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right="850"/>
        <w:rPr>
          <w:b/>
          <w:sz w:val="22"/>
          <w:szCs w:val="22"/>
        </w:rPr>
      </w:pPr>
      <w:r>
        <w:rPr>
          <w:b/>
          <w:sz w:val="22"/>
          <w:szCs w:val="22"/>
        </w:rPr>
        <w:t>UPDATE REPORT OF OUTSIDE BODY - 2015/16</w:t>
      </w:r>
    </w:p>
    <w:p>
      <w:pPr>
        <w:ind w:right="850"/>
        <w:rPr>
          <w:b/>
          <w:sz w:val="22"/>
          <w:szCs w:val="22"/>
        </w:rPr>
      </w:pPr>
    </w:p>
    <w:p>
      <w:pPr>
        <w:ind w:right="85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845"/>
        <w:gridCol w:w="2550"/>
        <w:gridCol w:w="567"/>
        <w:gridCol w:w="2234"/>
      </w:tblGrid>
      <w:tr>
        <w:tc>
          <w:tcPr>
            <w:tcW w:w="4788" w:type="dxa"/>
            <w:gridSpan w:val="2"/>
            <w:tcBorders>
              <w:bottom w:val="single" w:sz="4" w:space="0" w:color="auto"/>
            </w:tcBorders>
            <w:shd w:val="clear" w:color="auto" w:fill="D9D9D9"/>
          </w:tcPr>
          <w:p>
            <w:pPr>
              <w:ind w:right="850"/>
              <w:jc w:val="both"/>
              <w:rPr>
                <w:b/>
                <w:sz w:val="22"/>
                <w:szCs w:val="22"/>
              </w:rPr>
            </w:pPr>
            <w:r>
              <w:rPr>
                <w:b/>
                <w:sz w:val="22"/>
                <w:szCs w:val="22"/>
              </w:rPr>
              <w:t>Name of Organisation</w:t>
            </w:r>
          </w:p>
        </w:tc>
        <w:tc>
          <w:tcPr>
            <w:tcW w:w="5351" w:type="dxa"/>
            <w:gridSpan w:val="3"/>
          </w:tcPr>
          <w:p>
            <w:pPr>
              <w:ind w:right="850"/>
              <w:jc w:val="both"/>
              <w:rPr>
                <w:sz w:val="22"/>
                <w:szCs w:val="22"/>
              </w:rPr>
            </w:pPr>
            <w:r>
              <w:rPr>
                <w:sz w:val="22"/>
                <w:szCs w:val="22"/>
              </w:rPr>
              <w:t>Owen Street Recreation Ground Management Committee</w:t>
            </w:r>
          </w:p>
          <w:p>
            <w:pPr>
              <w:ind w:right="850"/>
              <w:jc w:val="both"/>
              <w:rPr>
                <w:sz w:val="22"/>
                <w:szCs w:val="22"/>
              </w:rPr>
            </w:pPr>
          </w:p>
        </w:tc>
      </w:tr>
      <w:tr>
        <w:tc>
          <w:tcPr>
            <w:tcW w:w="4788" w:type="dxa"/>
            <w:gridSpan w:val="2"/>
            <w:shd w:val="clear" w:color="auto" w:fill="D9D9D9"/>
          </w:tcPr>
          <w:p>
            <w:pPr>
              <w:ind w:right="850"/>
              <w:jc w:val="both"/>
              <w:rPr>
                <w:b/>
                <w:sz w:val="22"/>
                <w:szCs w:val="22"/>
              </w:rPr>
            </w:pPr>
            <w:r>
              <w:rPr>
                <w:b/>
                <w:sz w:val="22"/>
                <w:szCs w:val="22"/>
              </w:rPr>
              <w:t>Name of representative</w:t>
            </w:r>
          </w:p>
          <w:p>
            <w:pPr>
              <w:ind w:right="850"/>
              <w:jc w:val="both"/>
              <w:rPr>
                <w:b/>
                <w:sz w:val="22"/>
                <w:szCs w:val="22"/>
              </w:rPr>
            </w:pPr>
          </w:p>
        </w:tc>
        <w:tc>
          <w:tcPr>
            <w:tcW w:w="5351" w:type="dxa"/>
            <w:gridSpan w:val="3"/>
          </w:tcPr>
          <w:p>
            <w:pPr>
              <w:ind w:right="850"/>
              <w:jc w:val="both"/>
              <w:rPr>
                <w:sz w:val="22"/>
                <w:szCs w:val="22"/>
              </w:rPr>
            </w:pPr>
            <w:r>
              <w:rPr>
                <w:sz w:val="22"/>
                <w:szCs w:val="22"/>
              </w:rPr>
              <w:t>Councillors A V Smith, P Purver &amp; R Boam</w:t>
            </w:r>
          </w:p>
        </w:tc>
      </w:tr>
      <w:tr>
        <w:tc>
          <w:tcPr>
            <w:tcW w:w="4788" w:type="dxa"/>
            <w:gridSpan w:val="2"/>
            <w:shd w:val="clear" w:color="auto" w:fill="D9D9D9"/>
          </w:tcPr>
          <w:p>
            <w:pPr>
              <w:ind w:right="850"/>
              <w:jc w:val="both"/>
              <w:rPr>
                <w:b/>
                <w:sz w:val="22"/>
                <w:szCs w:val="22"/>
              </w:rPr>
            </w:pPr>
            <w:r>
              <w:rPr>
                <w:b/>
                <w:sz w:val="22"/>
                <w:szCs w:val="22"/>
              </w:rPr>
              <w:t>Report author</w:t>
            </w:r>
          </w:p>
          <w:p>
            <w:pPr>
              <w:ind w:right="850"/>
              <w:jc w:val="both"/>
              <w:rPr>
                <w:b/>
                <w:sz w:val="22"/>
                <w:szCs w:val="22"/>
              </w:rPr>
            </w:pPr>
          </w:p>
        </w:tc>
        <w:tc>
          <w:tcPr>
            <w:tcW w:w="5351" w:type="dxa"/>
            <w:gridSpan w:val="3"/>
          </w:tcPr>
          <w:p>
            <w:pPr>
              <w:ind w:right="850"/>
              <w:jc w:val="both"/>
              <w:rPr>
                <w:sz w:val="22"/>
                <w:szCs w:val="22"/>
              </w:rPr>
            </w:pPr>
            <w:r>
              <w:rPr>
                <w:sz w:val="22"/>
                <w:szCs w:val="22"/>
              </w:rPr>
              <w:t>Jason Knight</w:t>
            </w:r>
          </w:p>
        </w:tc>
      </w:tr>
      <w:tr>
        <w:tc>
          <w:tcPr>
            <w:tcW w:w="2943" w:type="dxa"/>
            <w:tcBorders>
              <w:bottom w:val="single" w:sz="4" w:space="0" w:color="auto"/>
            </w:tcBorders>
            <w:shd w:val="clear" w:color="auto" w:fill="D9D9D9"/>
          </w:tcPr>
          <w:p>
            <w:pPr>
              <w:ind w:right="850"/>
              <w:rPr>
                <w:b/>
                <w:sz w:val="22"/>
                <w:szCs w:val="22"/>
              </w:rPr>
            </w:pPr>
            <w:r>
              <w:rPr>
                <w:b/>
                <w:sz w:val="22"/>
                <w:szCs w:val="22"/>
              </w:rPr>
              <w:t>No. of Meetings Held</w:t>
            </w:r>
          </w:p>
        </w:tc>
        <w:tc>
          <w:tcPr>
            <w:tcW w:w="1845" w:type="dxa"/>
            <w:tcBorders>
              <w:bottom w:val="single" w:sz="4" w:space="0" w:color="auto"/>
            </w:tcBorders>
          </w:tcPr>
          <w:p>
            <w:pPr>
              <w:ind w:right="850"/>
              <w:jc w:val="both"/>
              <w:rPr>
                <w:sz w:val="22"/>
                <w:szCs w:val="22"/>
              </w:rPr>
            </w:pPr>
            <w:r>
              <w:rPr>
                <w:sz w:val="22"/>
                <w:szCs w:val="22"/>
              </w:rPr>
              <w:t>2</w:t>
            </w:r>
          </w:p>
        </w:tc>
        <w:tc>
          <w:tcPr>
            <w:tcW w:w="3117" w:type="dxa"/>
            <w:gridSpan w:val="2"/>
            <w:tcBorders>
              <w:bottom w:val="single" w:sz="4" w:space="0" w:color="auto"/>
            </w:tcBorders>
            <w:shd w:val="clear" w:color="auto" w:fill="D9D9D9"/>
          </w:tcPr>
          <w:p>
            <w:pPr>
              <w:ind w:right="850"/>
              <w:rPr>
                <w:b/>
                <w:sz w:val="22"/>
                <w:szCs w:val="22"/>
              </w:rPr>
            </w:pPr>
            <w:r>
              <w:rPr>
                <w:b/>
                <w:sz w:val="22"/>
                <w:szCs w:val="22"/>
              </w:rPr>
              <w:t>No. of Meetings Attended</w:t>
            </w:r>
          </w:p>
        </w:tc>
        <w:tc>
          <w:tcPr>
            <w:tcW w:w="2234" w:type="dxa"/>
            <w:tcBorders>
              <w:bottom w:val="single" w:sz="4" w:space="0" w:color="auto"/>
            </w:tcBorders>
          </w:tcPr>
          <w:p>
            <w:pPr>
              <w:ind w:right="850"/>
              <w:jc w:val="both"/>
              <w:rPr>
                <w:b/>
                <w:sz w:val="22"/>
                <w:szCs w:val="22"/>
              </w:rPr>
            </w:pPr>
            <w:r>
              <w:rPr>
                <w:b/>
                <w:sz w:val="22"/>
                <w:szCs w:val="22"/>
              </w:rPr>
              <w:t>2</w:t>
            </w:r>
          </w:p>
        </w:tc>
      </w:tr>
      <w:tr>
        <w:tc>
          <w:tcPr>
            <w:tcW w:w="10139" w:type="dxa"/>
            <w:gridSpan w:val="5"/>
            <w:shd w:val="clear" w:color="auto" w:fill="D9D9D9"/>
          </w:tcPr>
          <w:p>
            <w:pPr>
              <w:ind w:right="850"/>
              <w:jc w:val="both"/>
              <w:rPr>
                <w:b/>
                <w:sz w:val="22"/>
                <w:szCs w:val="22"/>
              </w:rPr>
            </w:pPr>
          </w:p>
          <w:p>
            <w:pPr>
              <w:shd w:val="clear" w:color="auto" w:fill="D9D9D9"/>
              <w:ind w:right="850"/>
              <w:jc w:val="both"/>
              <w:rPr>
                <w:b/>
                <w:sz w:val="22"/>
                <w:szCs w:val="22"/>
              </w:rPr>
            </w:pPr>
            <w:r>
              <w:rPr>
                <w:b/>
                <w:sz w:val="22"/>
                <w:szCs w:val="22"/>
              </w:rPr>
              <w:t>Please give a brief description of the purposes/aims of the organisation</w:t>
            </w:r>
          </w:p>
          <w:p>
            <w:pPr>
              <w:ind w:right="850"/>
              <w:jc w:val="both"/>
              <w:rPr>
                <w:b/>
                <w:sz w:val="22"/>
                <w:szCs w:val="22"/>
              </w:rPr>
            </w:pPr>
          </w:p>
        </w:tc>
      </w:tr>
      <w:tr>
        <w:tc>
          <w:tcPr>
            <w:tcW w:w="10139" w:type="dxa"/>
            <w:gridSpan w:val="5"/>
            <w:tcBorders>
              <w:bottom w:val="single" w:sz="4" w:space="0" w:color="auto"/>
            </w:tcBorders>
          </w:tcPr>
          <w:p>
            <w:pPr>
              <w:ind w:right="850"/>
              <w:jc w:val="both"/>
              <w:rPr>
                <w:sz w:val="22"/>
                <w:szCs w:val="22"/>
              </w:rPr>
            </w:pPr>
            <w:r>
              <w:rPr>
                <w:sz w:val="22"/>
                <w:szCs w:val="22"/>
              </w:rPr>
              <w:t>The Management Committee was established in 2003 to ensure the effective management of the Owen Street pavilion in partnership with Snibston Grange Cricket Club and Coalville Town Football Club.</w:t>
            </w:r>
          </w:p>
          <w:p>
            <w:pPr>
              <w:ind w:right="850"/>
              <w:jc w:val="both"/>
              <w:rPr>
                <w:sz w:val="22"/>
                <w:szCs w:val="22"/>
              </w:rPr>
            </w:pPr>
          </w:p>
          <w:p>
            <w:pPr>
              <w:ind w:right="850"/>
              <w:jc w:val="both"/>
              <w:rPr>
                <w:sz w:val="22"/>
                <w:szCs w:val="22"/>
              </w:rPr>
            </w:pPr>
          </w:p>
        </w:tc>
      </w:tr>
      <w:tr>
        <w:tc>
          <w:tcPr>
            <w:tcW w:w="10139" w:type="dxa"/>
            <w:gridSpan w:val="5"/>
            <w:shd w:val="clear" w:color="auto" w:fill="D9D9D9"/>
          </w:tcPr>
          <w:p>
            <w:pPr>
              <w:ind w:right="850"/>
              <w:jc w:val="both"/>
              <w:rPr>
                <w:rFonts w:cs="Arial"/>
                <w:b/>
                <w:sz w:val="22"/>
                <w:szCs w:val="22"/>
                <w:lang w:eastAsia="en-GB"/>
              </w:rPr>
            </w:pPr>
          </w:p>
          <w:p>
            <w:pPr>
              <w:ind w:right="850"/>
              <w:jc w:val="both"/>
              <w:rPr>
                <w:rFonts w:cs="Arial"/>
                <w:b/>
                <w:sz w:val="22"/>
                <w:szCs w:val="22"/>
                <w:lang w:eastAsia="en-GB"/>
              </w:rPr>
            </w:pPr>
            <w:r>
              <w:rPr>
                <w:rFonts w:cs="Arial"/>
                <w:b/>
                <w:sz w:val="22"/>
                <w:szCs w:val="22"/>
                <w:lang w:eastAsia="en-GB"/>
              </w:rPr>
              <w:t>Please give details of the key activities/achievements/outcomes during the year</w:t>
            </w:r>
          </w:p>
          <w:p>
            <w:pPr>
              <w:ind w:right="850"/>
              <w:jc w:val="both"/>
              <w:rPr>
                <w:rFonts w:cs="Arial"/>
                <w:b/>
                <w:sz w:val="22"/>
                <w:szCs w:val="22"/>
              </w:rPr>
            </w:pPr>
          </w:p>
        </w:tc>
      </w:tr>
      <w:tr>
        <w:tc>
          <w:tcPr>
            <w:tcW w:w="10139" w:type="dxa"/>
            <w:gridSpan w:val="5"/>
          </w:tcPr>
          <w:p>
            <w:pPr>
              <w:ind w:right="850"/>
              <w:jc w:val="both"/>
              <w:rPr>
                <w:sz w:val="22"/>
                <w:szCs w:val="22"/>
              </w:rPr>
            </w:pPr>
            <w:r>
              <w:rPr>
                <w:sz w:val="22"/>
                <w:szCs w:val="22"/>
              </w:rPr>
              <w:t>Following the folding of Snibston Grange Cricket Club, Coalville Town Football Club were granted sole use of the whole site and have invested in it to improve the football facilities. Whilst historically a lease has been issued to the football club on an annual basis for use of the pitches, the Council have now entered into a commercial landlord/tenant relationship with the club for a 12 year period to cover the entire site. This has allowed, with financial support from the Council, the football club to obtain funding to build a new changing pavilion to further develop the facility and meet league ground grading requirements.</w:t>
            </w:r>
          </w:p>
          <w:p>
            <w:pPr>
              <w:ind w:right="850"/>
              <w:jc w:val="both"/>
              <w:rPr>
                <w:sz w:val="22"/>
                <w:szCs w:val="22"/>
              </w:rPr>
            </w:pPr>
          </w:p>
          <w:p>
            <w:pPr>
              <w:ind w:right="850"/>
              <w:jc w:val="both"/>
              <w:rPr>
                <w:sz w:val="22"/>
                <w:szCs w:val="22"/>
              </w:rPr>
            </w:pPr>
          </w:p>
          <w:p>
            <w:pPr>
              <w:ind w:right="850"/>
              <w:jc w:val="both"/>
              <w:rPr>
                <w:sz w:val="22"/>
                <w:szCs w:val="22"/>
              </w:rPr>
            </w:pPr>
          </w:p>
        </w:tc>
      </w:tr>
      <w:tr>
        <w:tc>
          <w:tcPr>
            <w:tcW w:w="7338" w:type="dxa"/>
            <w:gridSpan w:val="3"/>
            <w:tcBorders>
              <w:bottom w:val="single" w:sz="4" w:space="0" w:color="auto"/>
            </w:tcBorders>
            <w:shd w:val="clear" w:color="auto" w:fill="D9D9D9"/>
          </w:tcPr>
          <w:p>
            <w:pPr>
              <w:ind w:right="850"/>
              <w:jc w:val="both"/>
              <w:rPr>
                <w:b/>
                <w:sz w:val="22"/>
                <w:szCs w:val="22"/>
              </w:rPr>
            </w:pPr>
          </w:p>
          <w:p>
            <w:pPr>
              <w:ind w:right="850"/>
              <w:jc w:val="both"/>
              <w:rPr>
                <w:b/>
                <w:sz w:val="22"/>
                <w:szCs w:val="22"/>
              </w:rPr>
            </w:pPr>
            <w:r>
              <w:rPr>
                <w:b/>
                <w:sz w:val="22"/>
                <w:szCs w:val="22"/>
              </w:rPr>
              <w:t>Do you wish to continue as the Council’s representative?</w:t>
            </w:r>
          </w:p>
          <w:p>
            <w:pPr>
              <w:ind w:right="850"/>
              <w:jc w:val="both"/>
              <w:rPr>
                <w:b/>
                <w:sz w:val="22"/>
                <w:szCs w:val="22"/>
              </w:rPr>
            </w:pPr>
          </w:p>
        </w:tc>
        <w:tc>
          <w:tcPr>
            <w:tcW w:w="2801" w:type="dxa"/>
            <w:gridSpan w:val="2"/>
            <w:tcBorders>
              <w:bottom w:val="single" w:sz="4" w:space="0" w:color="auto"/>
            </w:tcBorders>
          </w:tcPr>
          <w:p>
            <w:pPr>
              <w:ind w:right="850"/>
              <w:jc w:val="both"/>
              <w:rPr>
                <w:sz w:val="22"/>
                <w:szCs w:val="22"/>
              </w:rPr>
            </w:pPr>
          </w:p>
          <w:p>
            <w:pPr>
              <w:ind w:right="850"/>
              <w:jc w:val="both"/>
              <w:rPr>
                <w:sz w:val="22"/>
                <w:szCs w:val="22"/>
              </w:rPr>
            </w:pPr>
            <w:r>
              <w:rPr>
                <w:sz w:val="22"/>
                <w:szCs w:val="22"/>
              </w:rPr>
              <w:t>N/A</w:t>
            </w:r>
          </w:p>
        </w:tc>
      </w:tr>
      <w:tr>
        <w:tc>
          <w:tcPr>
            <w:tcW w:w="10139" w:type="dxa"/>
            <w:gridSpan w:val="5"/>
            <w:shd w:val="clear" w:color="auto" w:fill="D9D9D9"/>
          </w:tcPr>
          <w:p>
            <w:pPr>
              <w:ind w:right="850"/>
              <w:jc w:val="both"/>
              <w:rPr>
                <w:b/>
                <w:sz w:val="22"/>
                <w:szCs w:val="22"/>
              </w:rPr>
            </w:pPr>
          </w:p>
          <w:p>
            <w:pPr>
              <w:ind w:right="850"/>
              <w:jc w:val="both"/>
              <w:rPr>
                <w:b/>
                <w:sz w:val="22"/>
                <w:szCs w:val="22"/>
              </w:rPr>
            </w:pPr>
            <w:r>
              <w:rPr>
                <w:b/>
                <w:sz w:val="22"/>
                <w:szCs w:val="22"/>
              </w:rPr>
              <w:t>Any other comments:</w:t>
            </w:r>
          </w:p>
          <w:p>
            <w:pPr>
              <w:ind w:right="850"/>
              <w:jc w:val="both"/>
              <w:rPr>
                <w:sz w:val="22"/>
                <w:szCs w:val="22"/>
              </w:rPr>
            </w:pPr>
          </w:p>
        </w:tc>
      </w:tr>
      <w:tr>
        <w:tc>
          <w:tcPr>
            <w:tcW w:w="10139" w:type="dxa"/>
            <w:gridSpan w:val="5"/>
          </w:tcPr>
          <w:p>
            <w:pPr>
              <w:ind w:right="850"/>
              <w:jc w:val="both"/>
              <w:rPr>
                <w:sz w:val="22"/>
                <w:szCs w:val="22"/>
              </w:rPr>
            </w:pPr>
          </w:p>
          <w:p>
            <w:pPr>
              <w:ind w:right="850"/>
              <w:jc w:val="both"/>
              <w:rPr>
                <w:sz w:val="22"/>
                <w:szCs w:val="22"/>
              </w:rPr>
            </w:pPr>
            <w:r>
              <w:rPr>
                <w:sz w:val="22"/>
                <w:szCs w:val="22"/>
              </w:rPr>
              <w:t>As the site is no longer a Council controlled asset due to the nature of the lease, the Management Committee has been dissolved and the Member appointments to the Management Committee have fallen away. However, the football club have requested that they retain a relationship with the Council and that a Member periodically attends their Committee meetings. Consequently nominations will be sought for a member representative on this body.</w:t>
            </w:r>
          </w:p>
          <w:p>
            <w:pPr>
              <w:ind w:right="850"/>
              <w:jc w:val="both"/>
              <w:rPr>
                <w:sz w:val="22"/>
                <w:szCs w:val="22"/>
              </w:rPr>
            </w:pPr>
          </w:p>
          <w:p>
            <w:pPr>
              <w:ind w:right="850"/>
              <w:jc w:val="both"/>
              <w:rPr>
                <w:sz w:val="22"/>
                <w:szCs w:val="22"/>
              </w:rPr>
            </w:pPr>
          </w:p>
          <w:p>
            <w:pPr>
              <w:ind w:right="850"/>
              <w:jc w:val="both"/>
              <w:rPr>
                <w:sz w:val="22"/>
                <w:szCs w:val="22"/>
              </w:rPr>
            </w:pPr>
          </w:p>
        </w:tc>
      </w:tr>
    </w:tbl>
    <w:p>
      <w:pPr>
        <w:ind w:right="850"/>
        <w:jc w:val="both"/>
        <w:rPr>
          <w:sz w:val="22"/>
          <w:szCs w:val="22"/>
        </w:rPr>
      </w:pPr>
    </w:p>
    <w:sectPr>
      <w:footerReference w:type="default" r:id="rId7"/>
      <w:pgSz w:w="11909" w:h="16834" w:code="9"/>
      <w:pgMar w:top="709" w:right="852"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9A5"/>
    <w:multiLevelType w:val="hybridMultilevel"/>
    <w:tmpl w:val="404AA6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6011A8"/>
    <w:multiLevelType w:val="hybridMultilevel"/>
    <w:tmpl w:val="5024C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31964"/>
    <w:multiLevelType w:val="hybridMultilevel"/>
    <w:tmpl w:val="AF503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810270"/>
    <w:multiLevelType w:val="hybridMultilevel"/>
    <w:tmpl w:val="573ACB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BC6071"/>
    <w:multiLevelType w:val="hybridMultilevel"/>
    <w:tmpl w:val="F65266A0"/>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17071D0A"/>
    <w:multiLevelType w:val="hybridMultilevel"/>
    <w:tmpl w:val="5454B2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241E05"/>
    <w:multiLevelType w:val="multilevel"/>
    <w:tmpl w:val="6AD26F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452B30"/>
    <w:multiLevelType w:val="multilevel"/>
    <w:tmpl w:val="946C60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CD7761"/>
    <w:multiLevelType w:val="multilevel"/>
    <w:tmpl w:val="946C60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DB0016"/>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497360A"/>
    <w:multiLevelType w:val="hybridMultilevel"/>
    <w:tmpl w:val="9BC2FAE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61332AE"/>
    <w:multiLevelType w:val="hybridMultilevel"/>
    <w:tmpl w:val="DEAE7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A4720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CCA24AC"/>
    <w:multiLevelType w:val="multilevel"/>
    <w:tmpl w:val="8F16A664"/>
    <w:lvl w:ilvl="0">
      <w:start w:val="1"/>
      <w:numFmt w:val="decimal"/>
      <w:lvlText w:val="%1."/>
      <w:lvlJc w:val="left"/>
      <w:pPr>
        <w:tabs>
          <w:tab w:val="num" w:pos="36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0855311"/>
    <w:multiLevelType w:val="hybridMultilevel"/>
    <w:tmpl w:val="17A0A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2D6DC9"/>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0684CCA"/>
    <w:multiLevelType w:val="hybridMultilevel"/>
    <w:tmpl w:val="3A52DB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76F5836"/>
    <w:multiLevelType w:val="hybridMultilevel"/>
    <w:tmpl w:val="9878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5429F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E651CE"/>
    <w:multiLevelType w:val="hybridMultilevel"/>
    <w:tmpl w:val="55921C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7345F73"/>
    <w:multiLevelType w:val="hybridMultilevel"/>
    <w:tmpl w:val="49D2867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79E06883"/>
    <w:multiLevelType w:val="hybridMultilevel"/>
    <w:tmpl w:val="5BB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15"/>
  </w:num>
  <w:num w:numId="6">
    <w:abstractNumId w:val="19"/>
  </w:num>
  <w:num w:numId="7">
    <w:abstractNumId w:val="0"/>
  </w:num>
  <w:num w:numId="8">
    <w:abstractNumId w:val="3"/>
  </w:num>
  <w:num w:numId="9">
    <w:abstractNumId w:val="5"/>
  </w:num>
  <w:num w:numId="10">
    <w:abstractNumId w:val="16"/>
  </w:num>
  <w:num w:numId="11">
    <w:abstractNumId w:val="20"/>
  </w:num>
  <w:num w:numId="12">
    <w:abstractNumId w:val="10"/>
  </w:num>
  <w:num w:numId="13">
    <w:abstractNumId w:val="14"/>
  </w:num>
  <w:num w:numId="14">
    <w:abstractNumId w:val="1"/>
  </w:num>
  <w:num w:numId="15">
    <w:abstractNumId w:val="7"/>
  </w:num>
  <w:num w:numId="16">
    <w:abstractNumId w:val="21"/>
  </w:num>
  <w:num w:numId="17">
    <w:abstractNumId w:val="8"/>
  </w:num>
  <w:num w:numId="18">
    <w:abstractNumId w:val="4"/>
  </w:num>
  <w:num w:numId="19">
    <w:abstractNumId w:val="2"/>
  </w:num>
  <w:num w:numId="20">
    <w:abstractNumId w:val="6"/>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noPunctuationKerning/>
  <w:characterSpacingControl w:val="doNotCompress"/>
  <w:hdrShapeDefaults>
    <o:shapedefaults v:ext="edit" spidmax="10241" style="mso-position-horizontal:center" fillcolor="white">
      <v:fill color="white"/>
      <v:shadow on="t" offset="6pt,-6pt"/>
    </o:shapedefaults>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center" fillcolor="white">
      <v:fill color="white"/>
      <v:shadow on="t" offset="6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sz w:val="28"/>
      <w:lang w:val="en-US"/>
    </w:rPr>
  </w:style>
  <w:style w:type="paragraph" w:styleId="Heading8">
    <w:name w:val="heading 8"/>
    <w:basedOn w:val="Normal"/>
    <w:next w:val="Normal"/>
    <w:qFormat/>
    <w:pPr>
      <w:keepNext/>
      <w:jc w:val="both"/>
      <w:outlineLvl w:val="7"/>
    </w:pPr>
    <w:rPr>
      <w:b/>
      <w:i/>
      <w:sz w:val="20"/>
      <w:lang w:val="en-US"/>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Black" w:hAnsi="Arial Black"/>
      <w:sz w:val="9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style>
  <w:style w:type="paragraph" w:styleId="BodyTextIndent3">
    <w:name w:val="Body Text Indent 3"/>
    <w:basedOn w:val="Normal"/>
    <w:pPr>
      <w:tabs>
        <w:tab w:val="num" w:pos="1512"/>
      </w:tabs>
      <w:ind w:left="1080" w:hanging="1080"/>
    </w:pPr>
    <w:rPr>
      <w:lang w:val="en-US"/>
    </w:rPr>
  </w:style>
  <w:style w:type="paragraph" w:customStyle="1" w:styleId="Text">
    <w:name w:val="Text"/>
    <w:basedOn w:val="Normal"/>
    <w:pPr>
      <w:overflowPunct w:val="0"/>
      <w:autoSpaceDE w:val="0"/>
      <w:autoSpaceDN w:val="0"/>
      <w:adjustRightInd w:val="0"/>
      <w:spacing w:before="130"/>
      <w:jc w:val="both"/>
      <w:textAlignment w:val="baseline"/>
    </w:pPr>
    <w:rPr>
      <w:sz w:val="20"/>
    </w:rPr>
  </w:style>
  <w:style w:type="paragraph" w:styleId="Caption">
    <w:name w:val="caption"/>
    <w:basedOn w:val="Normal"/>
    <w:next w:val="Normal"/>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ind w:right="-688"/>
    </w:pPr>
  </w:style>
  <w:style w:type="paragraph" w:styleId="BlockText">
    <w:name w:val="Block Text"/>
    <w:basedOn w:val="Normal"/>
    <w:pPr>
      <w:ind w:left="720" w:right="-82" w:hanging="720"/>
    </w:pPr>
  </w:style>
  <w:style w:type="paragraph" w:styleId="BodyTextIndent2">
    <w:name w:val="Body Text Indent 2"/>
    <w:basedOn w:val="Normal"/>
    <w:pPr>
      <w:ind w:left="7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1233786">
      <w:bodyDiv w:val="1"/>
      <w:marLeft w:val="0"/>
      <w:marRight w:val="0"/>
      <w:marTop w:val="0"/>
      <w:marBottom w:val="0"/>
      <w:divBdr>
        <w:top w:val="none" w:sz="0" w:space="0" w:color="auto"/>
        <w:left w:val="none" w:sz="0" w:space="0" w:color="auto"/>
        <w:bottom w:val="none" w:sz="0" w:space="0" w:color="auto"/>
        <w:right w:val="none" w:sz="0" w:space="0" w:color="auto"/>
      </w:divBdr>
    </w:div>
    <w:div w:id="11894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Introduction</vt:lpstr>
    </vt:vector>
  </TitlesOfParts>
  <Company>b</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Unregistered</dc:creator>
  <cp:lastModifiedBy>mmeredith</cp:lastModifiedBy>
  <cp:revision>2</cp:revision>
  <cp:lastPrinted>2005-10-13T13:57:00Z</cp:lastPrinted>
  <dcterms:created xsi:type="dcterms:W3CDTF">2015-10-22T15:19:00Z</dcterms:created>
  <dcterms:modified xsi:type="dcterms:W3CDTF">2015-10-22T15:19:00Z</dcterms:modified>
</cp:coreProperties>
</file>