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North West Leicestershire District Council</w:t>
      </w:r>
    </w:p>
    <w:p w:rsidR="007957D0" w:rsidRPr="00051CE7" w:rsidRDefault="007957D0" w:rsidP="00051C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[</w:t>
      </w:r>
      <w:r w:rsidR="00D43A1E">
        <w:rPr>
          <w:b/>
          <w:sz w:val="28"/>
        </w:rPr>
        <w:t xml:space="preserve">Revenues and Benefits </w:t>
      </w:r>
      <w:r w:rsidRPr="00D43A1E">
        <w:rPr>
          <w:b/>
          <w:sz w:val="28"/>
        </w:rPr>
        <w:t>Service Area</w:t>
      </w:r>
      <w:r>
        <w:rPr>
          <w:b/>
          <w:sz w:val="28"/>
        </w:rPr>
        <w:t>]</w:t>
      </w:r>
    </w:p>
    <w:p w:rsidR="00051CE7" w:rsidRP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Privacy Notice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051CE7" w:rsidRDefault="00051CE7" w:rsidP="00051CE7">
      <w:pPr>
        <w:spacing w:after="0" w:line="240" w:lineRule="auto"/>
        <w:rPr>
          <w:sz w:val="24"/>
        </w:rPr>
      </w:pPr>
    </w:p>
    <w:p w:rsid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This notice explains </w:t>
      </w:r>
      <w:r w:rsidR="00051CE7" w:rsidRPr="00051CE7">
        <w:rPr>
          <w:sz w:val="24"/>
        </w:rPr>
        <w:t xml:space="preserve">the information that we collect from you, what we do with </w:t>
      </w:r>
      <w:proofErr w:type="gramStart"/>
      <w:r w:rsidR="00051CE7" w:rsidRPr="00051CE7">
        <w:rPr>
          <w:sz w:val="24"/>
        </w:rPr>
        <w:t>it,</w:t>
      </w:r>
      <w:proofErr w:type="gramEnd"/>
      <w:r w:rsidR="00051CE7" w:rsidRPr="00051CE7">
        <w:rPr>
          <w:sz w:val="24"/>
        </w:rPr>
        <w:t xml:space="preserve"> and who it might be shared with.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“the Council”, “we” or “us” we mean North West Leicestershire District Council – the Data Controller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Pr="00051CE7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Where we refer to “you” </w:t>
      </w:r>
      <w:proofErr w:type="gramStart"/>
      <w:r>
        <w:rPr>
          <w:sz w:val="24"/>
        </w:rPr>
        <w:t>or ”</w:t>
      </w:r>
      <w:proofErr w:type="gramEnd"/>
      <w:r>
        <w:rPr>
          <w:sz w:val="24"/>
        </w:rPr>
        <w:t>your” we mean you as the individual(s) providing us with your data – the Data Subject.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55FC5" w:rsidRDefault="00B55FC5" w:rsidP="00051CE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personal information?</w:t>
      </w:r>
    </w:p>
    <w:p w:rsidR="00B55FC5" w:rsidRDefault="00B55FC5" w:rsidP="00051CE7">
      <w:pPr>
        <w:spacing w:after="0" w:line="240" w:lineRule="auto"/>
        <w:rPr>
          <w:sz w:val="24"/>
        </w:rPr>
      </w:pPr>
      <w:r>
        <w:rPr>
          <w:sz w:val="24"/>
        </w:rPr>
        <w:t>Personal information can be anything that identifies and relates to a living person.</w:t>
      </w:r>
      <w:r w:rsidR="00F14D23">
        <w:rPr>
          <w:sz w:val="24"/>
        </w:rPr>
        <w:t xml:space="preserve"> It can include details such as names, addresses and date of birth amongst other things.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>What lawful basis do we have to collect your data?</w:t>
      </w:r>
    </w:p>
    <w:p w:rsidR="00F31082" w:rsidRPr="00B55FC5" w:rsidRDefault="00F31082" w:rsidP="00051CE7">
      <w:pPr>
        <w:spacing w:after="0" w:line="240" w:lineRule="auto"/>
        <w:rPr>
          <w:sz w:val="24"/>
        </w:rPr>
      </w:pPr>
      <w:r>
        <w:rPr>
          <w:sz w:val="24"/>
        </w:rPr>
        <w:t>Under Article 6(1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e) of the GDPR, we are permitted to use data for our tasks.</w:t>
      </w:r>
    </w:p>
    <w:p w:rsidR="00B55FC5" w:rsidRDefault="00B55FC5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information do we collect from you?</w:t>
      </w:r>
    </w:p>
    <w:p w:rsidR="003C2800" w:rsidRDefault="00051CE7" w:rsidP="00713240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When you </w:t>
      </w:r>
      <w:r w:rsidR="006B26EA">
        <w:rPr>
          <w:sz w:val="24"/>
        </w:rPr>
        <w:t>fill out information given to the Council,</w:t>
      </w:r>
      <w:r w:rsidRPr="00051CE7">
        <w:rPr>
          <w:sz w:val="24"/>
        </w:rPr>
        <w:t xml:space="preserve"> we will collect</w:t>
      </w:r>
    </w:p>
    <w:p w:rsidR="003C2800" w:rsidRPr="00DD2D4B" w:rsidRDefault="00C05AE2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 xml:space="preserve">full </w:t>
      </w:r>
      <w:r w:rsidR="006B26EA" w:rsidRPr="00DD2D4B">
        <w:rPr>
          <w:sz w:val="24"/>
        </w:rPr>
        <w:t>name</w:t>
      </w:r>
      <w:r w:rsidRPr="00DD2D4B">
        <w:rPr>
          <w:sz w:val="24"/>
        </w:rPr>
        <w:t>s</w:t>
      </w:r>
      <w:r w:rsidR="003433C1">
        <w:rPr>
          <w:sz w:val="24"/>
        </w:rPr>
        <w:t xml:space="preserve"> to include forename</w:t>
      </w:r>
      <w:r w:rsidR="003C2800" w:rsidRPr="00DD2D4B">
        <w:rPr>
          <w:sz w:val="24"/>
        </w:rPr>
        <w:t xml:space="preserve"> and title</w:t>
      </w:r>
      <w:r w:rsidR="003433C1">
        <w:rPr>
          <w:sz w:val="24"/>
        </w:rPr>
        <w:t xml:space="preserve"> </w:t>
      </w:r>
    </w:p>
    <w:p w:rsidR="003C2800" w:rsidRPr="00DD2D4B" w:rsidRDefault="003C280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company names</w:t>
      </w:r>
    </w:p>
    <w:p w:rsidR="003C2800" w:rsidRPr="00DD2D4B" w:rsidRDefault="003C280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trading names</w:t>
      </w:r>
    </w:p>
    <w:p w:rsidR="00156ABF" w:rsidRPr="00DD2D4B" w:rsidRDefault="00156ABF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owners names and address</w:t>
      </w:r>
    </w:p>
    <w:p w:rsidR="00156ABF" w:rsidRPr="00DD2D4B" w:rsidRDefault="006B26EA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address</w:t>
      </w:r>
      <w:r w:rsidR="003C2800" w:rsidRPr="00DD2D4B">
        <w:rPr>
          <w:sz w:val="24"/>
        </w:rPr>
        <w:t xml:space="preserve"> of property</w:t>
      </w:r>
    </w:p>
    <w:p w:rsidR="00156ABF" w:rsidRPr="00DD2D4B" w:rsidRDefault="003C280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forwarding address</w:t>
      </w:r>
    </w:p>
    <w:p w:rsidR="00156ABF" w:rsidRPr="00DD2D4B" w:rsidRDefault="00BE25F2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periods of occupation</w:t>
      </w:r>
    </w:p>
    <w:p w:rsidR="00156ABF" w:rsidRPr="00DD2D4B" w:rsidRDefault="0071324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email address</w:t>
      </w:r>
    </w:p>
    <w:p w:rsidR="00156ABF" w:rsidRDefault="0071324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telephone number</w:t>
      </w:r>
    </w:p>
    <w:p w:rsidR="003433C1" w:rsidRPr="00DD2D4B" w:rsidRDefault="003433C1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Landlord details for housing benefit</w:t>
      </w:r>
      <w:r w:rsidR="007C4C90">
        <w:rPr>
          <w:sz w:val="24"/>
        </w:rPr>
        <w:t>, rented and leased properties</w:t>
      </w:r>
    </w:p>
    <w:p w:rsidR="00CC4337" w:rsidRPr="00CC4337" w:rsidRDefault="00156ABF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supp</w:t>
      </w:r>
      <w:r w:rsidR="00411EA7" w:rsidRPr="00DD2D4B">
        <w:rPr>
          <w:sz w:val="24"/>
        </w:rPr>
        <w:t>o</w:t>
      </w:r>
      <w:r w:rsidRPr="00DD2D4B">
        <w:rPr>
          <w:sz w:val="24"/>
        </w:rPr>
        <w:t>rting evidence</w:t>
      </w:r>
      <w:r w:rsidR="00411EA7" w:rsidRPr="00DD2D4B">
        <w:rPr>
          <w:sz w:val="24"/>
        </w:rPr>
        <w:t xml:space="preserve"> to support reliefs, </w:t>
      </w:r>
      <w:r w:rsidR="00CC4337" w:rsidRPr="00DD2D4B">
        <w:rPr>
          <w:sz w:val="24"/>
        </w:rPr>
        <w:t xml:space="preserve">discounts, </w:t>
      </w:r>
      <w:r w:rsidR="00411EA7" w:rsidRPr="00DD2D4B">
        <w:rPr>
          <w:sz w:val="24"/>
        </w:rPr>
        <w:t>exemptions, housing benefit and council t</w:t>
      </w:r>
      <w:r w:rsidR="00CC4337" w:rsidRPr="00DD2D4B">
        <w:rPr>
          <w:sz w:val="24"/>
        </w:rPr>
        <w:t>ax support</w:t>
      </w:r>
      <w:r w:rsidR="00CC4337">
        <w:rPr>
          <w:sz w:val="24"/>
        </w:rPr>
        <w:t xml:space="preserve"> applications and changes made to them</w:t>
      </w:r>
    </w:p>
    <w:p w:rsidR="00D8184D" w:rsidRDefault="006E5576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8184D">
        <w:rPr>
          <w:sz w:val="24"/>
        </w:rPr>
        <w:t xml:space="preserve">Bank account details for </w:t>
      </w:r>
      <w:r w:rsidR="00D8184D" w:rsidRPr="00D8184D">
        <w:rPr>
          <w:sz w:val="24"/>
        </w:rPr>
        <w:t>direct debit payments and supporting evidence for housing benefit and council tax support claim maintenance</w:t>
      </w:r>
    </w:p>
    <w:p w:rsidR="007C4C90" w:rsidRDefault="007C4C9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Details of payments made</w:t>
      </w:r>
    </w:p>
    <w:p w:rsidR="00FD50C1" w:rsidRPr="00FD50C1" w:rsidRDefault="00FD50C1" w:rsidP="00FD50C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D50C1">
        <w:rPr>
          <w:sz w:val="24"/>
        </w:rPr>
        <w:t>Details of payments received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Why do we collect this information?</w:t>
      </w:r>
    </w:p>
    <w:p w:rsidR="007A06E7" w:rsidRDefault="006B26E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We collect this data in order to be able to </w:t>
      </w:r>
      <w:r w:rsidR="007A06E7">
        <w:rPr>
          <w:sz w:val="24"/>
        </w:rPr>
        <w:t xml:space="preserve">administer the following areas </w:t>
      </w:r>
    </w:p>
    <w:p w:rsidR="007A06E7" w:rsidRDefault="007A06E7" w:rsidP="007A06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Council Tax </w:t>
      </w:r>
      <w:r w:rsidR="007A3FD3">
        <w:rPr>
          <w:sz w:val="24"/>
        </w:rPr>
        <w:t>admini</w:t>
      </w:r>
      <w:r w:rsidR="00FD50C1">
        <w:rPr>
          <w:sz w:val="24"/>
        </w:rPr>
        <w:t>stration</w:t>
      </w:r>
      <w:r w:rsidR="007A3FD3">
        <w:rPr>
          <w:sz w:val="24"/>
        </w:rPr>
        <w:t xml:space="preserve"> and enforcement</w:t>
      </w:r>
    </w:p>
    <w:p w:rsidR="007A06E7" w:rsidRDefault="007A06E7" w:rsidP="007A06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Non Domestic Rates</w:t>
      </w:r>
      <w:r w:rsidR="007A3FD3">
        <w:rPr>
          <w:sz w:val="24"/>
        </w:rPr>
        <w:t xml:space="preserve"> administration and enforcement</w:t>
      </w:r>
    </w:p>
    <w:p w:rsidR="007A06E7" w:rsidRDefault="007A06E7" w:rsidP="007A06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Housing Benefit</w:t>
      </w:r>
      <w:r w:rsidR="007A3FD3">
        <w:rPr>
          <w:sz w:val="24"/>
        </w:rPr>
        <w:t xml:space="preserve"> awards to include overpayment recovery</w:t>
      </w:r>
    </w:p>
    <w:p w:rsidR="006B26EA" w:rsidRPr="007A06E7" w:rsidRDefault="007A06E7" w:rsidP="00051C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A06E7">
        <w:rPr>
          <w:sz w:val="24"/>
        </w:rPr>
        <w:t>Council Tax Support</w:t>
      </w:r>
      <w:r w:rsidR="007A3FD3">
        <w:rPr>
          <w:sz w:val="24"/>
        </w:rPr>
        <w:t xml:space="preserve"> awards to include </w:t>
      </w:r>
      <w:r w:rsidR="00DD2D4B">
        <w:rPr>
          <w:sz w:val="24"/>
        </w:rPr>
        <w:t>adjustment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Who might we share this information with?</w:t>
      </w:r>
    </w:p>
    <w:p w:rsidR="00B55FC5" w:rsidRPr="00007561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not share any of the information that it holds about you with any third </w:t>
      </w:r>
      <w:r w:rsidRPr="00007561">
        <w:rPr>
          <w:sz w:val="24"/>
        </w:rPr>
        <w:t xml:space="preserve">party, unless you have given your written consent, or if otherwise this is permitted by law. </w:t>
      </w:r>
    </w:p>
    <w:p w:rsidR="00B55FC5" w:rsidRPr="00007561" w:rsidRDefault="00B55FC5" w:rsidP="00051CE7">
      <w:pPr>
        <w:spacing w:after="0" w:line="240" w:lineRule="auto"/>
        <w:rPr>
          <w:sz w:val="24"/>
        </w:rPr>
      </w:pPr>
    </w:p>
    <w:p w:rsidR="00B55FC5" w:rsidRDefault="00051CE7" w:rsidP="00051CE7">
      <w:pPr>
        <w:spacing w:after="0" w:line="240" w:lineRule="auto"/>
        <w:rPr>
          <w:sz w:val="24"/>
        </w:rPr>
      </w:pPr>
      <w:r w:rsidRPr="00007561">
        <w:rPr>
          <w:sz w:val="24"/>
        </w:rPr>
        <w:t>If you make payment by debit or credit card, the information will be processed by banking services providers in accordance with the Payment Card Ind</w:t>
      </w:r>
      <w:r w:rsidR="00D50C94" w:rsidRPr="00007561">
        <w:rPr>
          <w:sz w:val="24"/>
        </w:rPr>
        <w:t>ustry’s Data Security Standards.</w:t>
      </w:r>
    </w:p>
    <w:p w:rsidR="00007561" w:rsidRPr="00007561" w:rsidRDefault="00007561" w:rsidP="00051CE7">
      <w:pPr>
        <w:spacing w:after="0" w:line="240" w:lineRule="auto"/>
        <w:rPr>
          <w:sz w:val="24"/>
        </w:rPr>
      </w:pPr>
    </w:p>
    <w:p w:rsidR="00007561" w:rsidRDefault="006B26EA" w:rsidP="00051CE7">
      <w:pPr>
        <w:spacing w:after="0" w:line="240" w:lineRule="auto"/>
        <w:rPr>
          <w:sz w:val="24"/>
        </w:rPr>
      </w:pPr>
      <w:r w:rsidRPr="00007561">
        <w:rPr>
          <w:sz w:val="24"/>
          <w:highlight w:val="green"/>
        </w:rPr>
        <w:t>[</w:t>
      </w:r>
      <w:r w:rsidR="00051CE7" w:rsidRPr="00007561">
        <w:rPr>
          <w:sz w:val="24"/>
          <w:highlight w:val="green"/>
        </w:rPr>
        <w:t xml:space="preserve">The Council has a formal contract with its data processor which helps the Council provide </w:t>
      </w:r>
      <w:r w:rsidRPr="00007561">
        <w:rPr>
          <w:sz w:val="24"/>
          <w:highlight w:val="green"/>
        </w:rPr>
        <w:t xml:space="preserve">[named] </w:t>
      </w:r>
      <w:r w:rsidR="00D50C94" w:rsidRPr="00007561">
        <w:rPr>
          <w:sz w:val="24"/>
          <w:highlight w:val="green"/>
        </w:rPr>
        <w:t>services.</w:t>
      </w:r>
      <w:r w:rsidRPr="00007561">
        <w:rPr>
          <w:sz w:val="24"/>
          <w:highlight w:val="green"/>
        </w:rPr>
        <w:t>]</w:t>
      </w:r>
    </w:p>
    <w:p w:rsidR="00007561" w:rsidRDefault="00007561" w:rsidP="00051CE7">
      <w:pPr>
        <w:spacing w:after="0" w:line="240" w:lineRule="auto"/>
        <w:rPr>
          <w:sz w:val="24"/>
        </w:rPr>
      </w:pPr>
    </w:p>
    <w:p w:rsidR="00FD233C" w:rsidRDefault="0044288D" w:rsidP="00051CE7">
      <w:pPr>
        <w:spacing w:after="0" w:line="240" w:lineRule="auto"/>
        <w:rPr>
          <w:sz w:val="24"/>
        </w:rPr>
      </w:pPr>
      <w:r w:rsidRPr="00007561">
        <w:rPr>
          <w:sz w:val="24"/>
        </w:rPr>
        <w:t>Your information may also be shared with other departments within the Council</w:t>
      </w:r>
      <w:r w:rsidR="00107D0D" w:rsidRPr="00007561">
        <w:rPr>
          <w:sz w:val="24"/>
        </w:rPr>
        <w:t xml:space="preserve"> to housing and electoral registration</w:t>
      </w:r>
      <w:r w:rsidR="00007561">
        <w:rPr>
          <w:sz w:val="24"/>
        </w:rPr>
        <w:t>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 xml:space="preserve">Where </w:t>
      </w:r>
      <w:r>
        <w:rPr>
          <w:b/>
          <w:sz w:val="24"/>
        </w:rPr>
        <w:t>will</w:t>
      </w:r>
      <w:r w:rsidRPr="00FD233C">
        <w:rPr>
          <w:b/>
          <w:sz w:val="24"/>
        </w:rPr>
        <w:t xml:space="preserve"> </w:t>
      </w:r>
      <w:r>
        <w:rPr>
          <w:b/>
          <w:sz w:val="24"/>
        </w:rPr>
        <w:t>my</w:t>
      </w:r>
      <w:r w:rsidRPr="00FD233C">
        <w:rPr>
          <w:b/>
          <w:sz w:val="24"/>
        </w:rPr>
        <w:t xml:space="preserve"> information be sent?</w:t>
      </w:r>
    </w:p>
    <w:p w:rsidR="00FD233C" w:rsidRPr="00051CE7" w:rsidRDefault="00CE5B1B" w:rsidP="00051CE7">
      <w:pPr>
        <w:spacing w:after="0" w:line="240" w:lineRule="auto"/>
        <w:rPr>
          <w:sz w:val="24"/>
        </w:rPr>
      </w:pPr>
      <w:r>
        <w:rPr>
          <w:sz w:val="24"/>
        </w:rPr>
        <w:t>As required by law, a</w:t>
      </w:r>
      <w:r w:rsidR="00FD233C">
        <w:rPr>
          <w:sz w:val="24"/>
        </w:rPr>
        <w:t xml:space="preserve">ll information will be kept within the European Economic Area.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do we do with yo</w:t>
      </w:r>
      <w:bookmarkStart w:id="0" w:name="LASTCURSORPOSITION"/>
      <w:bookmarkEnd w:id="0"/>
      <w:r w:rsidRPr="006B26EA">
        <w:rPr>
          <w:b/>
          <w:sz w:val="24"/>
        </w:rPr>
        <w:t>ur information?</w:t>
      </w:r>
    </w:p>
    <w:p w:rsidR="00F3108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information that you have provided will be held by the Council and will only be accessed by authorised Council employees. 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 xml:space="preserve">Will </w:t>
      </w:r>
      <w:r>
        <w:rPr>
          <w:b/>
          <w:sz w:val="24"/>
        </w:rPr>
        <w:t>your</w:t>
      </w:r>
      <w:r w:rsidRPr="00F31082">
        <w:rPr>
          <w:b/>
          <w:sz w:val="24"/>
        </w:rPr>
        <w:t xml:space="preserve"> details be used for Council Marketing or Promotions?</w:t>
      </w:r>
    </w:p>
    <w:p w:rsidR="00182E7A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We may separately ask you for your permission to provide you with information about other Council services and</w:t>
      </w:r>
      <w:r w:rsidR="00B31A06">
        <w:rPr>
          <w:sz w:val="24"/>
        </w:rPr>
        <w:t>,</w:t>
      </w:r>
      <w:r w:rsidRPr="00051CE7">
        <w:rPr>
          <w:sz w:val="24"/>
        </w:rPr>
        <w:t xml:space="preserve"> if you agree, how you would like to receive that information. </w:t>
      </w:r>
      <w:r w:rsidR="0044288D">
        <w:rPr>
          <w:sz w:val="24"/>
        </w:rPr>
        <w:t>Y</w:t>
      </w:r>
      <w:r w:rsidRPr="00051CE7">
        <w:rPr>
          <w:sz w:val="24"/>
        </w:rPr>
        <w:t xml:space="preserve">ou do not have to give your permission to receive these details, and it is not a condition of </w:t>
      </w:r>
      <w:r w:rsidR="00AF6C49">
        <w:rPr>
          <w:sz w:val="24"/>
        </w:rPr>
        <w:t>revenues and benefits service</w:t>
      </w:r>
      <w:r w:rsidR="0044288D">
        <w:rPr>
          <w:sz w:val="24"/>
        </w:rPr>
        <w:t xml:space="preserve"> that you agree.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182E7A" w:rsidRPr="00182E7A" w:rsidRDefault="00182E7A" w:rsidP="00051CE7">
      <w:pPr>
        <w:spacing w:after="0" w:line="240" w:lineRule="auto"/>
        <w:rPr>
          <w:b/>
          <w:sz w:val="24"/>
        </w:rPr>
      </w:pPr>
      <w:r w:rsidRPr="00182E7A">
        <w:rPr>
          <w:b/>
          <w:sz w:val="24"/>
        </w:rPr>
        <w:t>What about automated decision making?</w:t>
      </w:r>
    </w:p>
    <w:p w:rsidR="00182E7A" w:rsidRPr="00182E7A" w:rsidRDefault="00182E7A" w:rsidP="00051CE7">
      <w:pPr>
        <w:spacing w:after="0" w:line="240" w:lineRule="auto"/>
        <w:rPr>
          <w:sz w:val="24"/>
        </w:rPr>
      </w:pPr>
      <w:r w:rsidRPr="00182E7A">
        <w:rPr>
          <w:sz w:val="24"/>
        </w:rPr>
        <w:t>As part of your [</w:t>
      </w:r>
      <w:r w:rsidRPr="00182E7A">
        <w:rPr>
          <w:sz w:val="24"/>
          <w:highlight w:val="yellow"/>
        </w:rPr>
        <w:t>whatever the data is needed for (e.g. application)</w:t>
      </w:r>
      <w:r w:rsidRPr="00182E7A">
        <w:rPr>
          <w:sz w:val="24"/>
        </w:rPr>
        <w:t>]</w:t>
      </w:r>
      <w:r>
        <w:rPr>
          <w:sz w:val="24"/>
        </w:rPr>
        <w:t xml:space="preserve"> [</w:t>
      </w:r>
      <w:r w:rsidR="007957D0" w:rsidRPr="007957D0">
        <w:rPr>
          <w:sz w:val="24"/>
          <w:highlight w:val="green"/>
        </w:rPr>
        <w:t>automated decision may be made. This is done by [give details] for the purpose of [give details].</w:t>
      </w:r>
      <w:r w:rsidR="007957D0">
        <w:rPr>
          <w:sz w:val="24"/>
        </w:rPr>
        <w:t xml:space="preserve">] </w:t>
      </w:r>
      <w:r w:rsidR="007957D0" w:rsidRPr="007957D0">
        <w:rPr>
          <w:b/>
          <w:sz w:val="24"/>
        </w:rPr>
        <w:t>OR</w:t>
      </w:r>
      <w:r w:rsidR="007957D0">
        <w:rPr>
          <w:sz w:val="24"/>
        </w:rPr>
        <w:t xml:space="preserve"> [</w:t>
      </w:r>
      <w:r w:rsidR="007957D0" w:rsidRPr="007957D0">
        <w:rPr>
          <w:sz w:val="24"/>
          <w:highlight w:val="green"/>
        </w:rPr>
        <w:t>no automated decisions will be made.</w:t>
      </w:r>
      <w:r w:rsidR="007957D0">
        <w:rPr>
          <w:sz w:val="24"/>
        </w:rPr>
        <w:t>]</w:t>
      </w:r>
    </w:p>
    <w:p w:rsidR="00182E7A" w:rsidRDefault="00182E7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long do we keep hold of your information?</w:t>
      </w:r>
    </w:p>
    <w:p w:rsidR="00051CE7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keep hold of your information for </w:t>
      </w:r>
      <w:r w:rsidR="00AF6C49">
        <w:rPr>
          <w:sz w:val="24"/>
        </w:rPr>
        <w:t>seven years</w:t>
      </w:r>
      <w:r w:rsidR="00AC4EDD">
        <w:rPr>
          <w:sz w:val="24"/>
        </w:rPr>
        <w:t xml:space="preserve"> (six years plus the current year) this is to meet financial regulations of the Council</w:t>
      </w:r>
      <w:r w:rsidR="0044288D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Can I withdraw my consent/ask for my data to be removed?</w:t>
      </w:r>
    </w:p>
    <w:p w:rsidR="00FD233C" w:rsidRP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can ask at any time for your data to be removed by writing to </w:t>
      </w:r>
      <w:r w:rsidR="00C919B2">
        <w:rPr>
          <w:sz w:val="24"/>
        </w:rPr>
        <w:t>the Data Protection Officer</w:t>
      </w:r>
      <w:r>
        <w:rPr>
          <w:sz w:val="24"/>
        </w:rPr>
        <w:t xml:space="preserve"> at the address below. </w:t>
      </w:r>
      <w:r w:rsidR="00C919B2">
        <w:rPr>
          <w:sz w:val="24"/>
        </w:rPr>
        <w:t>Y</w:t>
      </w:r>
      <w:r>
        <w:rPr>
          <w:sz w:val="24"/>
        </w:rPr>
        <w:t>our data can</w:t>
      </w:r>
      <w:r w:rsidR="00C919B2">
        <w:rPr>
          <w:sz w:val="24"/>
        </w:rPr>
        <w:t xml:space="preserve"> also</w:t>
      </w:r>
      <w:r>
        <w:rPr>
          <w:sz w:val="24"/>
        </w:rPr>
        <w:t xml:space="preserve"> be ‘anonymised’. This means that </w:t>
      </w:r>
      <w:r w:rsidR="00C919B2">
        <w:rPr>
          <w:sz w:val="24"/>
        </w:rPr>
        <w:t>your data will be turned into a form which does not identify you as an individual</w:t>
      </w:r>
      <w:r w:rsidR="005041DB">
        <w:rPr>
          <w:sz w:val="24"/>
        </w:rPr>
        <w:t>.</w:t>
      </w:r>
      <w:r w:rsidR="00C919B2">
        <w:rPr>
          <w:sz w:val="24"/>
        </w:rPr>
        <w:t xml:space="preserve"> It may not always be possible to remove or anonymise data (for example a current tenant’s data), but we will let you know should you request either of these.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can I access the information you hold about me?</w:t>
      </w:r>
    </w:p>
    <w:p w:rsidR="0037450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By making a Subject Access Request and going onto the Council’s website at   </w:t>
      </w:r>
      <w:r w:rsidR="0044288D" w:rsidRPr="0044288D">
        <w:rPr>
          <w:sz w:val="24"/>
        </w:rPr>
        <w:t>https://www.nwleics.gov.uk/pages/how_to_make_a_subject_access_request</w:t>
      </w:r>
      <w:r w:rsidRPr="00051CE7">
        <w:rPr>
          <w:sz w:val="24"/>
        </w:rPr>
        <w:t xml:space="preserve"> or writing to the Data Protection Officer, </w:t>
      </w:r>
      <w:r w:rsidR="0044288D"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 A fee of £10 is payable if a request is made before 25 May 2018.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How can I cont</w:t>
      </w:r>
      <w:r>
        <w:rPr>
          <w:b/>
          <w:sz w:val="24"/>
        </w:rPr>
        <w:t>act the Data Protection Officer?</w:t>
      </w:r>
    </w:p>
    <w:p w:rsidR="00FD233C" w:rsidRDefault="00C919B2" w:rsidP="00051CE7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 w:rsidR="00FD233C">
        <w:rPr>
          <w:sz w:val="24"/>
        </w:rPr>
        <w:tab/>
      </w:r>
      <w:r w:rsidR="00FD233C">
        <w:rPr>
          <w:sz w:val="24"/>
        </w:rPr>
        <w:tab/>
      </w:r>
      <w:r w:rsidR="009B62D0">
        <w:rPr>
          <w:sz w:val="24"/>
        </w:rPr>
        <w:t>dpo</w:t>
      </w:r>
      <w:r w:rsidR="00FD233C">
        <w:rPr>
          <w:sz w:val="24"/>
        </w:rPr>
        <w:t>@nwleicestershire.gov.uk</w:t>
      </w:r>
    </w:p>
    <w:p w:rsidR="00FD233C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>Telephone</w:t>
      </w:r>
      <w:r w:rsidR="00C919B2">
        <w:rPr>
          <w:sz w:val="24"/>
        </w:rPr>
        <w:t>:</w:t>
      </w:r>
      <w:r w:rsidR="009B62D0">
        <w:rPr>
          <w:sz w:val="24"/>
        </w:rPr>
        <w:tab/>
        <w:t>01530 454763</w:t>
      </w:r>
    </w:p>
    <w:p w:rsidR="00C919B2" w:rsidRDefault="00C919B2" w:rsidP="00C919B2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In writing:</w:t>
      </w:r>
      <w:r>
        <w:rPr>
          <w:sz w:val="24"/>
        </w:rPr>
        <w:tab/>
      </w:r>
      <w:r w:rsidRPr="00051CE7">
        <w:rPr>
          <w:sz w:val="24"/>
        </w:rPr>
        <w:t xml:space="preserve">Data Protection Officer, </w:t>
      </w:r>
      <w:r>
        <w:rPr>
          <w:sz w:val="24"/>
        </w:rPr>
        <w:t xml:space="preserve">North West Leicestershire District Council, Council Offices, Whitwick Road, Coalville, </w:t>
      </w:r>
      <w:proofErr w:type="gramStart"/>
      <w:r>
        <w:rPr>
          <w:sz w:val="24"/>
        </w:rPr>
        <w:t>Leicestershire</w:t>
      </w:r>
      <w:proofErr w:type="gramEnd"/>
      <w:r>
        <w:rPr>
          <w:sz w:val="24"/>
        </w:rPr>
        <w:t>, LE67 3FJ</w:t>
      </w:r>
      <w:r w:rsidRPr="00051CE7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7957D0" w:rsidRDefault="00182E7A" w:rsidP="00051CE7">
      <w:pPr>
        <w:spacing w:after="0" w:line="240" w:lineRule="auto"/>
        <w:rPr>
          <w:b/>
          <w:sz w:val="24"/>
        </w:rPr>
      </w:pPr>
      <w:r w:rsidRPr="007957D0">
        <w:rPr>
          <w:b/>
          <w:sz w:val="24"/>
        </w:rPr>
        <w:t>If I am unhappy with how my data is being handled what can I do?</w:t>
      </w:r>
    </w:p>
    <w:p w:rsidR="00182E7A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>The first thing to do is to contact the Data Protection Officer on the details above to see if they ca</w:t>
      </w:r>
      <w:r w:rsidR="00F31082">
        <w:rPr>
          <w:sz w:val="24"/>
        </w:rPr>
        <w:t>n help to resolve your problem.</w:t>
      </w:r>
    </w:p>
    <w:p w:rsidR="00FD233C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</w:t>
      </w:r>
      <w:r w:rsidR="005041DB">
        <w:rPr>
          <w:sz w:val="24"/>
        </w:rPr>
        <w:t>also have the right to lodge a complaint with a supervisory authority. More information on this can be found on the Information Commissioner’s Office Website (</w:t>
      </w:r>
      <w:r w:rsidR="005041DB" w:rsidRPr="005041DB">
        <w:rPr>
          <w:sz w:val="24"/>
        </w:rPr>
        <w:t>https://ico.org.uk</w:t>
      </w:r>
      <w:r w:rsidR="005041DB">
        <w:rPr>
          <w:sz w:val="24"/>
        </w:rPr>
        <w:t>).</w:t>
      </w:r>
    </w:p>
    <w:p w:rsidR="005041DB" w:rsidRDefault="005041DB" w:rsidP="00051CE7">
      <w:pPr>
        <w:spacing w:after="0" w:line="240" w:lineRule="auto"/>
        <w:rPr>
          <w:sz w:val="24"/>
        </w:rPr>
      </w:pPr>
    </w:p>
    <w:sectPr w:rsidR="0050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B2" w:rsidRDefault="00744BB2" w:rsidP="00F14D23">
      <w:pPr>
        <w:spacing w:after="0" w:line="240" w:lineRule="auto"/>
      </w:pPr>
      <w:r>
        <w:separator/>
      </w:r>
    </w:p>
  </w:endnote>
  <w:endnote w:type="continuationSeparator" w:id="0">
    <w:p w:rsidR="00744BB2" w:rsidRDefault="00744BB2" w:rsidP="00F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82" w:rsidRDefault="00F31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82" w:rsidRDefault="00F3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82" w:rsidRDefault="00F31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B2" w:rsidRDefault="00744BB2" w:rsidP="00F14D23">
      <w:pPr>
        <w:spacing w:after="0" w:line="240" w:lineRule="auto"/>
      </w:pPr>
      <w:r>
        <w:separator/>
      </w:r>
    </w:p>
  </w:footnote>
  <w:footnote w:type="continuationSeparator" w:id="0">
    <w:p w:rsidR="00744BB2" w:rsidRDefault="00744BB2" w:rsidP="00F1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82" w:rsidRDefault="00F31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82" w:rsidRDefault="00F31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82" w:rsidRDefault="00F31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B7"/>
    <w:multiLevelType w:val="hybridMultilevel"/>
    <w:tmpl w:val="4A2ABF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FAC1EA5"/>
    <w:multiLevelType w:val="hybridMultilevel"/>
    <w:tmpl w:val="BD74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200045518"/>
    <w:docVar w:name="BASEPRECID" w:val="5"/>
    <w:docVar w:name="BASEPRECTYPE" w:val="BLANK"/>
    <w:docVar w:name="CLIENTID" w:val="2200000205"/>
    <w:docVar w:name="COMPANYID" w:val="2122615635"/>
    <w:docVar w:name="DOCID" w:val="2147808711"/>
    <w:docVar w:name="DOCID_11345" w:val="2147806484"/>
    <w:docVar w:name="DOCID_2122615635" w:val="2147806484"/>
    <w:docVar w:name="DOCID_2122615635_" w:val="2147806484"/>
    <w:docVar w:name="DOCIDEX" w:val=" "/>
    <w:docVar w:name="EDITION" w:val="FM"/>
    <w:docVar w:name="FILEID" w:val="2200017026"/>
    <w:docVar w:name="SERIALNO" w:val="11345"/>
    <w:docVar w:name="VERSIONID" w:val="cd5c2d83-27bc-4bd8-86c1-d3a4617d09e8"/>
    <w:docVar w:name="VERSIONID_2122615635" w:val="4b3d3dd3-17fa-472f-a691-1de29f4df139"/>
    <w:docVar w:name="VERSIONID_2122615635_" w:val="4b3d3dd3-17fa-472f-a691-1de29f4df139"/>
    <w:docVar w:name="VERSIONLABEL" w:val="1"/>
  </w:docVars>
  <w:rsids>
    <w:rsidRoot w:val="00051CE7"/>
    <w:rsid w:val="00007561"/>
    <w:rsid w:val="00051CE7"/>
    <w:rsid w:val="00052F3E"/>
    <w:rsid w:val="000B1156"/>
    <w:rsid w:val="000C2222"/>
    <w:rsid w:val="00107D0D"/>
    <w:rsid w:val="00156ABF"/>
    <w:rsid w:val="00182E7A"/>
    <w:rsid w:val="002E4B5F"/>
    <w:rsid w:val="003433C1"/>
    <w:rsid w:val="003511B8"/>
    <w:rsid w:val="00374505"/>
    <w:rsid w:val="003C2800"/>
    <w:rsid w:val="00411EA7"/>
    <w:rsid w:val="0044288D"/>
    <w:rsid w:val="005041DB"/>
    <w:rsid w:val="005800CB"/>
    <w:rsid w:val="006B26EA"/>
    <w:rsid w:val="006E5576"/>
    <w:rsid w:val="00713240"/>
    <w:rsid w:val="00744BB2"/>
    <w:rsid w:val="007957D0"/>
    <w:rsid w:val="007A06E7"/>
    <w:rsid w:val="007A3FD3"/>
    <w:rsid w:val="007C4C90"/>
    <w:rsid w:val="009B62D0"/>
    <w:rsid w:val="00AC4EDD"/>
    <w:rsid w:val="00AF6C49"/>
    <w:rsid w:val="00B31A06"/>
    <w:rsid w:val="00B55FC5"/>
    <w:rsid w:val="00BB2DCF"/>
    <w:rsid w:val="00BC0F1A"/>
    <w:rsid w:val="00BE25F2"/>
    <w:rsid w:val="00C05AE2"/>
    <w:rsid w:val="00C62657"/>
    <w:rsid w:val="00C919B2"/>
    <w:rsid w:val="00CC4337"/>
    <w:rsid w:val="00CE5B1B"/>
    <w:rsid w:val="00D43A1E"/>
    <w:rsid w:val="00D50C94"/>
    <w:rsid w:val="00D8184D"/>
    <w:rsid w:val="00DD2D4B"/>
    <w:rsid w:val="00DF5A59"/>
    <w:rsid w:val="00F14D23"/>
    <w:rsid w:val="00F31082"/>
    <w:rsid w:val="00FD233C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PICKWELL</dc:creator>
  <cp:keywords/>
  <dc:description/>
  <cp:lastModifiedBy>TOM PICKWELL</cp:lastModifiedBy>
  <cp:revision>2</cp:revision>
  <dcterms:created xsi:type="dcterms:W3CDTF">2018-03-19T12:12:00Z</dcterms:created>
  <dcterms:modified xsi:type="dcterms:W3CDTF">2018-03-19T12:12:00Z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COMPANYID">
    <vt:i4>2122615635</vt:i4>
  </property>
  <property fmtid="{D5CDD505-2E9C-101B-9397-08002B2CF9AE}" pid="5" name="SERIALNO">
    <vt:i4>11345</vt:i4>
  </property>
  <property fmtid="{D5CDD505-2E9C-101B-9397-08002B2CF9AE}" pid="6" name="EDITION">
    <vt:lpwstr>FM</vt:lpwstr>
  </property>
  <property fmtid="{D5CDD505-2E9C-101B-9397-08002B2CF9AE}" pid="7" name="CLIENTID">
    <vt:r8>2200000205</vt:r8>
  </property>
  <property fmtid="{D5CDD505-2E9C-101B-9397-08002B2CF9AE}" pid="8" name="FILEID">
    <vt:r8>2200017026</vt:r8>
  </property>
  <property fmtid="{D5CDD505-2E9C-101B-9397-08002B2CF9AE}" pid="9" name="ASSOCID">
    <vt:r8>2200045518</vt:r8>
  </property>
  <property fmtid="{D5CDD505-2E9C-101B-9397-08002B2CF9AE}" pid="10" name="DOCID">
    <vt:r8>2147808711</vt:r8>
  </property>
  <property fmtid="{D5CDD505-2E9C-101B-9397-08002B2CF9AE}" pid="11" name="DOCIDEX">
    <vt:lpwstr> </vt:lpwstr>
  </property>
  <property fmtid="{D5CDD505-2E9C-101B-9397-08002B2CF9AE}" pid="12" name="VERSIONID">
    <vt:lpwstr>cd5c2d83-27bc-4bd8-86c1-d3a4617d09e8</vt:lpwstr>
  </property>
  <property fmtid="{D5CDD505-2E9C-101B-9397-08002B2CF9AE}" pid="13" name="VERSIONLABEL">
    <vt:lpwstr>1</vt:lpwstr>
  </property>
  <property fmtid="{D5CDD505-2E9C-101B-9397-08002B2CF9AE}" pid="14" name="VERSIONID_2122615635_">
    <vt:lpwstr>cd5c2d83-27bc-4bd8-86c1-d3a4617d09e8</vt:lpwstr>
  </property>
  <property fmtid="{D5CDD505-2E9C-101B-9397-08002B2CF9AE}" pid="15" name="VERSIONID_2122615635">
    <vt:lpwstr>cd5c2d83-27bc-4bd8-86c1-d3a4617d09e8</vt:lpwstr>
  </property>
  <property fmtid="{D5CDD505-2E9C-101B-9397-08002B2CF9AE}" pid="16" name="DOCID_11345">
    <vt:r8>2147808711</vt:r8>
  </property>
  <property fmtid="{D5CDD505-2E9C-101B-9397-08002B2CF9AE}" pid="17" name="DOCID_2122615635_">
    <vt:r8>2147808711</vt:r8>
  </property>
  <property fmtid="{D5CDD505-2E9C-101B-9397-08002B2CF9AE}" pid="18" name="DOCID_2122615635">
    <vt:r8>2147808711</vt:r8>
  </property>
</Properties>
</file>