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7483" w14:textId="77777777" w:rsidR="005042E9" w:rsidRDefault="00956323" w:rsidP="00D652C0">
      <w:r>
        <w:rPr>
          <w:rFonts w:ascii="Times New Roman" w:hAnsi="Times New Roman"/>
          <w:noProof/>
          <w:sz w:val="24"/>
          <w:szCs w:val="24"/>
          <w:lang w:eastAsia="en-GB"/>
        </w:rPr>
        <w:drawing>
          <wp:anchor distT="0" distB="0" distL="114300" distR="114300" simplePos="0" relativeHeight="251659776" behindDoc="0" locked="0" layoutInCell="1" allowOverlap="1" wp14:anchorId="48FE3830" wp14:editId="5BBE6FB7">
            <wp:simplePos x="0" y="0"/>
            <wp:positionH relativeFrom="margin">
              <wp:posOffset>-228600</wp:posOffset>
            </wp:positionH>
            <wp:positionV relativeFrom="paragraph">
              <wp:posOffset>6985</wp:posOffset>
            </wp:positionV>
            <wp:extent cx="1577340" cy="111442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340" cy="1114425"/>
                    </a:xfrm>
                    <a:prstGeom prst="rect">
                      <a:avLst/>
                    </a:prstGeom>
                    <a:noFill/>
                  </pic:spPr>
                </pic:pic>
              </a:graphicData>
            </a:graphic>
            <wp14:sizeRelH relativeFrom="page">
              <wp14:pctWidth>0</wp14:pctWidth>
            </wp14:sizeRelH>
            <wp14:sizeRelV relativeFrom="page">
              <wp14:pctHeight>0</wp14:pctHeight>
            </wp14:sizeRelV>
          </wp:anchor>
        </w:drawing>
      </w:r>
      <w:r w:rsidR="00D6640C">
        <w:t xml:space="preserve"> </w:t>
      </w:r>
    </w:p>
    <w:p w14:paraId="7456CFAA" w14:textId="7158F257" w:rsidR="005B6B38" w:rsidRPr="000A771E" w:rsidRDefault="007E7AAE" w:rsidP="00956323">
      <w:pPr>
        <w:rPr>
          <w:rFonts w:ascii="Arial" w:hAnsi="Arial" w:cs="Arial"/>
          <w:b/>
        </w:rPr>
      </w:pPr>
      <w:r w:rsidRPr="000A771E">
        <w:rPr>
          <w:rFonts w:ascii="Arial" w:hAnsi="Arial" w:cs="Arial"/>
          <w:b/>
        </w:rPr>
        <w:t>MINUTES</w:t>
      </w:r>
      <w:r w:rsidR="00A17373" w:rsidRPr="000A771E">
        <w:rPr>
          <w:rFonts w:ascii="Arial" w:hAnsi="Arial" w:cs="Arial"/>
          <w:b/>
        </w:rPr>
        <w:t xml:space="preserve"> OF THE </w:t>
      </w:r>
      <w:r w:rsidR="00980469" w:rsidRPr="000A771E">
        <w:rPr>
          <w:rFonts w:ascii="Arial" w:hAnsi="Arial" w:cs="Arial"/>
          <w:b/>
        </w:rPr>
        <w:t>LANDLORD SERVICES</w:t>
      </w:r>
      <w:r w:rsidR="00F533E6" w:rsidRPr="000A771E">
        <w:rPr>
          <w:rFonts w:ascii="Arial" w:hAnsi="Arial" w:cs="Arial"/>
          <w:b/>
        </w:rPr>
        <w:t xml:space="preserve"> </w:t>
      </w:r>
      <w:r w:rsidR="00A17373" w:rsidRPr="000A771E">
        <w:rPr>
          <w:rFonts w:ascii="Arial" w:hAnsi="Arial" w:cs="Arial"/>
          <w:b/>
        </w:rPr>
        <w:t>WORKING GROUP</w:t>
      </w:r>
    </w:p>
    <w:p w14:paraId="19539EA9" w14:textId="766C8B86" w:rsidR="00956323" w:rsidRPr="00E62B63" w:rsidRDefault="007B2858" w:rsidP="000649A4">
      <w:pPr>
        <w:rPr>
          <w:rFonts w:ascii="Arial" w:hAnsi="Arial" w:cs="Arial"/>
        </w:rPr>
      </w:pPr>
      <w:r w:rsidRPr="00E62B63">
        <w:rPr>
          <w:rFonts w:ascii="Arial" w:hAnsi="Arial" w:cs="Arial"/>
        </w:rPr>
        <w:t xml:space="preserve">DATE: </w:t>
      </w:r>
      <w:r w:rsidR="00E15BAC" w:rsidRPr="00E62B63">
        <w:rPr>
          <w:rFonts w:ascii="Arial" w:hAnsi="Arial" w:cs="Arial"/>
        </w:rPr>
        <w:t xml:space="preserve">Tuesday </w:t>
      </w:r>
      <w:r w:rsidR="00BC1FCA">
        <w:rPr>
          <w:rFonts w:ascii="Arial" w:hAnsi="Arial" w:cs="Arial"/>
        </w:rPr>
        <w:t>1</w:t>
      </w:r>
      <w:r w:rsidR="00250835">
        <w:rPr>
          <w:rFonts w:ascii="Arial" w:hAnsi="Arial" w:cs="Arial"/>
        </w:rPr>
        <w:t>6 January 2024</w:t>
      </w:r>
    </w:p>
    <w:p w14:paraId="37FA6F0B" w14:textId="0A55F27B" w:rsidR="000A771E" w:rsidRPr="00E62B63" w:rsidRDefault="00956323" w:rsidP="00956323">
      <w:pPr>
        <w:rPr>
          <w:rFonts w:ascii="Arial" w:hAnsi="Arial" w:cs="Arial"/>
        </w:rPr>
      </w:pPr>
      <w:r w:rsidRPr="00E62B63">
        <w:rPr>
          <w:rFonts w:ascii="Arial" w:hAnsi="Arial" w:cs="Arial"/>
        </w:rPr>
        <w:t>VE</w:t>
      </w:r>
      <w:r w:rsidR="007B2858" w:rsidRPr="00E62B63">
        <w:rPr>
          <w:rFonts w:ascii="Arial" w:hAnsi="Arial" w:cs="Arial"/>
        </w:rPr>
        <w:t xml:space="preserve">NUE: </w:t>
      </w:r>
      <w:r w:rsidR="005C3B99" w:rsidRPr="00E62B63">
        <w:rPr>
          <w:rFonts w:ascii="Arial" w:hAnsi="Arial" w:cs="Arial"/>
        </w:rPr>
        <w:t xml:space="preserve">The </w:t>
      </w:r>
      <w:r w:rsidR="00250835">
        <w:rPr>
          <w:rFonts w:ascii="Arial" w:hAnsi="Arial" w:cs="Arial"/>
        </w:rPr>
        <w:t>Forest</w:t>
      </w:r>
      <w:r w:rsidR="00DE403D">
        <w:rPr>
          <w:rFonts w:ascii="Arial" w:hAnsi="Arial" w:cs="Arial"/>
        </w:rPr>
        <w:t xml:space="preserve"> Meeting Room</w:t>
      </w:r>
      <w:r w:rsidRPr="00E62B63">
        <w:rPr>
          <w:rFonts w:ascii="Arial" w:hAnsi="Arial" w:cs="Arial"/>
        </w:rPr>
        <w:tab/>
      </w:r>
      <w:r w:rsidRPr="00E62B63">
        <w:rPr>
          <w:rFonts w:ascii="Arial" w:hAnsi="Arial" w:cs="Arial"/>
        </w:rPr>
        <w:tab/>
      </w:r>
      <w:r w:rsidRPr="00E62B63">
        <w:rPr>
          <w:rFonts w:ascii="Arial" w:hAnsi="Arial" w:cs="Arial"/>
        </w:rPr>
        <w:tab/>
      </w:r>
      <w:r w:rsidR="007B2858" w:rsidRPr="00E62B63">
        <w:rPr>
          <w:rFonts w:ascii="Arial" w:hAnsi="Arial" w:cs="Arial"/>
        </w:rPr>
        <w:t xml:space="preserve">TIME: </w:t>
      </w:r>
      <w:r w:rsidR="00A17373" w:rsidRPr="00E62B63">
        <w:rPr>
          <w:rFonts w:ascii="Arial" w:hAnsi="Arial" w:cs="Arial"/>
        </w:rPr>
        <w:t>10:</w:t>
      </w:r>
      <w:r w:rsidR="005C5EAF" w:rsidRPr="00E62B63">
        <w:rPr>
          <w:rFonts w:ascii="Arial" w:hAnsi="Arial" w:cs="Arial"/>
        </w:rPr>
        <w:t>00</w:t>
      </w:r>
      <w:r w:rsidR="00BE7BF5" w:rsidRPr="00E62B63">
        <w:rPr>
          <w:rFonts w:ascii="Arial" w:hAnsi="Arial" w:cs="Arial"/>
        </w:rPr>
        <w:t>am</w:t>
      </w:r>
      <w:r w:rsidR="00A17373" w:rsidRPr="00E62B63">
        <w:rPr>
          <w:rFonts w:ascii="Arial" w:hAnsi="Arial" w:cs="Arial"/>
        </w:rPr>
        <w:t xml:space="preserve">                </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308"/>
        <w:gridCol w:w="4339"/>
        <w:gridCol w:w="1134"/>
      </w:tblGrid>
      <w:tr w:rsidR="000649A4" w:rsidRPr="00E62B63" w14:paraId="3F2FA9CB" w14:textId="77777777" w:rsidTr="0022706A">
        <w:trPr>
          <w:trHeight w:hRule="exact" w:val="284"/>
        </w:trPr>
        <w:tc>
          <w:tcPr>
            <w:tcW w:w="10519" w:type="dxa"/>
            <w:gridSpan w:val="4"/>
            <w:tcBorders>
              <w:top w:val="single" w:sz="4" w:space="0" w:color="auto"/>
              <w:left w:val="single" w:sz="4" w:space="0" w:color="auto"/>
              <w:bottom w:val="single" w:sz="4" w:space="0" w:color="auto"/>
              <w:right w:val="single" w:sz="4" w:space="0" w:color="auto"/>
            </w:tcBorders>
          </w:tcPr>
          <w:p w14:paraId="1D82D4EF" w14:textId="77777777" w:rsidR="000649A4" w:rsidRPr="00E62B63" w:rsidRDefault="000649A4" w:rsidP="00A80958">
            <w:pPr>
              <w:spacing w:after="0" w:line="240" w:lineRule="auto"/>
              <w:rPr>
                <w:rFonts w:ascii="Arial" w:hAnsi="Arial" w:cs="Arial"/>
              </w:rPr>
            </w:pPr>
            <w:r w:rsidRPr="00E62B63">
              <w:rPr>
                <w:rFonts w:ascii="Arial" w:hAnsi="Arial" w:cs="Arial"/>
                <w:b/>
              </w:rPr>
              <w:t>Present:</w:t>
            </w:r>
          </w:p>
        </w:tc>
      </w:tr>
      <w:tr w:rsidR="00AC5AE0" w:rsidRPr="00E62B63" w14:paraId="08A99BD1"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752DA9D9" w14:textId="7E15E2D9" w:rsidR="00AC5AE0" w:rsidRPr="008C6D2D" w:rsidRDefault="00EB2482" w:rsidP="00AC5AE0">
            <w:pPr>
              <w:spacing w:after="0" w:line="240" w:lineRule="auto"/>
              <w:rPr>
                <w:rFonts w:ascii="Arial" w:hAnsi="Arial" w:cs="Arial"/>
              </w:rPr>
            </w:pPr>
            <w:r w:rsidRPr="008C6D2D">
              <w:rPr>
                <w:rFonts w:ascii="Arial" w:hAnsi="Arial" w:cs="Arial"/>
              </w:rPr>
              <w:t>Sue Quincy (SQ)</w:t>
            </w:r>
          </w:p>
        </w:tc>
        <w:tc>
          <w:tcPr>
            <w:tcW w:w="5473" w:type="dxa"/>
            <w:gridSpan w:val="2"/>
            <w:tcBorders>
              <w:top w:val="single" w:sz="4" w:space="0" w:color="auto"/>
              <w:left w:val="single" w:sz="4" w:space="0" w:color="auto"/>
              <w:bottom w:val="single" w:sz="4" w:space="0" w:color="auto"/>
              <w:right w:val="single" w:sz="4" w:space="0" w:color="auto"/>
            </w:tcBorders>
          </w:tcPr>
          <w:p w14:paraId="73D9E16A" w14:textId="3731E48B" w:rsidR="00AC5AE0" w:rsidRPr="008C6D2D" w:rsidRDefault="008C6D2D" w:rsidP="00AC5AE0">
            <w:pPr>
              <w:spacing w:after="0" w:line="240" w:lineRule="auto"/>
              <w:rPr>
                <w:rFonts w:ascii="Arial" w:hAnsi="Arial" w:cs="Arial"/>
              </w:rPr>
            </w:pPr>
            <w:r w:rsidRPr="008C6D2D">
              <w:rPr>
                <w:rFonts w:ascii="Arial" w:hAnsi="Arial" w:cs="Arial"/>
              </w:rPr>
              <w:t>Cllr Andrew Woodman (AWO) NWLDC</w:t>
            </w:r>
          </w:p>
        </w:tc>
      </w:tr>
      <w:tr w:rsidR="008C6D2D" w:rsidRPr="00E62B63" w14:paraId="7A6352CD"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22BA9ABC" w14:textId="17455F43" w:rsidR="008C6D2D" w:rsidRPr="008C6D2D" w:rsidRDefault="008C6D2D" w:rsidP="008C6D2D">
            <w:pPr>
              <w:spacing w:after="0" w:line="240" w:lineRule="auto"/>
              <w:rPr>
                <w:rFonts w:ascii="Arial" w:hAnsi="Arial" w:cs="Arial"/>
              </w:rPr>
            </w:pPr>
            <w:r w:rsidRPr="008C6D2D">
              <w:rPr>
                <w:rFonts w:ascii="Arial" w:hAnsi="Arial" w:cs="Arial"/>
              </w:rPr>
              <w:t>Sue Carr (SC)</w:t>
            </w:r>
          </w:p>
        </w:tc>
        <w:tc>
          <w:tcPr>
            <w:tcW w:w="5473" w:type="dxa"/>
            <w:gridSpan w:val="2"/>
            <w:tcBorders>
              <w:top w:val="single" w:sz="4" w:space="0" w:color="auto"/>
              <w:left w:val="single" w:sz="4" w:space="0" w:color="auto"/>
              <w:bottom w:val="single" w:sz="4" w:space="0" w:color="auto"/>
              <w:right w:val="single" w:sz="4" w:space="0" w:color="auto"/>
            </w:tcBorders>
          </w:tcPr>
          <w:p w14:paraId="6BCEDF8F" w14:textId="5B25EFA8" w:rsidR="008C6D2D" w:rsidRPr="008C6D2D" w:rsidRDefault="008C6D2D" w:rsidP="008C6D2D">
            <w:pPr>
              <w:spacing w:after="0" w:line="240" w:lineRule="auto"/>
              <w:rPr>
                <w:rFonts w:ascii="Arial" w:hAnsi="Arial" w:cs="Arial"/>
                <w:sz w:val="16"/>
                <w:szCs w:val="16"/>
              </w:rPr>
            </w:pPr>
            <w:r w:rsidRPr="008C6D2D">
              <w:rPr>
                <w:rFonts w:ascii="Arial" w:hAnsi="Arial" w:cs="Arial"/>
              </w:rPr>
              <w:t>Cllr David Bigby (DB) NWLDC</w:t>
            </w:r>
          </w:p>
        </w:tc>
      </w:tr>
      <w:tr w:rsidR="008C6D2D" w:rsidRPr="00E62B63" w14:paraId="6E859341"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21255A3F" w14:textId="77777777" w:rsidR="008C6D2D" w:rsidRPr="008C6D2D" w:rsidRDefault="008C6D2D" w:rsidP="008C6D2D">
            <w:pPr>
              <w:spacing w:after="0" w:line="240" w:lineRule="auto"/>
              <w:rPr>
                <w:rFonts w:ascii="Arial" w:hAnsi="Arial" w:cs="Arial"/>
                <w:bCs/>
                <w:lang w:val="en-US"/>
              </w:rPr>
            </w:pPr>
            <w:r w:rsidRPr="008C6D2D">
              <w:rPr>
                <w:rFonts w:ascii="Arial" w:hAnsi="Arial" w:cs="Arial"/>
                <w:bCs/>
                <w:lang w:val="en-US"/>
              </w:rPr>
              <w:t>Sandra Houghton (SH)</w:t>
            </w:r>
          </w:p>
          <w:p w14:paraId="7F666BCD" w14:textId="116974B6" w:rsidR="008C6D2D" w:rsidRPr="008C6D2D" w:rsidRDefault="008C6D2D" w:rsidP="008C6D2D">
            <w:pPr>
              <w:spacing w:after="0" w:line="240" w:lineRule="auto"/>
              <w:rPr>
                <w:rFonts w:ascii="Arial" w:hAnsi="Arial" w:cs="Arial"/>
              </w:rPr>
            </w:pPr>
          </w:p>
        </w:tc>
        <w:tc>
          <w:tcPr>
            <w:tcW w:w="5473" w:type="dxa"/>
            <w:gridSpan w:val="2"/>
            <w:tcBorders>
              <w:top w:val="single" w:sz="4" w:space="0" w:color="auto"/>
              <w:left w:val="single" w:sz="4" w:space="0" w:color="auto"/>
              <w:bottom w:val="single" w:sz="4" w:space="0" w:color="auto"/>
              <w:right w:val="single" w:sz="4" w:space="0" w:color="auto"/>
            </w:tcBorders>
          </w:tcPr>
          <w:p w14:paraId="174288C4" w14:textId="76AA461A" w:rsidR="008C6D2D" w:rsidRPr="008C6D2D" w:rsidRDefault="008C6D2D" w:rsidP="008C6D2D">
            <w:pPr>
              <w:spacing w:after="0" w:line="240" w:lineRule="auto"/>
              <w:rPr>
                <w:rFonts w:ascii="Arial" w:hAnsi="Arial" w:cs="Arial"/>
              </w:rPr>
            </w:pPr>
            <w:r w:rsidRPr="008C6D2D">
              <w:rPr>
                <w:rFonts w:ascii="Arial" w:hAnsi="Arial" w:cs="Arial"/>
              </w:rPr>
              <w:t>Jane Rochelle (JR) NWLDC</w:t>
            </w:r>
          </w:p>
        </w:tc>
      </w:tr>
      <w:tr w:rsidR="008C6D2D" w:rsidRPr="00E62B63" w14:paraId="3A98DF71"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3E94162F" w14:textId="77777777" w:rsidR="008C6D2D" w:rsidRPr="008C6D2D" w:rsidRDefault="008C6D2D" w:rsidP="008C6D2D">
            <w:pPr>
              <w:spacing w:after="0" w:line="240" w:lineRule="auto"/>
              <w:rPr>
                <w:rFonts w:ascii="Arial" w:hAnsi="Arial" w:cs="Arial"/>
                <w:bCs/>
                <w:lang w:val="en-US"/>
              </w:rPr>
            </w:pPr>
            <w:r w:rsidRPr="008C6D2D">
              <w:rPr>
                <w:rFonts w:ascii="Arial" w:hAnsi="Arial" w:cs="Arial"/>
              </w:rPr>
              <w:t>Cheryl Gamble (CG)</w:t>
            </w:r>
          </w:p>
          <w:p w14:paraId="31E94B70" w14:textId="6FE78E0F" w:rsidR="008C6D2D" w:rsidRPr="008C6D2D" w:rsidRDefault="008C6D2D" w:rsidP="008C6D2D">
            <w:pPr>
              <w:spacing w:after="0" w:line="240" w:lineRule="auto"/>
              <w:rPr>
                <w:rFonts w:ascii="Arial" w:hAnsi="Arial" w:cs="Arial"/>
                <w:bCs/>
              </w:rPr>
            </w:pPr>
          </w:p>
        </w:tc>
        <w:tc>
          <w:tcPr>
            <w:tcW w:w="5473" w:type="dxa"/>
            <w:gridSpan w:val="2"/>
            <w:tcBorders>
              <w:top w:val="single" w:sz="4" w:space="0" w:color="auto"/>
              <w:left w:val="single" w:sz="4" w:space="0" w:color="auto"/>
              <w:bottom w:val="single" w:sz="4" w:space="0" w:color="auto"/>
              <w:right w:val="single" w:sz="4" w:space="0" w:color="auto"/>
            </w:tcBorders>
          </w:tcPr>
          <w:p w14:paraId="5DFFD4F0" w14:textId="49C58FE2" w:rsidR="008C6D2D" w:rsidRPr="008C6D2D" w:rsidRDefault="008C6D2D" w:rsidP="008C6D2D">
            <w:pPr>
              <w:spacing w:after="0" w:line="240" w:lineRule="auto"/>
              <w:rPr>
                <w:rFonts w:ascii="Arial" w:hAnsi="Arial" w:cs="Arial"/>
              </w:rPr>
            </w:pPr>
            <w:r w:rsidRPr="008C6D2D">
              <w:rPr>
                <w:rFonts w:ascii="Arial" w:hAnsi="Arial" w:cs="Arial"/>
              </w:rPr>
              <w:t>Amanda Harper (AH) NWLDC</w:t>
            </w:r>
          </w:p>
        </w:tc>
      </w:tr>
      <w:tr w:rsidR="008C6D2D" w:rsidRPr="00E62B63" w14:paraId="14F84A19"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5AFBACB9" w14:textId="7C458F6B" w:rsidR="008C6D2D" w:rsidRPr="008C6D2D" w:rsidRDefault="008C6D2D" w:rsidP="008C6D2D">
            <w:pPr>
              <w:spacing w:after="0" w:line="240" w:lineRule="auto"/>
              <w:rPr>
                <w:rFonts w:ascii="Arial" w:hAnsi="Arial" w:cs="Arial"/>
              </w:rPr>
            </w:pPr>
            <w:r w:rsidRPr="008C6D2D">
              <w:rPr>
                <w:rFonts w:ascii="Arial" w:hAnsi="Arial" w:cs="Arial"/>
              </w:rPr>
              <w:t>Pam McGowan (PM)</w:t>
            </w:r>
          </w:p>
        </w:tc>
        <w:tc>
          <w:tcPr>
            <w:tcW w:w="5473" w:type="dxa"/>
            <w:gridSpan w:val="2"/>
            <w:tcBorders>
              <w:top w:val="single" w:sz="4" w:space="0" w:color="auto"/>
              <w:left w:val="single" w:sz="4" w:space="0" w:color="auto"/>
              <w:bottom w:val="single" w:sz="4" w:space="0" w:color="auto"/>
              <w:right w:val="single" w:sz="4" w:space="0" w:color="auto"/>
            </w:tcBorders>
          </w:tcPr>
          <w:p w14:paraId="041E2EDB" w14:textId="09C6753E" w:rsidR="008C6D2D" w:rsidRPr="008C6D2D" w:rsidRDefault="008C6D2D" w:rsidP="008C6D2D">
            <w:pPr>
              <w:spacing w:after="0" w:line="240" w:lineRule="auto"/>
              <w:rPr>
                <w:rFonts w:ascii="Arial" w:hAnsi="Arial" w:cs="Arial"/>
              </w:rPr>
            </w:pPr>
            <w:r w:rsidRPr="008C6D2D">
              <w:rPr>
                <w:rFonts w:ascii="Arial" w:hAnsi="Arial" w:cs="Arial"/>
              </w:rPr>
              <w:t>David Moxon (DM) NWLDC</w:t>
            </w:r>
          </w:p>
        </w:tc>
      </w:tr>
      <w:tr w:rsidR="008C6D2D" w:rsidRPr="00E62B63" w14:paraId="0DD362AE"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72FAB8B4" w14:textId="151A602C" w:rsidR="008C6D2D" w:rsidRPr="008C6D2D" w:rsidRDefault="008C6D2D" w:rsidP="008C6D2D">
            <w:pPr>
              <w:spacing w:after="0" w:line="240" w:lineRule="auto"/>
              <w:rPr>
                <w:rFonts w:ascii="Arial" w:hAnsi="Arial" w:cs="Arial"/>
              </w:rPr>
            </w:pPr>
            <w:r w:rsidRPr="008C6D2D">
              <w:rPr>
                <w:rFonts w:ascii="Arial" w:hAnsi="Arial" w:cs="Arial"/>
              </w:rPr>
              <w:t>Sandra Newall (SN)</w:t>
            </w:r>
          </w:p>
        </w:tc>
        <w:tc>
          <w:tcPr>
            <w:tcW w:w="5473" w:type="dxa"/>
            <w:gridSpan w:val="2"/>
            <w:tcBorders>
              <w:top w:val="single" w:sz="4" w:space="0" w:color="auto"/>
              <w:left w:val="single" w:sz="4" w:space="0" w:color="auto"/>
              <w:bottom w:val="single" w:sz="4" w:space="0" w:color="auto"/>
              <w:right w:val="single" w:sz="4" w:space="0" w:color="auto"/>
            </w:tcBorders>
          </w:tcPr>
          <w:p w14:paraId="178CC0F6" w14:textId="48AA298C" w:rsidR="008C6D2D" w:rsidRPr="008C6D2D" w:rsidRDefault="008C6D2D" w:rsidP="008C6D2D">
            <w:pPr>
              <w:spacing w:after="0" w:line="240" w:lineRule="auto"/>
              <w:rPr>
                <w:rFonts w:ascii="Arial" w:hAnsi="Arial" w:cs="Arial"/>
              </w:rPr>
            </w:pPr>
            <w:r w:rsidRPr="008C6D2D">
              <w:rPr>
                <w:rFonts w:ascii="Arial" w:hAnsi="Arial" w:cs="Arial"/>
              </w:rPr>
              <w:t>Sharon Cole (SCO) NWLDC</w:t>
            </w:r>
          </w:p>
        </w:tc>
      </w:tr>
      <w:tr w:rsidR="008C6D2D" w:rsidRPr="00E62B63" w14:paraId="67DC9095"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373FDA3E" w14:textId="0BD13584" w:rsidR="008C6D2D" w:rsidRPr="008C6D2D" w:rsidRDefault="008C6D2D" w:rsidP="008C6D2D">
            <w:pPr>
              <w:spacing w:after="0" w:line="240" w:lineRule="auto"/>
              <w:rPr>
                <w:rFonts w:ascii="Arial" w:hAnsi="Arial" w:cs="Arial"/>
              </w:rPr>
            </w:pPr>
            <w:r w:rsidRPr="008C6D2D">
              <w:rPr>
                <w:rFonts w:ascii="Arial" w:hAnsi="Arial" w:cs="Arial"/>
              </w:rPr>
              <w:t>Isobel Harris (IH)</w:t>
            </w:r>
          </w:p>
        </w:tc>
        <w:tc>
          <w:tcPr>
            <w:tcW w:w="5473" w:type="dxa"/>
            <w:gridSpan w:val="2"/>
            <w:tcBorders>
              <w:top w:val="single" w:sz="4" w:space="0" w:color="auto"/>
              <w:left w:val="single" w:sz="4" w:space="0" w:color="auto"/>
              <w:bottom w:val="single" w:sz="4" w:space="0" w:color="auto"/>
              <w:right w:val="single" w:sz="4" w:space="0" w:color="auto"/>
            </w:tcBorders>
          </w:tcPr>
          <w:p w14:paraId="27A45EFB" w14:textId="46BA3CDE" w:rsidR="008C6D2D" w:rsidRPr="008C6D2D" w:rsidRDefault="008C6D2D" w:rsidP="008C6D2D">
            <w:pPr>
              <w:spacing w:after="0" w:line="240" w:lineRule="auto"/>
              <w:rPr>
                <w:rFonts w:ascii="Arial" w:hAnsi="Arial" w:cs="Arial"/>
              </w:rPr>
            </w:pPr>
            <w:r w:rsidRPr="008C6D2D">
              <w:rPr>
                <w:rFonts w:ascii="Arial" w:hAnsi="Arial" w:cs="Arial"/>
              </w:rPr>
              <w:t>Sam Sandbrook (SS</w:t>
            </w:r>
            <w:r w:rsidR="00A8412B">
              <w:rPr>
                <w:rFonts w:ascii="Arial" w:hAnsi="Arial" w:cs="Arial"/>
              </w:rPr>
              <w:t>A</w:t>
            </w:r>
            <w:r w:rsidRPr="008C6D2D">
              <w:rPr>
                <w:rFonts w:ascii="Arial" w:hAnsi="Arial" w:cs="Arial"/>
              </w:rPr>
              <w:t>) NWLDC</w:t>
            </w:r>
          </w:p>
        </w:tc>
      </w:tr>
      <w:tr w:rsidR="008C6D2D" w:rsidRPr="00E62B63" w14:paraId="489EFB0F"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13A39653" w14:textId="6F970EB9" w:rsidR="008C6D2D" w:rsidRPr="008C6D2D" w:rsidRDefault="008C6D2D" w:rsidP="008C6D2D">
            <w:pPr>
              <w:spacing w:after="0" w:line="240" w:lineRule="auto"/>
              <w:rPr>
                <w:rFonts w:ascii="Arial" w:hAnsi="Arial" w:cs="Arial"/>
              </w:rPr>
            </w:pPr>
            <w:r w:rsidRPr="008C6D2D">
              <w:rPr>
                <w:rFonts w:ascii="Arial" w:hAnsi="Arial" w:cs="Arial"/>
              </w:rPr>
              <w:t>Nicky Larkin (NL)</w:t>
            </w:r>
          </w:p>
        </w:tc>
        <w:tc>
          <w:tcPr>
            <w:tcW w:w="5473" w:type="dxa"/>
            <w:gridSpan w:val="2"/>
            <w:tcBorders>
              <w:top w:val="single" w:sz="4" w:space="0" w:color="auto"/>
              <w:left w:val="single" w:sz="4" w:space="0" w:color="auto"/>
              <w:bottom w:val="single" w:sz="4" w:space="0" w:color="auto"/>
              <w:right w:val="single" w:sz="4" w:space="0" w:color="auto"/>
            </w:tcBorders>
          </w:tcPr>
          <w:p w14:paraId="7E131A9F" w14:textId="77777777" w:rsidR="008C6D2D" w:rsidRPr="008C6D2D" w:rsidRDefault="008C6D2D" w:rsidP="008C6D2D">
            <w:pPr>
              <w:spacing w:after="0" w:line="240" w:lineRule="auto"/>
              <w:rPr>
                <w:rFonts w:ascii="Arial" w:hAnsi="Arial" w:cs="Arial"/>
              </w:rPr>
            </w:pPr>
            <w:r w:rsidRPr="008C6D2D">
              <w:rPr>
                <w:rFonts w:ascii="Arial" w:hAnsi="Arial" w:cs="Arial"/>
              </w:rPr>
              <w:t>Peter Warren (PW) NWLDC</w:t>
            </w:r>
          </w:p>
          <w:p w14:paraId="05CA9ABD" w14:textId="06AD312E" w:rsidR="008C6D2D" w:rsidRPr="008C6D2D" w:rsidRDefault="008C6D2D" w:rsidP="008C6D2D">
            <w:pPr>
              <w:spacing w:after="0" w:line="240" w:lineRule="auto"/>
              <w:rPr>
                <w:rFonts w:ascii="Arial" w:hAnsi="Arial" w:cs="Arial"/>
              </w:rPr>
            </w:pPr>
          </w:p>
        </w:tc>
      </w:tr>
      <w:tr w:rsidR="008C6D2D" w:rsidRPr="00E62B63" w14:paraId="2EBABC29"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43239A83" w14:textId="2DDCDE28" w:rsidR="008C6D2D" w:rsidRPr="008C6D2D" w:rsidRDefault="008C6D2D" w:rsidP="008C6D2D">
            <w:pPr>
              <w:spacing w:after="0" w:line="240" w:lineRule="auto"/>
              <w:rPr>
                <w:rFonts w:ascii="Arial" w:hAnsi="Arial" w:cs="Arial"/>
              </w:rPr>
            </w:pPr>
            <w:r w:rsidRPr="008C6D2D">
              <w:rPr>
                <w:rFonts w:ascii="Arial" w:hAnsi="Arial" w:cs="Arial"/>
              </w:rPr>
              <w:t>Janet Preston (JP)</w:t>
            </w:r>
          </w:p>
        </w:tc>
        <w:tc>
          <w:tcPr>
            <w:tcW w:w="5473" w:type="dxa"/>
            <w:gridSpan w:val="2"/>
            <w:tcBorders>
              <w:top w:val="single" w:sz="4" w:space="0" w:color="auto"/>
              <w:left w:val="single" w:sz="4" w:space="0" w:color="auto"/>
              <w:bottom w:val="single" w:sz="4" w:space="0" w:color="auto"/>
              <w:right w:val="single" w:sz="4" w:space="0" w:color="auto"/>
            </w:tcBorders>
          </w:tcPr>
          <w:p w14:paraId="47EB737F" w14:textId="292A736A" w:rsidR="008C6D2D" w:rsidRPr="003C393B" w:rsidRDefault="008C6D2D" w:rsidP="008C6D2D">
            <w:pPr>
              <w:spacing w:after="0" w:line="240" w:lineRule="auto"/>
              <w:rPr>
                <w:rFonts w:ascii="Arial" w:hAnsi="Arial" w:cs="Arial"/>
                <w:color w:val="00B050"/>
              </w:rPr>
            </w:pPr>
          </w:p>
        </w:tc>
      </w:tr>
      <w:tr w:rsidR="008C6D2D" w:rsidRPr="00E62B63" w14:paraId="6E70E47F"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5E340C64" w14:textId="3CDA9A0F" w:rsidR="008C6D2D" w:rsidRPr="008C6D2D" w:rsidRDefault="008C6D2D" w:rsidP="008C6D2D">
            <w:pPr>
              <w:spacing w:after="0" w:line="240" w:lineRule="auto"/>
              <w:rPr>
                <w:rFonts w:ascii="Arial" w:hAnsi="Arial" w:cs="Arial"/>
              </w:rPr>
            </w:pPr>
            <w:r w:rsidRPr="008C6D2D">
              <w:rPr>
                <w:rFonts w:ascii="Arial" w:hAnsi="Arial" w:cs="Arial"/>
              </w:rPr>
              <w:t>Shirley Green (SG)</w:t>
            </w:r>
          </w:p>
        </w:tc>
        <w:tc>
          <w:tcPr>
            <w:tcW w:w="5473" w:type="dxa"/>
            <w:gridSpan w:val="2"/>
            <w:tcBorders>
              <w:top w:val="single" w:sz="4" w:space="0" w:color="auto"/>
              <w:left w:val="single" w:sz="4" w:space="0" w:color="auto"/>
              <w:bottom w:val="single" w:sz="4" w:space="0" w:color="auto"/>
              <w:right w:val="single" w:sz="4" w:space="0" w:color="auto"/>
            </w:tcBorders>
          </w:tcPr>
          <w:p w14:paraId="0DCC3744" w14:textId="2FF4428F" w:rsidR="008C6D2D" w:rsidRPr="003C393B" w:rsidRDefault="008C6D2D" w:rsidP="008C6D2D">
            <w:pPr>
              <w:spacing w:after="0" w:line="240" w:lineRule="auto"/>
              <w:rPr>
                <w:rFonts w:ascii="Arial" w:hAnsi="Arial" w:cs="Arial"/>
                <w:color w:val="00B050"/>
              </w:rPr>
            </w:pPr>
          </w:p>
        </w:tc>
      </w:tr>
      <w:tr w:rsidR="008C6D2D" w:rsidRPr="00E62B63" w14:paraId="320877B8"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1C6A3853" w14:textId="6BACAAD4" w:rsidR="008C6D2D" w:rsidRDefault="008C6D2D" w:rsidP="008C6D2D">
            <w:pPr>
              <w:spacing w:after="0" w:line="240" w:lineRule="auto"/>
              <w:rPr>
                <w:rFonts w:ascii="Arial" w:hAnsi="Arial" w:cs="Arial"/>
              </w:rPr>
            </w:pPr>
            <w:r w:rsidRPr="00E62B63">
              <w:rPr>
                <w:rFonts w:ascii="Arial" w:hAnsi="Arial" w:cs="Arial"/>
                <w:b/>
              </w:rPr>
              <w:t>Apologies:</w:t>
            </w:r>
          </w:p>
        </w:tc>
        <w:tc>
          <w:tcPr>
            <w:tcW w:w="5473" w:type="dxa"/>
            <w:gridSpan w:val="2"/>
            <w:tcBorders>
              <w:top w:val="single" w:sz="4" w:space="0" w:color="auto"/>
              <w:left w:val="single" w:sz="4" w:space="0" w:color="auto"/>
              <w:bottom w:val="single" w:sz="4" w:space="0" w:color="auto"/>
              <w:right w:val="single" w:sz="4" w:space="0" w:color="auto"/>
            </w:tcBorders>
          </w:tcPr>
          <w:p w14:paraId="31FF8119" w14:textId="77777777" w:rsidR="008C6D2D" w:rsidRPr="005D5462" w:rsidRDefault="008C6D2D" w:rsidP="008C6D2D">
            <w:pPr>
              <w:spacing w:after="0" w:line="240" w:lineRule="auto"/>
              <w:rPr>
                <w:rFonts w:ascii="Arial" w:hAnsi="Arial" w:cs="Arial"/>
              </w:rPr>
            </w:pPr>
          </w:p>
        </w:tc>
      </w:tr>
      <w:tr w:rsidR="008C6D2D" w:rsidRPr="00E62B63" w14:paraId="50D264B2"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42A7F0F9" w14:textId="3ABEEEA6" w:rsidR="008C6D2D" w:rsidRPr="008C6D2D" w:rsidRDefault="008C6D2D" w:rsidP="008C6D2D">
            <w:pPr>
              <w:spacing w:after="0" w:line="240" w:lineRule="auto"/>
              <w:rPr>
                <w:rFonts w:ascii="Arial" w:hAnsi="Arial" w:cs="Arial"/>
              </w:rPr>
            </w:pPr>
            <w:r w:rsidRPr="008C6D2D">
              <w:rPr>
                <w:rFonts w:ascii="Arial" w:hAnsi="Arial" w:cs="Arial"/>
              </w:rPr>
              <w:t>Graham Carr (GC)</w:t>
            </w:r>
          </w:p>
        </w:tc>
        <w:tc>
          <w:tcPr>
            <w:tcW w:w="5473" w:type="dxa"/>
            <w:gridSpan w:val="2"/>
            <w:tcBorders>
              <w:top w:val="single" w:sz="4" w:space="0" w:color="auto"/>
              <w:left w:val="single" w:sz="4" w:space="0" w:color="auto"/>
              <w:bottom w:val="single" w:sz="4" w:space="0" w:color="auto"/>
              <w:right w:val="single" w:sz="4" w:space="0" w:color="auto"/>
            </w:tcBorders>
          </w:tcPr>
          <w:p w14:paraId="3FD45BCC" w14:textId="526288F2" w:rsidR="008C6D2D" w:rsidRDefault="008C6D2D" w:rsidP="008C6D2D">
            <w:pPr>
              <w:spacing w:after="0" w:line="240" w:lineRule="auto"/>
              <w:rPr>
                <w:rFonts w:ascii="Arial" w:hAnsi="Arial" w:cs="Arial"/>
              </w:rPr>
            </w:pPr>
          </w:p>
        </w:tc>
      </w:tr>
      <w:tr w:rsidR="008C6D2D" w:rsidRPr="00E62B63" w14:paraId="45785D14" w14:textId="77777777" w:rsidTr="00386DAB">
        <w:tc>
          <w:tcPr>
            <w:tcW w:w="10519" w:type="dxa"/>
            <w:gridSpan w:val="4"/>
            <w:shd w:val="clear" w:color="auto" w:fill="auto"/>
            <w:hideMark/>
          </w:tcPr>
          <w:p w14:paraId="0DBA771D" w14:textId="2032FE41" w:rsidR="008C6D2D" w:rsidRPr="00E62B63" w:rsidRDefault="008C6D2D" w:rsidP="008C6D2D">
            <w:pPr>
              <w:spacing w:after="0" w:line="240" w:lineRule="auto"/>
              <w:rPr>
                <w:rFonts w:ascii="Arial" w:hAnsi="Arial" w:cs="Arial"/>
              </w:rPr>
            </w:pPr>
            <w:r w:rsidRPr="00E62B63">
              <w:rPr>
                <w:rFonts w:ascii="Arial" w:hAnsi="Arial" w:cs="Arial"/>
              </w:rPr>
              <w:t xml:space="preserve">                            </w:t>
            </w:r>
          </w:p>
        </w:tc>
      </w:tr>
      <w:tr w:rsidR="008C6D2D" w:rsidRPr="00E62B63" w14:paraId="143006D5" w14:textId="77777777" w:rsidTr="00386DAB">
        <w:trPr>
          <w:trHeight w:val="397"/>
        </w:trPr>
        <w:tc>
          <w:tcPr>
            <w:tcW w:w="738" w:type="dxa"/>
          </w:tcPr>
          <w:p w14:paraId="3966DE2E" w14:textId="77777777" w:rsidR="008C6D2D" w:rsidRPr="00E62B63" w:rsidRDefault="008C6D2D" w:rsidP="008C6D2D">
            <w:pPr>
              <w:spacing w:after="0" w:line="240" w:lineRule="auto"/>
              <w:jc w:val="center"/>
              <w:rPr>
                <w:rFonts w:ascii="Arial" w:hAnsi="Arial" w:cs="Arial"/>
                <w:b/>
              </w:rPr>
            </w:pPr>
            <w:r w:rsidRPr="00E62B63">
              <w:rPr>
                <w:rFonts w:ascii="Arial" w:hAnsi="Arial" w:cs="Arial"/>
                <w:b/>
              </w:rPr>
              <w:t>1.</w:t>
            </w:r>
          </w:p>
          <w:p w14:paraId="359799AD" w14:textId="5F50CA1F" w:rsidR="008C6D2D" w:rsidRPr="00E62B63" w:rsidRDefault="008C6D2D" w:rsidP="008C6D2D">
            <w:pPr>
              <w:spacing w:after="0" w:line="240" w:lineRule="auto"/>
              <w:rPr>
                <w:rFonts w:ascii="Arial" w:hAnsi="Arial" w:cs="Arial"/>
              </w:rPr>
            </w:pPr>
          </w:p>
        </w:tc>
        <w:tc>
          <w:tcPr>
            <w:tcW w:w="8647" w:type="dxa"/>
            <w:gridSpan w:val="2"/>
            <w:shd w:val="clear" w:color="auto" w:fill="auto"/>
          </w:tcPr>
          <w:p w14:paraId="13EF5612" w14:textId="77777777" w:rsidR="008C6D2D" w:rsidRPr="00E62B63" w:rsidRDefault="008C6D2D" w:rsidP="008C6D2D">
            <w:pPr>
              <w:spacing w:after="0" w:line="240" w:lineRule="auto"/>
              <w:rPr>
                <w:rFonts w:ascii="Arial" w:hAnsi="Arial" w:cs="Arial"/>
                <w:b/>
              </w:rPr>
            </w:pPr>
            <w:r w:rsidRPr="00E62B63">
              <w:rPr>
                <w:rFonts w:ascii="Arial" w:hAnsi="Arial" w:cs="Arial"/>
                <w:b/>
              </w:rPr>
              <w:t>ITEM</w:t>
            </w:r>
          </w:p>
          <w:p w14:paraId="5FC5AA4F" w14:textId="77777777" w:rsidR="008C6D2D" w:rsidRPr="00E62B63" w:rsidRDefault="008C6D2D" w:rsidP="008C6D2D">
            <w:pPr>
              <w:spacing w:after="0" w:line="240" w:lineRule="auto"/>
              <w:rPr>
                <w:rFonts w:ascii="Arial" w:hAnsi="Arial" w:cs="Arial"/>
                <w:b/>
              </w:rPr>
            </w:pPr>
          </w:p>
        </w:tc>
        <w:tc>
          <w:tcPr>
            <w:tcW w:w="1134" w:type="dxa"/>
            <w:shd w:val="clear" w:color="auto" w:fill="auto"/>
          </w:tcPr>
          <w:p w14:paraId="3D237443" w14:textId="77777777" w:rsidR="008C6D2D" w:rsidRPr="00E62B63" w:rsidRDefault="008C6D2D" w:rsidP="008C6D2D">
            <w:pPr>
              <w:spacing w:after="0" w:line="240" w:lineRule="auto"/>
              <w:rPr>
                <w:rFonts w:ascii="Arial" w:hAnsi="Arial" w:cs="Arial"/>
                <w:b/>
              </w:rPr>
            </w:pPr>
            <w:r w:rsidRPr="00E62B63">
              <w:rPr>
                <w:rFonts w:ascii="Arial" w:hAnsi="Arial" w:cs="Arial"/>
                <w:b/>
              </w:rPr>
              <w:t>ACTION</w:t>
            </w:r>
          </w:p>
        </w:tc>
      </w:tr>
      <w:tr w:rsidR="008C6D2D" w:rsidRPr="00E62B63" w14:paraId="70934C74" w14:textId="77777777" w:rsidTr="0022706A">
        <w:trPr>
          <w:trHeight w:val="559"/>
        </w:trPr>
        <w:tc>
          <w:tcPr>
            <w:tcW w:w="738" w:type="dxa"/>
          </w:tcPr>
          <w:p w14:paraId="3A665929" w14:textId="77777777" w:rsidR="008C6D2D" w:rsidRPr="00E62B63" w:rsidRDefault="008C6D2D" w:rsidP="008C6D2D">
            <w:pPr>
              <w:spacing w:after="0" w:line="240" w:lineRule="auto"/>
              <w:jc w:val="center"/>
              <w:rPr>
                <w:rFonts w:ascii="Arial" w:hAnsi="Arial" w:cs="Arial"/>
                <w:b/>
              </w:rPr>
            </w:pPr>
            <w:r w:rsidRPr="00E62B63">
              <w:rPr>
                <w:rFonts w:ascii="Arial" w:hAnsi="Arial" w:cs="Arial"/>
                <w:b/>
              </w:rPr>
              <w:t>2.</w:t>
            </w:r>
          </w:p>
          <w:p w14:paraId="03775A8E" w14:textId="77777777" w:rsidR="008C6D2D" w:rsidRPr="00E62B63" w:rsidRDefault="008C6D2D" w:rsidP="008C6D2D">
            <w:pPr>
              <w:spacing w:after="0" w:line="240" w:lineRule="auto"/>
              <w:rPr>
                <w:rFonts w:ascii="Arial" w:hAnsi="Arial" w:cs="Arial"/>
              </w:rPr>
            </w:pPr>
          </w:p>
          <w:p w14:paraId="64F37CF5" w14:textId="77777777" w:rsidR="008C6D2D" w:rsidRPr="00E62B63" w:rsidRDefault="008C6D2D" w:rsidP="008C6D2D">
            <w:pPr>
              <w:spacing w:after="0" w:line="240" w:lineRule="auto"/>
              <w:rPr>
                <w:rFonts w:ascii="Arial" w:hAnsi="Arial" w:cs="Arial"/>
              </w:rPr>
            </w:pPr>
          </w:p>
        </w:tc>
        <w:tc>
          <w:tcPr>
            <w:tcW w:w="8647" w:type="dxa"/>
            <w:gridSpan w:val="2"/>
          </w:tcPr>
          <w:p w14:paraId="6C0DB0D9" w14:textId="00C50E5C" w:rsidR="008C6D2D" w:rsidRDefault="008C6D2D" w:rsidP="008C6D2D">
            <w:pPr>
              <w:spacing w:after="0" w:line="240" w:lineRule="auto"/>
              <w:rPr>
                <w:rFonts w:ascii="Arial" w:hAnsi="Arial" w:cs="Arial"/>
                <w:b/>
                <w:lang w:val="en-US"/>
              </w:rPr>
            </w:pPr>
            <w:r w:rsidRPr="00E62B63">
              <w:rPr>
                <w:rFonts w:ascii="Arial" w:hAnsi="Arial" w:cs="Arial"/>
                <w:b/>
                <w:lang w:val="en-US"/>
              </w:rPr>
              <w:t>Welcome &amp; Apologies</w:t>
            </w:r>
          </w:p>
          <w:p w14:paraId="79E89B59" w14:textId="0B6F08F4" w:rsidR="008C6D2D" w:rsidRPr="00E62B63" w:rsidRDefault="008C6D2D" w:rsidP="008C6D2D">
            <w:pPr>
              <w:spacing w:after="0" w:line="240" w:lineRule="auto"/>
              <w:rPr>
                <w:rFonts w:ascii="Arial" w:hAnsi="Arial" w:cs="Arial"/>
                <w:lang w:val="en-US"/>
              </w:rPr>
            </w:pPr>
            <w:r>
              <w:rPr>
                <w:rFonts w:ascii="Arial" w:hAnsi="Arial" w:cs="Arial"/>
                <w:bCs/>
                <w:lang w:val="en-US"/>
              </w:rPr>
              <w:t>AH welcomed everyone. Apologies as above. SCO and AWO introductions.</w:t>
            </w:r>
          </w:p>
        </w:tc>
        <w:tc>
          <w:tcPr>
            <w:tcW w:w="1134" w:type="dxa"/>
          </w:tcPr>
          <w:p w14:paraId="6B9C91D3" w14:textId="77777777" w:rsidR="008C6D2D" w:rsidRPr="00E62B63" w:rsidRDefault="008C6D2D" w:rsidP="008C6D2D">
            <w:pPr>
              <w:spacing w:after="0" w:line="240" w:lineRule="auto"/>
              <w:rPr>
                <w:rFonts w:ascii="Arial" w:hAnsi="Arial" w:cs="Arial"/>
                <w:b/>
              </w:rPr>
            </w:pPr>
          </w:p>
        </w:tc>
      </w:tr>
      <w:tr w:rsidR="008C6D2D" w:rsidRPr="00E62B63" w14:paraId="73292CE4" w14:textId="77777777" w:rsidTr="0022706A">
        <w:trPr>
          <w:trHeight w:val="663"/>
        </w:trPr>
        <w:tc>
          <w:tcPr>
            <w:tcW w:w="738" w:type="dxa"/>
          </w:tcPr>
          <w:p w14:paraId="14D9B934" w14:textId="77777777" w:rsidR="008C6D2D" w:rsidRPr="00E62B63" w:rsidRDefault="008C6D2D" w:rsidP="008C6D2D">
            <w:pPr>
              <w:spacing w:after="0" w:line="240" w:lineRule="auto"/>
              <w:jc w:val="center"/>
              <w:rPr>
                <w:rFonts w:ascii="Arial" w:hAnsi="Arial" w:cs="Arial"/>
                <w:b/>
              </w:rPr>
            </w:pPr>
            <w:r w:rsidRPr="00E62B63">
              <w:rPr>
                <w:rFonts w:ascii="Arial" w:hAnsi="Arial" w:cs="Arial"/>
                <w:b/>
              </w:rPr>
              <w:t>3.</w:t>
            </w:r>
          </w:p>
          <w:p w14:paraId="7FA2BB88" w14:textId="77777777" w:rsidR="008C6D2D" w:rsidRPr="00E62B63" w:rsidRDefault="008C6D2D" w:rsidP="008C6D2D">
            <w:pPr>
              <w:spacing w:after="0" w:line="240" w:lineRule="auto"/>
              <w:jc w:val="center"/>
              <w:rPr>
                <w:rFonts w:ascii="Arial" w:hAnsi="Arial" w:cs="Arial"/>
                <w:b/>
              </w:rPr>
            </w:pPr>
          </w:p>
          <w:p w14:paraId="6E7D9A42" w14:textId="77777777" w:rsidR="008C6D2D" w:rsidRPr="00E62B63" w:rsidRDefault="008C6D2D" w:rsidP="008C6D2D">
            <w:pPr>
              <w:spacing w:after="0" w:line="240" w:lineRule="auto"/>
              <w:jc w:val="center"/>
              <w:rPr>
                <w:rFonts w:ascii="Arial" w:hAnsi="Arial" w:cs="Arial"/>
                <w:b/>
              </w:rPr>
            </w:pPr>
          </w:p>
        </w:tc>
        <w:tc>
          <w:tcPr>
            <w:tcW w:w="8647" w:type="dxa"/>
            <w:gridSpan w:val="2"/>
          </w:tcPr>
          <w:p w14:paraId="07DAA395" w14:textId="77777777" w:rsidR="008C6D2D" w:rsidRDefault="008C6D2D" w:rsidP="008C6D2D">
            <w:pPr>
              <w:spacing w:after="0" w:line="240" w:lineRule="auto"/>
              <w:rPr>
                <w:rFonts w:ascii="Arial" w:hAnsi="Arial" w:cs="Arial"/>
                <w:b/>
                <w:lang w:val="en-US"/>
              </w:rPr>
            </w:pPr>
            <w:r w:rsidRPr="00E62B63">
              <w:rPr>
                <w:rFonts w:ascii="Arial" w:hAnsi="Arial" w:cs="Arial"/>
                <w:b/>
                <w:lang w:val="en-US"/>
              </w:rPr>
              <w:t>Minutes of the previous Meeting</w:t>
            </w:r>
          </w:p>
          <w:p w14:paraId="7752E7BA" w14:textId="41052274" w:rsidR="008C6D2D" w:rsidRDefault="008C6D2D" w:rsidP="008C6D2D">
            <w:pPr>
              <w:spacing w:after="0" w:line="240" w:lineRule="auto"/>
              <w:rPr>
                <w:rFonts w:ascii="Arial" w:hAnsi="Arial" w:cs="Arial"/>
                <w:bCs/>
                <w:lang w:val="en-US"/>
              </w:rPr>
            </w:pPr>
            <w:r>
              <w:rPr>
                <w:rFonts w:ascii="Arial" w:hAnsi="Arial" w:cs="Arial"/>
                <w:bCs/>
                <w:lang w:val="en-US"/>
              </w:rPr>
              <w:t xml:space="preserve">Minutes approved and agreed </w:t>
            </w:r>
            <w:r w:rsidR="00580EBE">
              <w:rPr>
                <w:rFonts w:ascii="Arial" w:hAnsi="Arial" w:cs="Arial"/>
                <w:bCs/>
                <w:lang w:val="en-US"/>
              </w:rPr>
              <w:t xml:space="preserve">as </w:t>
            </w:r>
            <w:r>
              <w:rPr>
                <w:rFonts w:ascii="Arial" w:hAnsi="Arial" w:cs="Arial"/>
                <w:bCs/>
                <w:lang w:val="en-US"/>
              </w:rPr>
              <w:t xml:space="preserve">accurate. </w:t>
            </w:r>
          </w:p>
          <w:p w14:paraId="386741A6" w14:textId="193CD8F0" w:rsidR="008C6D2D" w:rsidRPr="00E62B63" w:rsidRDefault="008C6D2D" w:rsidP="008C6D2D">
            <w:pPr>
              <w:spacing w:after="0" w:line="240" w:lineRule="auto"/>
              <w:rPr>
                <w:rFonts w:ascii="Arial" w:hAnsi="Arial" w:cs="Arial"/>
                <w:b/>
                <w:lang w:val="en-US"/>
              </w:rPr>
            </w:pPr>
          </w:p>
        </w:tc>
        <w:tc>
          <w:tcPr>
            <w:tcW w:w="1134" w:type="dxa"/>
          </w:tcPr>
          <w:p w14:paraId="152CCFB6" w14:textId="0810766E" w:rsidR="008C6D2D" w:rsidRPr="00023D23" w:rsidRDefault="008C6D2D" w:rsidP="008C6D2D">
            <w:pPr>
              <w:spacing w:after="0" w:line="240" w:lineRule="auto"/>
              <w:rPr>
                <w:rFonts w:ascii="Arial" w:hAnsi="Arial" w:cs="Arial"/>
                <w:b/>
              </w:rPr>
            </w:pPr>
          </w:p>
        </w:tc>
      </w:tr>
      <w:tr w:rsidR="008C6D2D" w:rsidRPr="00E62B63" w14:paraId="6CD1EB89" w14:textId="77777777" w:rsidTr="0022706A">
        <w:trPr>
          <w:trHeight w:val="668"/>
        </w:trPr>
        <w:tc>
          <w:tcPr>
            <w:tcW w:w="738" w:type="dxa"/>
          </w:tcPr>
          <w:p w14:paraId="2F50DB1F" w14:textId="210140BA" w:rsidR="008C6D2D" w:rsidRPr="00E62B63" w:rsidRDefault="008C6D2D" w:rsidP="008C6D2D">
            <w:pPr>
              <w:spacing w:after="0" w:line="240" w:lineRule="auto"/>
              <w:jc w:val="center"/>
              <w:rPr>
                <w:rFonts w:ascii="Arial" w:hAnsi="Arial" w:cs="Arial"/>
              </w:rPr>
            </w:pPr>
            <w:r>
              <w:rPr>
                <w:rFonts w:ascii="Arial" w:hAnsi="Arial" w:cs="Arial"/>
                <w:b/>
              </w:rPr>
              <w:t>4.</w:t>
            </w:r>
          </w:p>
        </w:tc>
        <w:tc>
          <w:tcPr>
            <w:tcW w:w="8647" w:type="dxa"/>
            <w:gridSpan w:val="2"/>
          </w:tcPr>
          <w:p w14:paraId="21FAA902" w14:textId="77777777" w:rsidR="008C6D2D" w:rsidRDefault="008C6D2D" w:rsidP="008C6D2D">
            <w:pPr>
              <w:spacing w:after="0" w:line="240" w:lineRule="auto"/>
              <w:rPr>
                <w:rFonts w:ascii="Arial" w:hAnsi="Arial" w:cs="Arial"/>
                <w:b/>
              </w:rPr>
            </w:pPr>
            <w:r w:rsidRPr="00F43A85">
              <w:rPr>
                <w:rFonts w:ascii="Arial" w:hAnsi="Arial" w:cs="Arial"/>
                <w:b/>
              </w:rPr>
              <w:t>Matters Arising/ Actions</w:t>
            </w:r>
          </w:p>
          <w:p w14:paraId="2561E662" w14:textId="345343BE" w:rsidR="008C6D2D" w:rsidRPr="00523A32" w:rsidRDefault="008C6D2D" w:rsidP="008C6D2D">
            <w:pPr>
              <w:spacing w:after="0" w:line="240" w:lineRule="auto"/>
              <w:rPr>
                <w:rFonts w:ascii="Arial" w:hAnsi="Arial" w:cs="Arial"/>
                <w:bCs/>
                <w:lang w:val="en-US"/>
              </w:rPr>
            </w:pPr>
            <w:r w:rsidRPr="00523A32">
              <w:rPr>
                <w:rFonts w:ascii="Arial" w:hAnsi="Arial" w:cs="Arial"/>
                <w:bCs/>
                <w:lang w:val="en-US"/>
              </w:rPr>
              <w:t xml:space="preserve">JP asked when the trees behind her property would be trimmed. AW replied, your Housing Officer, Polly Page is due to start the process on 16 November when she is visiting the site and requesting a quote from Parks, and it normally takes about four to six weeks to get the quote, the Team Manager will then need to authorize the cost and then it’s about another four to six weeks for the work to be completed. </w:t>
            </w:r>
          </w:p>
          <w:p w14:paraId="226DE444" w14:textId="6184B4C5" w:rsidR="008C6D2D" w:rsidRPr="00523A32" w:rsidRDefault="008C6D2D" w:rsidP="008C6D2D">
            <w:pPr>
              <w:pStyle w:val="ListParagraph"/>
              <w:numPr>
                <w:ilvl w:val="0"/>
                <w:numId w:val="11"/>
              </w:numPr>
              <w:rPr>
                <w:rFonts w:ascii="Arial" w:hAnsi="Arial" w:cs="Arial"/>
                <w:bCs/>
                <w:sz w:val="22"/>
                <w:szCs w:val="22"/>
                <w:lang w:val="en-US"/>
              </w:rPr>
            </w:pPr>
            <w:r w:rsidRPr="00523A32">
              <w:rPr>
                <w:rFonts w:ascii="Arial" w:hAnsi="Arial" w:cs="Arial"/>
                <w:bCs/>
                <w:sz w:val="22"/>
                <w:szCs w:val="22"/>
                <w:lang w:val="en-US"/>
              </w:rPr>
              <w:t>Update 16/01/2</w:t>
            </w:r>
            <w:r w:rsidR="00227D02">
              <w:rPr>
                <w:rFonts w:ascii="Arial" w:hAnsi="Arial" w:cs="Arial"/>
                <w:bCs/>
                <w:sz w:val="22"/>
                <w:szCs w:val="22"/>
                <w:lang w:val="en-US"/>
              </w:rPr>
              <w:t>4</w:t>
            </w:r>
            <w:r>
              <w:rPr>
                <w:rFonts w:ascii="Arial" w:hAnsi="Arial" w:cs="Arial"/>
                <w:bCs/>
                <w:sz w:val="22"/>
                <w:szCs w:val="22"/>
                <w:lang w:val="en-US"/>
              </w:rPr>
              <w:t>:</w:t>
            </w:r>
            <w:r w:rsidRPr="00523A32">
              <w:rPr>
                <w:rFonts w:ascii="Arial" w:hAnsi="Arial" w:cs="Arial"/>
                <w:bCs/>
                <w:sz w:val="22"/>
                <w:szCs w:val="22"/>
                <w:lang w:val="en-US"/>
              </w:rPr>
              <w:t xml:space="preserve"> JP confirmed that one of the trees has had the top chopped off, but they’ve done nothing to improve the light into the back of her property. AH advised that as it is a personal matter, she would try to find out some more information outside the meeting. </w:t>
            </w:r>
          </w:p>
          <w:p w14:paraId="09C9906A" w14:textId="77777777" w:rsidR="008C6D2D" w:rsidRDefault="008C6D2D" w:rsidP="008C6D2D">
            <w:pPr>
              <w:spacing w:after="0" w:line="240" w:lineRule="auto"/>
              <w:rPr>
                <w:rFonts w:ascii="Arial" w:hAnsi="Arial" w:cs="Arial"/>
                <w:bCs/>
                <w:lang w:val="en-US"/>
              </w:rPr>
            </w:pPr>
          </w:p>
          <w:p w14:paraId="7BA9BE61" w14:textId="541B9E79" w:rsidR="008C6D2D" w:rsidRDefault="008C6D2D" w:rsidP="008C6D2D">
            <w:pPr>
              <w:spacing w:after="0" w:line="240" w:lineRule="auto"/>
              <w:rPr>
                <w:rFonts w:ascii="Arial" w:hAnsi="Arial" w:cs="Arial"/>
                <w:bCs/>
                <w:lang w:val="en-US"/>
              </w:rPr>
            </w:pPr>
            <w:r>
              <w:rPr>
                <w:rFonts w:ascii="Arial" w:hAnsi="Arial" w:cs="Arial"/>
                <w:bCs/>
                <w:lang w:val="en-US"/>
              </w:rPr>
              <w:t>PM asked when Parks would be trimming the hedges in the communal areas. AW replied that he would find out.</w:t>
            </w:r>
          </w:p>
          <w:p w14:paraId="2D92ACE3" w14:textId="7DA06D05" w:rsidR="008C6D2D" w:rsidRPr="00523A32" w:rsidRDefault="008C6D2D" w:rsidP="008C6D2D">
            <w:pPr>
              <w:pStyle w:val="ListParagraph"/>
              <w:numPr>
                <w:ilvl w:val="0"/>
                <w:numId w:val="11"/>
              </w:numPr>
              <w:rPr>
                <w:rFonts w:ascii="Arial" w:hAnsi="Arial" w:cs="Arial"/>
                <w:bCs/>
                <w:sz w:val="22"/>
                <w:szCs w:val="22"/>
                <w:lang w:val="en-US"/>
              </w:rPr>
            </w:pPr>
            <w:r w:rsidRPr="00523A32">
              <w:rPr>
                <w:rFonts w:ascii="Arial" w:hAnsi="Arial" w:cs="Arial"/>
                <w:bCs/>
                <w:sz w:val="22"/>
                <w:szCs w:val="22"/>
                <w:lang w:val="en-US"/>
              </w:rPr>
              <w:t>Update 16/01/2</w:t>
            </w:r>
            <w:r w:rsidR="00227D02">
              <w:rPr>
                <w:rFonts w:ascii="Arial" w:hAnsi="Arial" w:cs="Arial"/>
                <w:bCs/>
                <w:sz w:val="22"/>
                <w:szCs w:val="22"/>
                <w:lang w:val="en-US"/>
              </w:rPr>
              <w:t>4</w:t>
            </w:r>
            <w:r w:rsidRPr="00523A32">
              <w:rPr>
                <w:rFonts w:ascii="Arial" w:hAnsi="Arial" w:cs="Arial"/>
                <w:bCs/>
                <w:sz w:val="22"/>
                <w:szCs w:val="22"/>
                <w:lang w:val="en-US"/>
              </w:rPr>
              <w:t xml:space="preserve">: PM confirmed that the border had been trimmed in front of her property. </w:t>
            </w:r>
          </w:p>
          <w:p w14:paraId="4F069247" w14:textId="77777777" w:rsidR="008C6D2D" w:rsidRDefault="008C6D2D" w:rsidP="008C6D2D">
            <w:pPr>
              <w:spacing w:after="0" w:line="240" w:lineRule="auto"/>
              <w:rPr>
                <w:rFonts w:ascii="Arial" w:hAnsi="Arial" w:cs="Arial"/>
                <w:bCs/>
                <w:lang w:val="en-US"/>
              </w:rPr>
            </w:pPr>
          </w:p>
          <w:p w14:paraId="0205122F" w14:textId="74063E83" w:rsidR="008C6D2D" w:rsidRDefault="008C6D2D" w:rsidP="008C6D2D">
            <w:pPr>
              <w:spacing w:after="0" w:line="240" w:lineRule="auto"/>
              <w:rPr>
                <w:rFonts w:ascii="Arial" w:hAnsi="Arial" w:cs="Arial"/>
                <w:bCs/>
                <w:lang w:val="en-US"/>
              </w:rPr>
            </w:pPr>
            <w:r>
              <w:rPr>
                <w:rFonts w:ascii="Arial" w:hAnsi="Arial" w:cs="Arial"/>
                <w:bCs/>
                <w:lang w:val="en-US"/>
              </w:rPr>
              <w:t xml:space="preserve">LB mentioned that the hoarding around the former Woulds Court in Moira had been taken down in the summer and Heras fencing put up, JR had visited the site and told the residents that the site would be tidied up, but it still hasn’t been done. AW will look into. </w:t>
            </w:r>
          </w:p>
          <w:p w14:paraId="27D4A881" w14:textId="616954D2" w:rsidR="008C6D2D" w:rsidRPr="0002333C" w:rsidRDefault="008C6D2D" w:rsidP="008C6D2D">
            <w:pPr>
              <w:pStyle w:val="ListParagraph"/>
              <w:numPr>
                <w:ilvl w:val="0"/>
                <w:numId w:val="11"/>
              </w:numPr>
              <w:rPr>
                <w:rFonts w:ascii="Arial" w:hAnsi="Arial" w:cs="Arial"/>
                <w:bCs/>
                <w:sz w:val="22"/>
                <w:szCs w:val="22"/>
                <w:lang w:val="en-US"/>
              </w:rPr>
            </w:pPr>
            <w:r w:rsidRPr="0002333C">
              <w:rPr>
                <w:rFonts w:ascii="Arial" w:hAnsi="Arial" w:cs="Arial"/>
                <w:bCs/>
                <w:sz w:val="22"/>
                <w:szCs w:val="22"/>
                <w:lang w:val="en-US"/>
              </w:rPr>
              <w:t>Update 16/01/2</w:t>
            </w:r>
            <w:r w:rsidR="00227D02">
              <w:rPr>
                <w:rFonts w:ascii="Arial" w:hAnsi="Arial" w:cs="Arial"/>
                <w:bCs/>
                <w:sz w:val="22"/>
                <w:szCs w:val="22"/>
                <w:lang w:val="en-US"/>
              </w:rPr>
              <w:t>4</w:t>
            </w:r>
            <w:r w:rsidRPr="0002333C">
              <w:rPr>
                <w:rFonts w:ascii="Arial" w:hAnsi="Arial" w:cs="Arial"/>
                <w:bCs/>
                <w:sz w:val="22"/>
                <w:szCs w:val="22"/>
                <w:lang w:val="en-US"/>
              </w:rPr>
              <w:t>: JR confirmed that the area has been tidied up.</w:t>
            </w:r>
          </w:p>
          <w:p w14:paraId="434CFFC9" w14:textId="77777777" w:rsidR="008C6D2D" w:rsidRDefault="008C6D2D" w:rsidP="008C6D2D">
            <w:pPr>
              <w:spacing w:after="0" w:line="240" w:lineRule="auto"/>
              <w:rPr>
                <w:rFonts w:ascii="Arial" w:hAnsi="Arial" w:cs="Arial"/>
                <w:bCs/>
                <w:lang w:val="en-US"/>
              </w:rPr>
            </w:pPr>
          </w:p>
          <w:p w14:paraId="128D77C0" w14:textId="205DF7F7" w:rsidR="008C6D2D" w:rsidRDefault="008C6D2D" w:rsidP="008C6D2D">
            <w:pPr>
              <w:spacing w:after="0" w:line="240" w:lineRule="auto"/>
              <w:rPr>
                <w:rFonts w:ascii="Arial" w:hAnsi="Arial" w:cs="Arial"/>
              </w:rPr>
            </w:pPr>
            <w:r>
              <w:rPr>
                <w:rFonts w:ascii="Arial" w:hAnsi="Arial" w:cs="Arial"/>
              </w:rPr>
              <w:t xml:space="preserve">PM and LB both asked if Parks could join a future meeting, AW replied, </w:t>
            </w:r>
            <w:r w:rsidR="0049209F">
              <w:rPr>
                <w:rFonts w:ascii="Arial" w:hAnsi="Arial" w:cs="Arial"/>
              </w:rPr>
              <w:t>s</w:t>
            </w:r>
            <w:r>
              <w:rPr>
                <w:rFonts w:ascii="Arial" w:hAnsi="Arial" w:cs="Arial"/>
              </w:rPr>
              <w:t xml:space="preserve">he would speak to Paul Ashmore, Open Space and Parks Team Leader about arranging a suitable time to visit the group.  </w:t>
            </w:r>
          </w:p>
          <w:p w14:paraId="427E02C1" w14:textId="759C3603" w:rsidR="008C6D2D" w:rsidRPr="0002333C" w:rsidRDefault="008C6D2D" w:rsidP="008C6D2D">
            <w:pPr>
              <w:pStyle w:val="ListParagraph"/>
              <w:numPr>
                <w:ilvl w:val="0"/>
                <w:numId w:val="11"/>
              </w:numPr>
              <w:rPr>
                <w:rFonts w:ascii="Arial" w:hAnsi="Arial" w:cs="Arial"/>
                <w:sz w:val="22"/>
                <w:szCs w:val="22"/>
              </w:rPr>
            </w:pPr>
            <w:r w:rsidRPr="0002333C">
              <w:rPr>
                <w:rFonts w:ascii="Arial" w:hAnsi="Arial" w:cs="Arial"/>
                <w:sz w:val="22"/>
                <w:szCs w:val="22"/>
              </w:rPr>
              <w:lastRenderedPageBreak/>
              <w:t>Update 16/01/2</w:t>
            </w:r>
            <w:r w:rsidR="00227D02">
              <w:rPr>
                <w:rFonts w:ascii="Arial" w:hAnsi="Arial" w:cs="Arial"/>
                <w:sz w:val="22"/>
                <w:szCs w:val="22"/>
              </w:rPr>
              <w:t>4</w:t>
            </w:r>
            <w:r w:rsidRPr="0002333C">
              <w:rPr>
                <w:rFonts w:ascii="Arial" w:hAnsi="Arial" w:cs="Arial"/>
                <w:sz w:val="22"/>
                <w:szCs w:val="22"/>
              </w:rPr>
              <w:t xml:space="preserve">: AH advised that as the Tenant Scrutiny Panel were currently working on a review of Grounds Maintenance and the Garden Tidy Scheme, it would be a good idea to invite the panel and Parks to a future meeting.  </w:t>
            </w:r>
          </w:p>
          <w:p w14:paraId="70651C1B" w14:textId="77777777" w:rsidR="008C6D2D" w:rsidRDefault="008C6D2D" w:rsidP="008C6D2D">
            <w:pPr>
              <w:spacing w:after="0" w:line="240" w:lineRule="auto"/>
              <w:rPr>
                <w:rFonts w:ascii="Arial" w:hAnsi="Arial" w:cs="Arial"/>
              </w:rPr>
            </w:pPr>
          </w:p>
          <w:p w14:paraId="4DC3BC66" w14:textId="0F9B8E65" w:rsidR="008C6D2D" w:rsidRDefault="008C6D2D" w:rsidP="008C6D2D">
            <w:pPr>
              <w:spacing w:after="0" w:line="240" w:lineRule="auto"/>
              <w:rPr>
                <w:rFonts w:ascii="Arial" w:hAnsi="Arial" w:cs="Arial"/>
              </w:rPr>
            </w:pPr>
            <w:r>
              <w:rPr>
                <w:rFonts w:ascii="Arial" w:hAnsi="Arial" w:cs="Arial"/>
              </w:rPr>
              <w:t xml:space="preserve">SC commented that Sure were going to look into </w:t>
            </w:r>
            <w:r w:rsidR="0049209F">
              <w:rPr>
                <w:rFonts w:ascii="Arial" w:hAnsi="Arial" w:cs="Arial"/>
              </w:rPr>
              <w:t>the</w:t>
            </w:r>
            <w:r>
              <w:rPr>
                <w:rFonts w:ascii="Arial" w:hAnsi="Arial" w:cs="Arial"/>
              </w:rPr>
              <w:t xml:space="preserve"> boiler issues that she had in summer 2023, </w:t>
            </w:r>
            <w:r w:rsidR="0049209F">
              <w:rPr>
                <w:rFonts w:ascii="Arial" w:hAnsi="Arial" w:cs="Arial"/>
              </w:rPr>
              <w:t>SC</w:t>
            </w:r>
            <w:r>
              <w:rPr>
                <w:rFonts w:ascii="Arial" w:hAnsi="Arial" w:cs="Arial"/>
              </w:rPr>
              <w:t xml:space="preserve"> gave them her email, but hasn’t heard anything. AH advised we could follow up with Sure.</w:t>
            </w:r>
          </w:p>
          <w:p w14:paraId="3462B44A" w14:textId="5439D0F8" w:rsidR="003A36E4" w:rsidRPr="003A36E4" w:rsidRDefault="003A36E4" w:rsidP="003A36E4">
            <w:pPr>
              <w:pStyle w:val="ListParagraph"/>
              <w:numPr>
                <w:ilvl w:val="0"/>
                <w:numId w:val="11"/>
              </w:numPr>
              <w:rPr>
                <w:rFonts w:ascii="Arial" w:hAnsi="Arial" w:cs="Arial"/>
                <w:bCs/>
                <w:lang w:val="en-US"/>
              </w:rPr>
            </w:pPr>
            <w:r>
              <w:rPr>
                <w:rFonts w:ascii="Arial" w:hAnsi="Arial" w:cs="Arial"/>
                <w:bCs/>
                <w:sz w:val="22"/>
                <w:szCs w:val="22"/>
                <w:lang w:val="en-US"/>
              </w:rPr>
              <w:t>Update 19/01/2</w:t>
            </w:r>
            <w:r w:rsidR="00CE5A09">
              <w:rPr>
                <w:rFonts w:ascii="Arial" w:hAnsi="Arial" w:cs="Arial"/>
                <w:bCs/>
                <w:sz w:val="22"/>
                <w:szCs w:val="22"/>
                <w:lang w:val="en-US"/>
              </w:rPr>
              <w:t>4</w:t>
            </w:r>
            <w:r>
              <w:rPr>
                <w:rFonts w:ascii="Arial" w:hAnsi="Arial" w:cs="Arial"/>
                <w:bCs/>
                <w:sz w:val="22"/>
                <w:szCs w:val="22"/>
                <w:lang w:val="en-US"/>
              </w:rPr>
              <w:t>: AH has asked Kulraj Pooni, Contract Supervisor, to either follow up with Sure or contact SC direct.</w:t>
            </w:r>
          </w:p>
          <w:p w14:paraId="35C9E6A5" w14:textId="45F46C89" w:rsidR="008C6D2D" w:rsidRPr="00023D23" w:rsidRDefault="008C6D2D" w:rsidP="008C6D2D">
            <w:pPr>
              <w:spacing w:after="0" w:line="240" w:lineRule="auto"/>
              <w:rPr>
                <w:rFonts w:ascii="Arial" w:hAnsi="Arial" w:cs="Arial"/>
                <w:b/>
              </w:rPr>
            </w:pPr>
            <w:r>
              <w:rPr>
                <w:rFonts w:ascii="Arial" w:hAnsi="Arial" w:cs="Arial"/>
                <w:bCs/>
                <w:lang w:val="en-US"/>
              </w:rPr>
              <w:t xml:space="preserve"> </w:t>
            </w:r>
          </w:p>
        </w:tc>
        <w:tc>
          <w:tcPr>
            <w:tcW w:w="1134" w:type="dxa"/>
          </w:tcPr>
          <w:p w14:paraId="60F1DF07" w14:textId="77777777" w:rsidR="008C6D2D" w:rsidRDefault="008C6D2D" w:rsidP="008C6D2D">
            <w:pPr>
              <w:spacing w:after="0" w:line="240" w:lineRule="auto"/>
              <w:rPr>
                <w:rFonts w:ascii="Arial" w:hAnsi="Arial" w:cs="Arial"/>
                <w:b/>
              </w:rPr>
            </w:pPr>
          </w:p>
          <w:p w14:paraId="0F8F4983" w14:textId="77777777" w:rsidR="008C6D2D" w:rsidRDefault="008C6D2D" w:rsidP="008C6D2D">
            <w:pPr>
              <w:spacing w:after="0" w:line="240" w:lineRule="auto"/>
              <w:rPr>
                <w:rFonts w:ascii="Arial" w:hAnsi="Arial" w:cs="Arial"/>
                <w:b/>
              </w:rPr>
            </w:pPr>
          </w:p>
          <w:p w14:paraId="37F18572" w14:textId="77777777" w:rsidR="008C6D2D" w:rsidRDefault="008C6D2D" w:rsidP="008C6D2D">
            <w:pPr>
              <w:spacing w:after="0" w:line="240" w:lineRule="auto"/>
              <w:rPr>
                <w:rFonts w:ascii="Arial" w:hAnsi="Arial" w:cs="Arial"/>
                <w:b/>
              </w:rPr>
            </w:pPr>
          </w:p>
          <w:p w14:paraId="0D1DB386" w14:textId="77777777" w:rsidR="008C6D2D" w:rsidRDefault="008C6D2D" w:rsidP="008C6D2D">
            <w:pPr>
              <w:spacing w:after="0" w:line="240" w:lineRule="auto"/>
              <w:rPr>
                <w:rFonts w:ascii="Arial" w:hAnsi="Arial" w:cs="Arial"/>
                <w:b/>
              </w:rPr>
            </w:pPr>
          </w:p>
          <w:p w14:paraId="1D45FF20" w14:textId="77777777" w:rsidR="008C6D2D" w:rsidRDefault="008C6D2D" w:rsidP="008C6D2D">
            <w:pPr>
              <w:spacing w:after="0" w:line="240" w:lineRule="auto"/>
              <w:rPr>
                <w:rFonts w:ascii="Arial" w:hAnsi="Arial" w:cs="Arial"/>
                <w:b/>
              </w:rPr>
            </w:pPr>
          </w:p>
          <w:p w14:paraId="7397EFF3" w14:textId="77777777" w:rsidR="008C6D2D" w:rsidRDefault="008C6D2D" w:rsidP="008C6D2D">
            <w:pPr>
              <w:spacing w:after="0" w:line="240" w:lineRule="auto"/>
              <w:rPr>
                <w:rFonts w:ascii="Arial" w:hAnsi="Arial" w:cs="Arial"/>
                <w:b/>
              </w:rPr>
            </w:pPr>
          </w:p>
          <w:p w14:paraId="10AC0816" w14:textId="77777777" w:rsidR="008C6D2D" w:rsidRDefault="008C6D2D" w:rsidP="008C6D2D">
            <w:pPr>
              <w:spacing w:after="0" w:line="240" w:lineRule="auto"/>
              <w:rPr>
                <w:rFonts w:ascii="Arial" w:hAnsi="Arial" w:cs="Arial"/>
                <w:b/>
              </w:rPr>
            </w:pPr>
          </w:p>
          <w:p w14:paraId="4B7DF286" w14:textId="77777777" w:rsidR="008C6D2D" w:rsidRDefault="008C6D2D" w:rsidP="008C6D2D">
            <w:pPr>
              <w:spacing w:after="0" w:line="240" w:lineRule="auto"/>
              <w:rPr>
                <w:rFonts w:ascii="Arial" w:hAnsi="Arial" w:cs="Arial"/>
                <w:b/>
              </w:rPr>
            </w:pPr>
          </w:p>
          <w:p w14:paraId="2948B45E" w14:textId="77777777" w:rsidR="008C6D2D" w:rsidRDefault="008C6D2D" w:rsidP="008C6D2D">
            <w:pPr>
              <w:spacing w:after="0" w:line="240" w:lineRule="auto"/>
              <w:rPr>
                <w:rFonts w:ascii="Arial" w:hAnsi="Arial" w:cs="Arial"/>
                <w:b/>
              </w:rPr>
            </w:pPr>
          </w:p>
          <w:p w14:paraId="61BCCD03" w14:textId="39CDDA9E" w:rsidR="008C6D2D" w:rsidRDefault="008C6D2D" w:rsidP="008C6D2D">
            <w:pPr>
              <w:spacing w:after="0" w:line="240" w:lineRule="auto"/>
              <w:rPr>
                <w:rFonts w:ascii="Arial" w:hAnsi="Arial" w:cs="Arial"/>
                <w:b/>
              </w:rPr>
            </w:pPr>
            <w:r>
              <w:rPr>
                <w:rFonts w:ascii="Arial" w:hAnsi="Arial" w:cs="Arial"/>
                <w:b/>
              </w:rPr>
              <w:t>AH</w:t>
            </w:r>
          </w:p>
          <w:p w14:paraId="5CD87412" w14:textId="77777777" w:rsidR="008C6D2D" w:rsidRDefault="008C6D2D" w:rsidP="008C6D2D">
            <w:pPr>
              <w:spacing w:after="0" w:line="240" w:lineRule="auto"/>
              <w:rPr>
                <w:rFonts w:ascii="Arial" w:hAnsi="Arial" w:cs="Arial"/>
                <w:b/>
              </w:rPr>
            </w:pPr>
          </w:p>
          <w:p w14:paraId="7DE9AD5D" w14:textId="77777777" w:rsidR="008C6D2D" w:rsidRDefault="008C6D2D" w:rsidP="008C6D2D">
            <w:pPr>
              <w:spacing w:after="0" w:line="240" w:lineRule="auto"/>
              <w:rPr>
                <w:rFonts w:ascii="Arial" w:hAnsi="Arial" w:cs="Arial"/>
                <w:b/>
              </w:rPr>
            </w:pPr>
          </w:p>
          <w:p w14:paraId="67D56196" w14:textId="77777777" w:rsidR="008C6D2D" w:rsidRDefault="008C6D2D" w:rsidP="008C6D2D">
            <w:pPr>
              <w:spacing w:after="0" w:line="240" w:lineRule="auto"/>
              <w:rPr>
                <w:rFonts w:ascii="Arial" w:hAnsi="Arial" w:cs="Arial"/>
                <w:b/>
              </w:rPr>
            </w:pPr>
          </w:p>
          <w:p w14:paraId="26253DAE" w14:textId="77777777" w:rsidR="008C6D2D" w:rsidRDefault="008C6D2D" w:rsidP="008C6D2D">
            <w:pPr>
              <w:spacing w:after="0" w:line="240" w:lineRule="auto"/>
              <w:rPr>
                <w:rFonts w:ascii="Arial" w:hAnsi="Arial" w:cs="Arial"/>
                <w:b/>
              </w:rPr>
            </w:pPr>
          </w:p>
          <w:p w14:paraId="6AD55945" w14:textId="77777777" w:rsidR="008C6D2D" w:rsidRDefault="008C6D2D" w:rsidP="008C6D2D">
            <w:pPr>
              <w:spacing w:after="0" w:line="240" w:lineRule="auto"/>
              <w:rPr>
                <w:rFonts w:ascii="Arial" w:hAnsi="Arial" w:cs="Arial"/>
                <w:b/>
              </w:rPr>
            </w:pPr>
          </w:p>
          <w:p w14:paraId="2FB47E70" w14:textId="77777777" w:rsidR="008C6D2D" w:rsidRDefault="008C6D2D" w:rsidP="008C6D2D">
            <w:pPr>
              <w:spacing w:after="0" w:line="240" w:lineRule="auto"/>
              <w:rPr>
                <w:rFonts w:ascii="Arial" w:hAnsi="Arial" w:cs="Arial"/>
                <w:b/>
              </w:rPr>
            </w:pPr>
          </w:p>
          <w:p w14:paraId="1390EA80" w14:textId="77777777" w:rsidR="008C6D2D" w:rsidRDefault="008C6D2D" w:rsidP="008C6D2D">
            <w:pPr>
              <w:spacing w:after="0" w:line="240" w:lineRule="auto"/>
              <w:rPr>
                <w:rFonts w:ascii="Arial" w:hAnsi="Arial" w:cs="Arial"/>
                <w:b/>
              </w:rPr>
            </w:pPr>
          </w:p>
          <w:p w14:paraId="23997E42" w14:textId="77777777" w:rsidR="008C6D2D" w:rsidRDefault="008C6D2D" w:rsidP="008C6D2D">
            <w:pPr>
              <w:spacing w:after="0" w:line="240" w:lineRule="auto"/>
              <w:rPr>
                <w:rFonts w:ascii="Arial" w:hAnsi="Arial" w:cs="Arial"/>
                <w:b/>
              </w:rPr>
            </w:pPr>
          </w:p>
          <w:p w14:paraId="16778399" w14:textId="77777777" w:rsidR="008C6D2D" w:rsidRDefault="008C6D2D" w:rsidP="008C6D2D">
            <w:pPr>
              <w:spacing w:after="0" w:line="240" w:lineRule="auto"/>
              <w:rPr>
                <w:rFonts w:ascii="Arial" w:hAnsi="Arial" w:cs="Arial"/>
                <w:b/>
              </w:rPr>
            </w:pPr>
          </w:p>
          <w:p w14:paraId="5DAFC667" w14:textId="77777777" w:rsidR="008C6D2D" w:rsidRDefault="008C6D2D" w:rsidP="008C6D2D">
            <w:pPr>
              <w:spacing w:after="0" w:line="240" w:lineRule="auto"/>
              <w:rPr>
                <w:rFonts w:ascii="Arial" w:hAnsi="Arial" w:cs="Arial"/>
                <w:b/>
              </w:rPr>
            </w:pPr>
          </w:p>
          <w:p w14:paraId="3999B728" w14:textId="77777777" w:rsidR="008C6D2D" w:rsidRDefault="008C6D2D" w:rsidP="008C6D2D">
            <w:pPr>
              <w:spacing w:after="0" w:line="240" w:lineRule="auto"/>
              <w:rPr>
                <w:rFonts w:ascii="Arial" w:hAnsi="Arial" w:cs="Arial"/>
                <w:b/>
              </w:rPr>
            </w:pPr>
          </w:p>
          <w:p w14:paraId="78C1585B" w14:textId="77777777" w:rsidR="008C6D2D" w:rsidRDefault="008C6D2D" w:rsidP="008C6D2D">
            <w:pPr>
              <w:spacing w:after="0" w:line="240" w:lineRule="auto"/>
              <w:rPr>
                <w:rFonts w:ascii="Arial" w:hAnsi="Arial" w:cs="Arial"/>
                <w:b/>
              </w:rPr>
            </w:pPr>
          </w:p>
          <w:p w14:paraId="1EECDD61" w14:textId="77777777" w:rsidR="008C6D2D" w:rsidRDefault="008C6D2D" w:rsidP="008C6D2D">
            <w:pPr>
              <w:spacing w:after="0" w:line="240" w:lineRule="auto"/>
              <w:rPr>
                <w:rFonts w:ascii="Arial" w:hAnsi="Arial" w:cs="Arial"/>
                <w:b/>
              </w:rPr>
            </w:pPr>
          </w:p>
          <w:p w14:paraId="0D983B4C" w14:textId="77777777" w:rsidR="008C6D2D" w:rsidRDefault="008C6D2D" w:rsidP="008C6D2D">
            <w:pPr>
              <w:spacing w:after="0" w:line="240" w:lineRule="auto"/>
              <w:rPr>
                <w:rFonts w:ascii="Arial" w:hAnsi="Arial" w:cs="Arial"/>
                <w:b/>
              </w:rPr>
            </w:pPr>
          </w:p>
          <w:p w14:paraId="1AD1515B" w14:textId="77777777" w:rsidR="008C6D2D" w:rsidRDefault="008C6D2D" w:rsidP="008C6D2D">
            <w:pPr>
              <w:spacing w:after="0" w:line="240" w:lineRule="auto"/>
              <w:rPr>
                <w:rFonts w:ascii="Arial" w:hAnsi="Arial" w:cs="Arial"/>
                <w:b/>
              </w:rPr>
            </w:pPr>
          </w:p>
          <w:p w14:paraId="66B8411B" w14:textId="77777777" w:rsidR="008C6D2D" w:rsidRDefault="008C6D2D" w:rsidP="008C6D2D">
            <w:pPr>
              <w:spacing w:after="0" w:line="240" w:lineRule="auto"/>
              <w:rPr>
                <w:rFonts w:ascii="Arial" w:hAnsi="Arial" w:cs="Arial"/>
                <w:b/>
              </w:rPr>
            </w:pPr>
          </w:p>
          <w:p w14:paraId="23CBBF7E" w14:textId="77777777" w:rsidR="008C6D2D" w:rsidRDefault="008C6D2D" w:rsidP="008C6D2D">
            <w:pPr>
              <w:spacing w:after="0" w:line="240" w:lineRule="auto"/>
              <w:rPr>
                <w:rFonts w:ascii="Arial" w:hAnsi="Arial" w:cs="Arial"/>
                <w:b/>
              </w:rPr>
            </w:pPr>
          </w:p>
          <w:p w14:paraId="73332199" w14:textId="77777777" w:rsidR="0049209F" w:rsidRDefault="0049209F" w:rsidP="008C6D2D">
            <w:pPr>
              <w:spacing w:after="0" w:line="240" w:lineRule="auto"/>
              <w:rPr>
                <w:rFonts w:ascii="Arial" w:hAnsi="Arial" w:cs="Arial"/>
                <w:b/>
              </w:rPr>
            </w:pPr>
          </w:p>
          <w:p w14:paraId="5CB2B880" w14:textId="4FFE8B4E" w:rsidR="008C6D2D" w:rsidRDefault="008C6D2D" w:rsidP="008C6D2D">
            <w:pPr>
              <w:spacing w:after="0" w:line="240" w:lineRule="auto"/>
              <w:rPr>
                <w:rFonts w:ascii="Arial" w:hAnsi="Arial" w:cs="Arial"/>
                <w:b/>
              </w:rPr>
            </w:pPr>
            <w:r>
              <w:rPr>
                <w:rFonts w:ascii="Arial" w:hAnsi="Arial" w:cs="Arial"/>
                <w:b/>
              </w:rPr>
              <w:t>AH</w:t>
            </w:r>
          </w:p>
          <w:p w14:paraId="40F98A39" w14:textId="77777777" w:rsidR="008C6D2D" w:rsidRDefault="008C6D2D" w:rsidP="008C6D2D">
            <w:pPr>
              <w:spacing w:after="0" w:line="240" w:lineRule="auto"/>
              <w:rPr>
                <w:rFonts w:ascii="Arial" w:hAnsi="Arial" w:cs="Arial"/>
                <w:b/>
              </w:rPr>
            </w:pPr>
          </w:p>
          <w:p w14:paraId="53801B2D" w14:textId="77777777" w:rsidR="008C6D2D" w:rsidRDefault="008C6D2D" w:rsidP="008C6D2D">
            <w:pPr>
              <w:spacing w:after="0" w:line="240" w:lineRule="auto"/>
              <w:rPr>
                <w:rFonts w:ascii="Arial" w:hAnsi="Arial" w:cs="Arial"/>
                <w:b/>
              </w:rPr>
            </w:pPr>
          </w:p>
          <w:p w14:paraId="254BAB53" w14:textId="77777777" w:rsidR="008C6D2D" w:rsidRDefault="008C6D2D" w:rsidP="008C6D2D">
            <w:pPr>
              <w:spacing w:after="0" w:line="240" w:lineRule="auto"/>
              <w:rPr>
                <w:rFonts w:ascii="Arial" w:hAnsi="Arial" w:cs="Arial"/>
                <w:b/>
              </w:rPr>
            </w:pPr>
          </w:p>
          <w:p w14:paraId="0D106B3F" w14:textId="39ABF733" w:rsidR="008C6D2D" w:rsidRDefault="008C6D2D" w:rsidP="008C6D2D">
            <w:pPr>
              <w:spacing w:after="0" w:line="240" w:lineRule="auto"/>
              <w:rPr>
                <w:rFonts w:ascii="Arial" w:hAnsi="Arial" w:cs="Arial"/>
                <w:b/>
              </w:rPr>
            </w:pPr>
          </w:p>
          <w:p w14:paraId="1DA20CCE" w14:textId="2CB2AE2B" w:rsidR="008C6D2D" w:rsidRPr="00E62B63" w:rsidRDefault="008C6D2D" w:rsidP="008C6D2D">
            <w:pPr>
              <w:spacing w:after="0" w:line="240" w:lineRule="auto"/>
              <w:rPr>
                <w:rFonts w:ascii="Arial" w:hAnsi="Arial" w:cs="Arial"/>
                <w:b/>
              </w:rPr>
            </w:pPr>
          </w:p>
        </w:tc>
      </w:tr>
      <w:tr w:rsidR="008C6D2D" w:rsidRPr="00E62B63" w14:paraId="046C29FC" w14:textId="77777777" w:rsidTr="0022706A">
        <w:trPr>
          <w:trHeight w:val="668"/>
        </w:trPr>
        <w:tc>
          <w:tcPr>
            <w:tcW w:w="738" w:type="dxa"/>
          </w:tcPr>
          <w:p w14:paraId="7314D262" w14:textId="16773269" w:rsidR="008C6D2D" w:rsidRPr="00E62B63" w:rsidRDefault="008C6D2D" w:rsidP="008C6D2D">
            <w:pPr>
              <w:spacing w:after="0" w:line="240" w:lineRule="auto"/>
              <w:jc w:val="center"/>
              <w:rPr>
                <w:rFonts w:ascii="Arial" w:hAnsi="Arial" w:cs="Arial"/>
                <w:b/>
              </w:rPr>
            </w:pPr>
            <w:r>
              <w:rPr>
                <w:rFonts w:ascii="Arial" w:hAnsi="Arial" w:cs="Arial"/>
                <w:b/>
              </w:rPr>
              <w:lastRenderedPageBreak/>
              <w:t xml:space="preserve">5. </w:t>
            </w:r>
          </w:p>
        </w:tc>
        <w:tc>
          <w:tcPr>
            <w:tcW w:w="8647" w:type="dxa"/>
            <w:gridSpan w:val="2"/>
          </w:tcPr>
          <w:p w14:paraId="3E729157" w14:textId="57E7686C" w:rsidR="008C6D2D" w:rsidRPr="000D1FD7" w:rsidRDefault="008C6D2D" w:rsidP="008C6D2D">
            <w:pPr>
              <w:spacing w:after="0" w:line="240" w:lineRule="auto"/>
              <w:rPr>
                <w:rFonts w:ascii="Arial" w:hAnsi="Arial" w:cs="Arial"/>
                <w:b/>
                <w:bCs/>
              </w:rPr>
            </w:pPr>
            <w:r>
              <w:rPr>
                <w:rFonts w:ascii="Arial" w:hAnsi="Arial" w:cs="Arial"/>
                <w:b/>
                <w:bCs/>
              </w:rPr>
              <w:t>Learning from Complaints</w:t>
            </w:r>
          </w:p>
          <w:p w14:paraId="32283F0D" w14:textId="4122A4C2" w:rsidR="008C6D2D" w:rsidRDefault="008C6D2D" w:rsidP="008C6D2D">
            <w:pPr>
              <w:spacing w:after="0" w:line="240" w:lineRule="auto"/>
              <w:rPr>
                <w:rFonts w:ascii="Arial" w:hAnsi="Arial" w:cs="Arial"/>
              </w:rPr>
            </w:pPr>
            <w:r>
              <w:rPr>
                <w:rFonts w:ascii="Arial" w:hAnsi="Arial" w:cs="Arial"/>
              </w:rPr>
              <w:t xml:space="preserve">DM ran through his presentation included with the papers.  </w:t>
            </w:r>
          </w:p>
          <w:p w14:paraId="7E85E423" w14:textId="1DE88B88" w:rsidR="008C6D2D" w:rsidRDefault="008C6D2D" w:rsidP="008C6D2D">
            <w:pPr>
              <w:spacing w:after="0" w:line="240" w:lineRule="auto"/>
              <w:rPr>
                <w:rFonts w:ascii="Arial" w:hAnsi="Arial" w:cs="Arial"/>
              </w:rPr>
            </w:pPr>
            <w:r>
              <w:rPr>
                <w:rFonts w:ascii="Arial" w:hAnsi="Arial" w:cs="Arial"/>
              </w:rPr>
              <w:t xml:space="preserve">JR </w:t>
            </w:r>
            <w:r w:rsidR="0049209F">
              <w:rPr>
                <w:rFonts w:ascii="Arial" w:hAnsi="Arial" w:cs="Arial"/>
              </w:rPr>
              <w:t xml:space="preserve">asked if the </w:t>
            </w:r>
            <w:r>
              <w:rPr>
                <w:rFonts w:ascii="Arial" w:hAnsi="Arial" w:cs="Arial"/>
              </w:rPr>
              <w:t xml:space="preserve">figures </w:t>
            </w:r>
            <w:r w:rsidR="0049209F">
              <w:rPr>
                <w:rFonts w:ascii="Arial" w:hAnsi="Arial" w:cs="Arial"/>
              </w:rPr>
              <w:t xml:space="preserve">were </w:t>
            </w:r>
            <w:r>
              <w:rPr>
                <w:rFonts w:ascii="Arial" w:hAnsi="Arial" w:cs="Arial"/>
              </w:rPr>
              <w:t>taken from Ombudsman website?</w:t>
            </w:r>
          </w:p>
          <w:p w14:paraId="0BEFF49F" w14:textId="40298102" w:rsidR="008C6D2D" w:rsidRDefault="008C6D2D" w:rsidP="008C6D2D">
            <w:pPr>
              <w:spacing w:after="0" w:line="240" w:lineRule="auto"/>
              <w:rPr>
                <w:rFonts w:ascii="Arial" w:hAnsi="Arial" w:cs="Arial"/>
              </w:rPr>
            </w:pPr>
            <w:r>
              <w:rPr>
                <w:rFonts w:ascii="Arial" w:hAnsi="Arial" w:cs="Arial"/>
              </w:rPr>
              <w:t xml:space="preserve">DM </w:t>
            </w:r>
            <w:r w:rsidR="0049209F">
              <w:rPr>
                <w:rFonts w:ascii="Arial" w:hAnsi="Arial" w:cs="Arial"/>
              </w:rPr>
              <w:t>replied that they were.</w:t>
            </w:r>
          </w:p>
          <w:p w14:paraId="1E44C534" w14:textId="7A94BBB2" w:rsidR="00F54071" w:rsidRDefault="00F54071" w:rsidP="008C6D2D">
            <w:pPr>
              <w:spacing w:after="0" w:line="240" w:lineRule="auto"/>
              <w:rPr>
                <w:rFonts w:ascii="Arial" w:hAnsi="Arial" w:cs="Arial"/>
              </w:rPr>
            </w:pPr>
            <w:r>
              <w:rPr>
                <w:rFonts w:ascii="Arial" w:hAnsi="Arial" w:cs="Arial"/>
              </w:rPr>
              <w:t>JR replied, that’s all right, they’ve got it wrong not us.</w:t>
            </w:r>
          </w:p>
          <w:p w14:paraId="34695CB0" w14:textId="77777777" w:rsidR="0049209F" w:rsidRDefault="008C6D2D" w:rsidP="008C6D2D">
            <w:pPr>
              <w:spacing w:after="0" w:line="240" w:lineRule="auto"/>
              <w:rPr>
                <w:rFonts w:ascii="Arial" w:hAnsi="Arial" w:cs="Arial"/>
              </w:rPr>
            </w:pPr>
            <w:r>
              <w:rPr>
                <w:rFonts w:ascii="Arial" w:hAnsi="Arial" w:cs="Arial"/>
              </w:rPr>
              <w:t xml:space="preserve">AH </w:t>
            </w:r>
            <w:r w:rsidR="0049209F">
              <w:rPr>
                <w:rFonts w:ascii="Arial" w:hAnsi="Arial" w:cs="Arial"/>
              </w:rPr>
              <w:t xml:space="preserve">suggested that the </w:t>
            </w:r>
            <w:r>
              <w:rPr>
                <w:rFonts w:ascii="Arial" w:hAnsi="Arial" w:cs="Arial"/>
              </w:rPr>
              <w:t xml:space="preserve">link </w:t>
            </w:r>
            <w:r w:rsidR="0049209F">
              <w:rPr>
                <w:rFonts w:ascii="Arial" w:hAnsi="Arial" w:cs="Arial"/>
              </w:rPr>
              <w:t>to the Ombudsman website be included with the minutes.</w:t>
            </w:r>
          </w:p>
          <w:p w14:paraId="5F32C16C" w14:textId="6D160618" w:rsidR="0049209F" w:rsidRDefault="0049209F" w:rsidP="0049209F">
            <w:pPr>
              <w:pStyle w:val="ListParagraph"/>
              <w:numPr>
                <w:ilvl w:val="0"/>
                <w:numId w:val="11"/>
              </w:numPr>
              <w:rPr>
                <w:sz w:val="22"/>
                <w:szCs w:val="22"/>
                <w:lang w:eastAsia="en-US"/>
              </w:rPr>
            </w:pPr>
            <w:r w:rsidRPr="0049209F">
              <w:rPr>
                <w:rFonts w:ascii="Arial" w:hAnsi="Arial" w:cs="Arial"/>
                <w:sz w:val="22"/>
                <w:szCs w:val="22"/>
              </w:rPr>
              <w:t>Update 17/01/2</w:t>
            </w:r>
            <w:r>
              <w:rPr>
                <w:rFonts w:ascii="Arial" w:hAnsi="Arial" w:cs="Arial"/>
                <w:sz w:val="22"/>
                <w:szCs w:val="22"/>
              </w:rPr>
              <w:t xml:space="preserve">4: </w:t>
            </w:r>
            <w:r w:rsidR="00227D02" w:rsidRPr="00227D02">
              <w:rPr>
                <w:rFonts w:ascii="Arial" w:hAnsi="Arial" w:cs="Arial"/>
                <w:sz w:val="22"/>
                <w:szCs w:val="22"/>
              </w:rPr>
              <w:t>https://www.housing-ombudsman.org.uk</w:t>
            </w:r>
          </w:p>
          <w:p w14:paraId="49943CA7" w14:textId="77777777" w:rsidR="00227D02" w:rsidRDefault="00227D02" w:rsidP="008C6D2D">
            <w:pPr>
              <w:spacing w:after="0" w:line="240" w:lineRule="auto"/>
              <w:rPr>
                <w:rFonts w:ascii="Arial" w:hAnsi="Arial" w:cs="Arial"/>
              </w:rPr>
            </w:pPr>
          </w:p>
          <w:p w14:paraId="2ECA12BB" w14:textId="2613A195" w:rsidR="00F54071" w:rsidRDefault="008C6D2D" w:rsidP="008C6D2D">
            <w:pPr>
              <w:spacing w:after="0" w:line="240" w:lineRule="auto"/>
              <w:rPr>
                <w:rFonts w:ascii="Arial" w:hAnsi="Arial" w:cs="Arial"/>
              </w:rPr>
            </w:pPr>
            <w:r w:rsidRPr="0089423C">
              <w:rPr>
                <w:rFonts w:ascii="Arial" w:hAnsi="Arial" w:cs="Arial"/>
              </w:rPr>
              <w:t>JR ask</w:t>
            </w:r>
            <w:r w:rsidR="00227D02" w:rsidRPr="0089423C">
              <w:rPr>
                <w:rFonts w:ascii="Arial" w:hAnsi="Arial" w:cs="Arial"/>
              </w:rPr>
              <w:t xml:space="preserve">ed the attendees if any of them had attended the </w:t>
            </w:r>
            <w:r w:rsidRPr="0089423C">
              <w:rPr>
                <w:rFonts w:ascii="Arial" w:hAnsi="Arial" w:cs="Arial"/>
              </w:rPr>
              <w:t>Ombudsm</w:t>
            </w:r>
            <w:r w:rsidR="00227D02" w:rsidRPr="0089423C">
              <w:rPr>
                <w:rFonts w:ascii="Arial" w:hAnsi="Arial" w:cs="Arial"/>
              </w:rPr>
              <w:t xml:space="preserve">an </w:t>
            </w:r>
            <w:r w:rsidRPr="0089423C">
              <w:rPr>
                <w:rFonts w:ascii="Arial" w:hAnsi="Arial" w:cs="Arial"/>
              </w:rPr>
              <w:t xml:space="preserve">event </w:t>
            </w:r>
            <w:r w:rsidR="00227D02" w:rsidRPr="0089423C">
              <w:rPr>
                <w:rFonts w:ascii="Arial" w:hAnsi="Arial" w:cs="Arial"/>
              </w:rPr>
              <w:t xml:space="preserve">organised by EMH and NWLDC. A number had. JR continued, it’s </w:t>
            </w:r>
            <w:r w:rsidR="00F54071">
              <w:rPr>
                <w:rFonts w:ascii="Arial" w:hAnsi="Arial" w:cs="Arial"/>
              </w:rPr>
              <w:t xml:space="preserve">going to be a challenge going forward to make sure that the data published is representative, the </w:t>
            </w:r>
            <w:r w:rsidR="00227D02" w:rsidRPr="0089423C">
              <w:rPr>
                <w:rFonts w:ascii="Arial" w:hAnsi="Arial" w:cs="Arial"/>
              </w:rPr>
              <w:t xml:space="preserve">comparisons on that website as a small local authority such as NWLDC with roughly 4500 properties is </w:t>
            </w:r>
            <w:r w:rsidR="00F54071">
              <w:rPr>
                <w:rFonts w:ascii="Arial" w:hAnsi="Arial" w:cs="Arial"/>
              </w:rPr>
              <w:t xml:space="preserve">in the same playing field as a </w:t>
            </w:r>
            <w:r w:rsidR="00227D02" w:rsidRPr="0089423C">
              <w:rPr>
                <w:rFonts w:ascii="Arial" w:hAnsi="Arial" w:cs="Arial"/>
              </w:rPr>
              <w:t>large housing association with over 100,000 properties</w:t>
            </w:r>
            <w:r w:rsidR="00F54071">
              <w:rPr>
                <w:rFonts w:ascii="Arial" w:hAnsi="Arial" w:cs="Arial"/>
              </w:rPr>
              <w:t xml:space="preserve"> to manage, so if they get 600 or 700 complaints a year and just under 300 are found to be maladministration and warrant compensation and that’s a real indicator that they aren’t managing their complaints properly and the same comparison can’t be made against a local authority with only 3 complaints and 1 found to be maladministration and we still end up with a similar percentage on the website. JR continued, that she would make a correction on behalf of the Ombudsman, we record and monitor our determinations from the Ombudsman as well and we’ve paid more compensation that £300 as reported on the Ombudsman website as one case alone was over £800, so that’s something </w:t>
            </w:r>
            <w:r w:rsidR="00850441">
              <w:rPr>
                <w:rFonts w:ascii="Arial" w:hAnsi="Arial" w:cs="Arial"/>
              </w:rPr>
              <w:t>that she wants to be honest about because that’s wasted money in her opinion. JR concluded, compensation is paid when you’ve really dropped the ball and inconvenienced someone so it does need to be recorded properly.</w:t>
            </w:r>
          </w:p>
          <w:p w14:paraId="11740DFA" w14:textId="144F177E" w:rsidR="00B93F63" w:rsidRPr="00850441" w:rsidRDefault="00850441" w:rsidP="008C6D2D">
            <w:pPr>
              <w:pStyle w:val="ListParagraph"/>
              <w:numPr>
                <w:ilvl w:val="0"/>
                <w:numId w:val="13"/>
              </w:numPr>
              <w:rPr>
                <w:rFonts w:ascii="Arial" w:hAnsi="Arial" w:cs="Arial"/>
                <w:sz w:val="22"/>
                <w:szCs w:val="22"/>
              </w:rPr>
            </w:pPr>
            <w:r w:rsidRPr="00850441">
              <w:rPr>
                <w:rFonts w:ascii="Arial" w:hAnsi="Arial" w:cs="Arial"/>
                <w:sz w:val="22"/>
                <w:szCs w:val="22"/>
              </w:rPr>
              <w:t xml:space="preserve">Update 17/01/24: </w:t>
            </w:r>
            <w:r>
              <w:rPr>
                <w:rFonts w:ascii="Arial" w:hAnsi="Arial" w:cs="Arial"/>
                <w:sz w:val="22"/>
                <w:szCs w:val="22"/>
              </w:rPr>
              <w:t>The Ombudsman reported on their website that compensation ordered to paid by NWLDC in 2022/ 2023 was £300, for 2022/ 2023 and 2023/ 2024 year to date, compensation ordered by the Ombudsman to be paid by NWLDC has amounted to £1,350.</w:t>
            </w:r>
          </w:p>
          <w:p w14:paraId="00D801C0" w14:textId="4A051A3D" w:rsidR="008C6D2D" w:rsidRPr="00F43A85" w:rsidRDefault="008C6D2D" w:rsidP="008C6D2D">
            <w:pPr>
              <w:spacing w:after="0" w:line="240" w:lineRule="auto"/>
              <w:rPr>
                <w:rFonts w:ascii="Arial" w:hAnsi="Arial" w:cs="Arial"/>
              </w:rPr>
            </w:pPr>
          </w:p>
        </w:tc>
        <w:tc>
          <w:tcPr>
            <w:tcW w:w="1134" w:type="dxa"/>
          </w:tcPr>
          <w:p w14:paraId="799455C6" w14:textId="77777777" w:rsidR="008C6D2D" w:rsidRDefault="008C6D2D" w:rsidP="008C6D2D">
            <w:pPr>
              <w:spacing w:after="0" w:line="240" w:lineRule="auto"/>
              <w:rPr>
                <w:rFonts w:ascii="Arial" w:hAnsi="Arial" w:cs="Arial"/>
                <w:b/>
              </w:rPr>
            </w:pPr>
          </w:p>
          <w:p w14:paraId="1217BFA1" w14:textId="77777777" w:rsidR="008C6D2D" w:rsidRDefault="008C6D2D" w:rsidP="008C6D2D">
            <w:pPr>
              <w:spacing w:after="0" w:line="240" w:lineRule="auto"/>
              <w:rPr>
                <w:rFonts w:ascii="Arial" w:hAnsi="Arial" w:cs="Arial"/>
                <w:b/>
              </w:rPr>
            </w:pPr>
          </w:p>
          <w:p w14:paraId="2C7E140D" w14:textId="77777777" w:rsidR="008C6D2D" w:rsidRDefault="008C6D2D" w:rsidP="008C6D2D">
            <w:pPr>
              <w:spacing w:after="0" w:line="240" w:lineRule="auto"/>
              <w:rPr>
                <w:rFonts w:ascii="Arial" w:hAnsi="Arial" w:cs="Arial"/>
                <w:b/>
              </w:rPr>
            </w:pPr>
          </w:p>
          <w:p w14:paraId="0ED1B56A" w14:textId="77777777" w:rsidR="008C6D2D" w:rsidRDefault="008C6D2D" w:rsidP="008C6D2D">
            <w:pPr>
              <w:spacing w:after="0" w:line="240" w:lineRule="auto"/>
              <w:rPr>
                <w:rFonts w:ascii="Arial" w:hAnsi="Arial" w:cs="Arial"/>
                <w:b/>
              </w:rPr>
            </w:pPr>
          </w:p>
          <w:p w14:paraId="01166F42" w14:textId="4CC930EB" w:rsidR="008C6D2D" w:rsidRDefault="008C6D2D" w:rsidP="008C6D2D">
            <w:pPr>
              <w:spacing w:after="0" w:line="240" w:lineRule="auto"/>
              <w:rPr>
                <w:rFonts w:ascii="Arial" w:hAnsi="Arial" w:cs="Arial"/>
                <w:b/>
              </w:rPr>
            </w:pPr>
          </w:p>
          <w:p w14:paraId="06088FF1" w14:textId="77777777" w:rsidR="008C6D2D" w:rsidRDefault="008C6D2D" w:rsidP="008C6D2D">
            <w:pPr>
              <w:spacing w:after="0" w:line="240" w:lineRule="auto"/>
              <w:rPr>
                <w:rFonts w:ascii="Arial" w:hAnsi="Arial" w:cs="Arial"/>
                <w:b/>
              </w:rPr>
            </w:pPr>
          </w:p>
          <w:p w14:paraId="7A06F31E" w14:textId="77777777" w:rsidR="008C6D2D" w:rsidRDefault="008C6D2D" w:rsidP="008C6D2D">
            <w:pPr>
              <w:spacing w:after="0" w:line="240" w:lineRule="auto"/>
              <w:rPr>
                <w:rFonts w:ascii="Arial" w:hAnsi="Arial" w:cs="Arial"/>
                <w:b/>
              </w:rPr>
            </w:pPr>
          </w:p>
          <w:p w14:paraId="45A35678" w14:textId="77777777" w:rsidR="008C6D2D" w:rsidRDefault="008C6D2D" w:rsidP="008C6D2D">
            <w:pPr>
              <w:spacing w:after="0" w:line="240" w:lineRule="auto"/>
              <w:rPr>
                <w:rFonts w:ascii="Arial" w:hAnsi="Arial" w:cs="Arial"/>
                <w:b/>
              </w:rPr>
            </w:pPr>
          </w:p>
          <w:p w14:paraId="749A72CA" w14:textId="77777777" w:rsidR="008C6D2D" w:rsidRDefault="008C6D2D" w:rsidP="008C6D2D">
            <w:pPr>
              <w:spacing w:after="0" w:line="240" w:lineRule="auto"/>
              <w:rPr>
                <w:rFonts w:ascii="Arial" w:hAnsi="Arial" w:cs="Arial"/>
                <w:b/>
              </w:rPr>
            </w:pPr>
          </w:p>
          <w:p w14:paraId="061CAF8A" w14:textId="77777777" w:rsidR="008C6D2D" w:rsidRDefault="008C6D2D" w:rsidP="008C6D2D">
            <w:pPr>
              <w:spacing w:after="0" w:line="240" w:lineRule="auto"/>
              <w:rPr>
                <w:rFonts w:ascii="Arial" w:hAnsi="Arial" w:cs="Arial"/>
                <w:b/>
              </w:rPr>
            </w:pPr>
          </w:p>
          <w:p w14:paraId="73B0C9DE" w14:textId="77777777" w:rsidR="008C6D2D" w:rsidRDefault="008C6D2D" w:rsidP="008C6D2D">
            <w:pPr>
              <w:spacing w:after="0" w:line="240" w:lineRule="auto"/>
              <w:rPr>
                <w:rFonts w:ascii="Arial" w:hAnsi="Arial" w:cs="Arial"/>
                <w:b/>
              </w:rPr>
            </w:pPr>
          </w:p>
          <w:p w14:paraId="79C7E369" w14:textId="78E9276D" w:rsidR="008C6D2D" w:rsidRDefault="008C6D2D" w:rsidP="008C6D2D">
            <w:pPr>
              <w:spacing w:after="0" w:line="240" w:lineRule="auto"/>
              <w:rPr>
                <w:rFonts w:ascii="Arial" w:hAnsi="Arial" w:cs="Arial"/>
                <w:b/>
              </w:rPr>
            </w:pPr>
          </w:p>
        </w:tc>
      </w:tr>
      <w:tr w:rsidR="008C6D2D" w:rsidRPr="00E62B63" w14:paraId="6838AEFE" w14:textId="77777777" w:rsidTr="0022706A">
        <w:trPr>
          <w:trHeight w:val="668"/>
        </w:trPr>
        <w:tc>
          <w:tcPr>
            <w:tcW w:w="738" w:type="dxa"/>
          </w:tcPr>
          <w:p w14:paraId="48364896" w14:textId="3B3134E3" w:rsidR="008C6D2D" w:rsidRDefault="008C6D2D" w:rsidP="008C6D2D">
            <w:pPr>
              <w:spacing w:after="0" w:line="240" w:lineRule="auto"/>
              <w:jc w:val="center"/>
              <w:rPr>
                <w:rFonts w:ascii="Arial" w:hAnsi="Arial" w:cs="Arial"/>
                <w:b/>
              </w:rPr>
            </w:pPr>
            <w:r>
              <w:rPr>
                <w:rFonts w:ascii="Arial" w:hAnsi="Arial" w:cs="Arial"/>
                <w:b/>
              </w:rPr>
              <w:t>6.</w:t>
            </w:r>
          </w:p>
        </w:tc>
        <w:tc>
          <w:tcPr>
            <w:tcW w:w="8647" w:type="dxa"/>
            <w:gridSpan w:val="2"/>
          </w:tcPr>
          <w:p w14:paraId="758010A5" w14:textId="77777777" w:rsidR="008C6D2D" w:rsidRDefault="008C6D2D" w:rsidP="008C6D2D">
            <w:pPr>
              <w:spacing w:after="0" w:line="240" w:lineRule="auto"/>
              <w:rPr>
                <w:rFonts w:ascii="Arial" w:hAnsi="Arial" w:cs="Arial"/>
                <w:b/>
                <w:bCs/>
              </w:rPr>
            </w:pPr>
            <w:r>
              <w:rPr>
                <w:rFonts w:ascii="Arial" w:hAnsi="Arial" w:cs="Arial"/>
                <w:b/>
                <w:bCs/>
              </w:rPr>
              <w:t>Tenancy Audits</w:t>
            </w:r>
          </w:p>
          <w:p w14:paraId="42E5E9ED" w14:textId="13238BA7" w:rsidR="008C6D2D" w:rsidRDefault="008C6D2D" w:rsidP="008C6D2D">
            <w:pPr>
              <w:pStyle w:val="NormalWeb"/>
              <w:spacing w:before="0" w:beforeAutospacing="0" w:after="0" w:afterAutospacing="0"/>
              <w:rPr>
                <w:rFonts w:ascii="Arial" w:hAnsi="Arial" w:cs="Arial"/>
                <w:sz w:val="22"/>
                <w:szCs w:val="22"/>
              </w:rPr>
            </w:pPr>
            <w:r w:rsidRPr="008D6480">
              <w:rPr>
                <w:rFonts w:ascii="Arial" w:hAnsi="Arial" w:cs="Arial"/>
                <w:sz w:val="22"/>
                <w:szCs w:val="22"/>
              </w:rPr>
              <w:t xml:space="preserve">AH </w:t>
            </w:r>
            <w:r w:rsidR="007500CF">
              <w:rPr>
                <w:rFonts w:ascii="Arial" w:hAnsi="Arial" w:cs="Arial"/>
                <w:sz w:val="22"/>
                <w:szCs w:val="22"/>
              </w:rPr>
              <w:t xml:space="preserve">gave an update </w:t>
            </w:r>
            <w:r w:rsidRPr="008D6480">
              <w:rPr>
                <w:rFonts w:ascii="Arial" w:hAnsi="Arial" w:cs="Arial"/>
                <w:sz w:val="22"/>
                <w:szCs w:val="22"/>
              </w:rPr>
              <w:t>on behalf of AW</w:t>
            </w:r>
            <w:r w:rsidR="007500CF">
              <w:rPr>
                <w:rFonts w:ascii="Arial" w:hAnsi="Arial" w:cs="Arial"/>
                <w:sz w:val="22"/>
                <w:szCs w:val="22"/>
              </w:rPr>
              <w:t xml:space="preserve">, advising that the tenancy audits were a great way of getting to know our </w:t>
            </w:r>
            <w:r w:rsidR="002C54C1">
              <w:rPr>
                <w:rFonts w:ascii="Arial" w:hAnsi="Arial" w:cs="Arial"/>
                <w:sz w:val="22"/>
                <w:szCs w:val="22"/>
              </w:rPr>
              <w:t>tenants’</w:t>
            </w:r>
            <w:r w:rsidR="007500CF">
              <w:rPr>
                <w:rFonts w:ascii="Arial" w:hAnsi="Arial" w:cs="Arial"/>
                <w:sz w:val="22"/>
                <w:szCs w:val="22"/>
              </w:rPr>
              <w:t xml:space="preserve"> current circumstances as these may have changed </w:t>
            </w:r>
            <w:r w:rsidR="00175320">
              <w:rPr>
                <w:rFonts w:ascii="Arial" w:hAnsi="Arial" w:cs="Arial"/>
                <w:sz w:val="22"/>
                <w:szCs w:val="22"/>
              </w:rPr>
              <w:t xml:space="preserve">since the property was allocated, a number of repairs have been identified and reported </w:t>
            </w:r>
            <w:r w:rsidR="002C54C1">
              <w:rPr>
                <w:rFonts w:ascii="Arial" w:hAnsi="Arial" w:cs="Arial"/>
                <w:sz w:val="22"/>
                <w:szCs w:val="22"/>
              </w:rPr>
              <w:t xml:space="preserve">so far and we need to understand why some tenants don’t report their repairs. </w:t>
            </w:r>
          </w:p>
          <w:p w14:paraId="2651E848" w14:textId="2BC5FDA1" w:rsidR="008C6D2D" w:rsidRDefault="002C54C1" w:rsidP="008C6D2D">
            <w:pPr>
              <w:pStyle w:val="NormalWeb"/>
              <w:spacing w:before="0" w:beforeAutospacing="0" w:after="0" w:afterAutospacing="0"/>
              <w:rPr>
                <w:rFonts w:ascii="Arial" w:hAnsi="Arial" w:cs="Arial"/>
                <w:sz w:val="22"/>
                <w:szCs w:val="22"/>
              </w:rPr>
            </w:pPr>
            <w:r>
              <w:rPr>
                <w:rFonts w:ascii="Arial" w:hAnsi="Arial" w:cs="Arial"/>
                <w:sz w:val="22"/>
                <w:szCs w:val="22"/>
              </w:rPr>
              <w:t xml:space="preserve">So far </w:t>
            </w:r>
            <w:r w:rsidR="008C6D2D" w:rsidRPr="008D6480">
              <w:rPr>
                <w:rFonts w:ascii="Arial" w:hAnsi="Arial" w:cs="Arial"/>
                <w:sz w:val="22"/>
                <w:szCs w:val="22"/>
              </w:rPr>
              <w:t xml:space="preserve">671 </w:t>
            </w:r>
            <w:r>
              <w:rPr>
                <w:rFonts w:ascii="Arial" w:hAnsi="Arial" w:cs="Arial"/>
                <w:sz w:val="22"/>
                <w:szCs w:val="22"/>
              </w:rPr>
              <w:t xml:space="preserve">audits have </w:t>
            </w:r>
            <w:r w:rsidR="008C6D2D" w:rsidRPr="008D6480">
              <w:rPr>
                <w:rFonts w:ascii="Arial" w:hAnsi="Arial" w:cs="Arial"/>
                <w:sz w:val="22"/>
                <w:szCs w:val="22"/>
              </w:rPr>
              <w:t>attempted since 13 June 2023 (99 completed before that, but the data has some different info on it such as how many repairs we reported etc)</w:t>
            </w:r>
            <w:r>
              <w:rPr>
                <w:rFonts w:ascii="Arial" w:hAnsi="Arial" w:cs="Arial"/>
                <w:sz w:val="22"/>
                <w:szCs w:val="22"/>
              </w:rPr>
              <w:t xml:space="preserve">, of the </w:t>
            </w:r>
            <w:r w:rsidR="008C6D2D" w:rsidRPr="008D6480">
              <w:rPr>
                <w:rFonts w:ascii="Arial" w:hAnsi="Arial" w:cs="Arial"/>
                <w:sz w:val="22"/>
                <w:szCs w:val="22"/>
              </w:rPr>
              <w:t>671 attempted</w:t>
            </w:r>
            <w:r>
              <w:rPr>
                <w:rFonts w:ascii="Arial" w:hAnsi="Arial" w:cs="Arial"/>
                <w:sz w:val="22"/>
                <w:szCs w:val="22"/>
              </w:rPr>
              <w:t xml:space="preserve">, </w:t>
            </w:r>
            <w:r w:rsidR="008C6D2D" w:rsidRPr="008D6480">
              <w:rPr>
                <w:rFonts w:ascii="Arial" w:hAnsi="Arial" w:cs="Arial"/>
                <w:sz w:val="22"/>
                <w:szCs w:val="22"/>
              </w:rPr>
              <w:t>573 completed</w:t>
            </w:r>
            <w:r>
              <w:rPr>
                <w:rFonts w:ascii="Arial" w:hAnsi="Arial" w:cs="Arial"/>
                <w:sz w:val="22"/>
                <w:szCs w:val="22"/>
              </w:rPr>
              <w:t xml:space="preserve"> (the customer was in), 81 weren’t in and 5 refused access. Those audits resulted in the reporting</w:t>
            </w:r>
            <w:r w:rsidR="008C6D2D" w:rsidRPr="008D6480">
              <w:rPr>
                <w:rFonts w:ascii="Arial" w:hAnsi="Arial" w:cs="Arial"/>
                <w:sz w:val="22"/>
                <w:szCs w:val="22"/>
              </w:rPr>
              <w:t xml:space="preserve"> </w:t>
            </w:r>
            <w:r>
              <w:rPr>
                <w:rFonts w:ascii="Arial" w:hAnsi="Arial" w:cs="Arial"/>
                <w:sz w:val="22"/>
                <w:szCs w:val="22"/>
              </w:rPr>
              <w:t xml:space="preserve">of </w:t>
            </w:r>
            <w:r w:rsidR="008C6D2D" w:rsidRPr="008D6480">
              <w:rPr>
                <w:rFonts w:ascii="Arial" w:hAnsi="Arial" w:cs="Arial"/>
                <w:sz w:val="22"/>
                <w:szCs w:val="22"/>
              </w:rPr>
              <w:t>361 repairs</w:t>
            </w:r>
            <w:r>
              <w:rPr>
                <w:rFonts w:ascii="Arial" w:hAnsi="Arial" w:cs="Arial"/>
                <w:sz w:val="22"/>
                <w:szCs w:val="22"/>
              </w:rPr>
              <w:t>.</w:t>
            </w:r>
          </w:p>
          <w:p w14:paraId="4A87D731" w14:textId="77777777" w:rsidR="008C6D2D" w:rsidRPr="008D6480" w:rsidRDefault="008C6D2D" w:rsidP="008C6D2D">
            <w:pPr>
              <w:pStyle w:val="NormalWeb"/>
              <w:spacing w:before="0" w:beforeAutospacing="0" w:after="0" w:afterAutospacing="0"/>
              <w:rPr>
                <w:rFonts w:ascii="Arial" w:hAnsi="Arial" w:cs="Arial"/>
                <w:sz w:val="22"/>
                <w:szCs w:val="22"/>
              </w:rPr>
            </w:pPr>
          </w:p>
          <w:p w14:paraId="6F38227C" w14:textId="2F48E182" w:rsidR="008C6D2D" w:rsidRPr="008D6480" w:rsidRDefault="008C6D2D" w:rsidP="008C6D2D">
            <w:pPr>
              <w:pStyle w:val="NormalWeb"/>
              <w:spacing w:before="0" w:beforeAutospacing="0" w:after="0" w:afterAutospacing="0"/>
              <w:rPr>
                <w:rFonts w:ascii="Arial" w:hAnsi="Arial" w:cs="Arial"/>
                <w:sz w:val="22"/>
                <w:szCs w:val="22"/>
              </w:rPr>
            </w:pPr>
            <w:r w:rsidRPr="008D6480">
              <w:rPr>
                <w:rFonts w:ascii="Arial" w:hAnsi="Arial" w:cs="Arial"/>
                <w:sz w:val="22"/>
                <w:szCs w:val="22"/>
              </w:rPr>
              <w:t>Internal Condition of the Property: </w:t>
            </w:r>
          </w:p>
          <w:p w14:paraId="578FF0E6" w14:textId="6B970021" w:rsidR="008C6D2D" w:rsidRPr="008D6480" w:rsidRDefault="008C6D2D" w:rsidP="008C6D2D">
            <w:pPr>
              <w:pStyle w:val="NormalWeb"/>
              <w:spacing w:before="0" w:beforeAutospacing="0" w:after="0" w:afterAutospacing="0"/>
              <w:rPr>
                <w:rFonts w:ascii="Arial" w:hAnsi="Arial" w:cs="Arial"/>
                <w:sz w:val="22"/>
                <w:szCs w:val="22"/>
              </w:rPr>
            </w:pPr>
            <w:r w:rsidRPr="008D6480">
              <w:rPr>
                <w:rFonts w:ascii="Arial" w:hAnsi="Arial" w:cs="Arial"/>
                <w:sz w:val="22"/>
                <w:szCs w:val="22"/>
              </w:rPr>
              <w:t xml:space="preserve">336 </w:t>
            </w:r>
            <w:r w:rsidR="002C54C1">
              <w:rPr>
                <w:rFonts w:ascii="Arial" w:hAnsi="Arial" w:cs="Arial"/>
                <w:sz w:val="22"/>
                <w:szCs w:val="22"/>
              </w:rPr>
              <w:t xml:space="preserve">properties were </w:t>
            </w:r>
            <w:r w:rsidRPr="008D6480">
              <w:rPr>
                <w:rFonts w:ascii="Arial" w:hAnsi="Arial" w:cs="Arial"/>
                <w:sz w:val="22"/>
                <w:szCs w:val="22"/>
              </w:rPr>
              <w:t>rated as Good</w:t>
            </w:r>
          </w:p>
          <w:p w14:paraId="48197927" w14:textId="15755F55" w:rsidR="008C6D2D" w:rsidRPr="008D6480" w:rsidRDefault="008C6D2D" w:rsidP="008C6D2D">
            <w:pPr>
              <w:pStyle w:val="NormalWeb"/>
              <w:spacing w:before="0" w:beforeAutospacing="0" w:after="0" w:afterAutospacing="0"/>
              <w:rPr>
                <w:rFonts w:ascii="Arial" w:hAnsi="Arial" w:cs="Arial"/>
                <w:sz w:val="22"/>
                <w:szCs w:val="22"/>
              </w:rPr>
            </w:pPr>
            <w:r w:rsidRPr="008D6480">
              <w:rPr>
                <w:rFonts w:ascii="Arial" w:hAnsi="Arial" w:cs="Arial"/>
                <w:sz w:val="22"/>
                <w:szCs w:val="22"/>
              </w:rPr>
              <w:t xml:space="preserve">6 </w:t>
            </w:r>
            <w:r w:rsidR="002C54C1">
              <w:rPr>
                <w:rFonts w:ascii="Arial" w:hAnsi="Arial" w:cs="Arial"/>
                <w:sz w:val="22"/>
                <w:szCs w:val="22"/>
              </w:rPr>
              <w:t xml:space="preserve">properties were rated </w:t>
            </w:r>
            <w:r w:rsidRPr="008D6480">
              <w:rPr>
                <w:rFonts w:ascii="Arial" w:hAnsi="Arial" w:cs="Arial"/>
                <w:sz w:val="22"/>
                <w:szCs w:val="22"/>
              </w:rPr>
              <w:t>as Good/Fair</w:t>
            </w:r>
          </w:p>
          <w:p w14:paraId="677C3633" w14:textId="3FD3A888" w:rsidR="008C6D2D" w:rsidRPr="008D6480" w:rsidRDefault="008C6D2D" w:rsidP="008C6D2D">
            <w:pPr>
              <w:pStyle w:val="NormalWeb"/>
              <w:spacing w:before="0" w:beforeAutospacing="0" w:after="0" w:afterAutospacing="0"/>
              <w:rPr>
                <w:rFonts w:ascii="Arial" w:hAnsi="Arial" w:cs="Arial"/>
                <w:sz w:val="22"/>
                <w:szCs w:val="22"/>
              </w:rPr>
            </w:pPr>
            <w:r w:rsidRPr="008D6480">
              <w:rPr>
                <w:rFonts w:ascii="Arial" w:hAnsi="Arial" w:cs="Arial"/>
                <w:sz w:val="22"/>
                <w:szCs w:val="22"/>
              </w:rPr>
              <w:t xml:space="preserve">158 </w:t>
            </w:r>
            <w:r w:rsidR="002C54C1">
              <w:rPr>
                <w:rFonts w:ascii="Arial" w:hAnsi="Arial" w:cs="Arial"/>
                <w:sz w:val="22"/>
                <w:szCs w:val="22"/>
              </w:rPr>
              <w:t>properties were r</w:t>
            </w:r>
            <w:r w:rsidRPr="008D6480">
              <w:rPr>
                <w:rFonts w:ascii="Arial" w:hAnsi="Arial" w:cs="Arial"/>
                <w:sz w:val="22"/>
                <w:szCs w:val="22"/>
              </w:rPr>
              <w:t>ated as Fair </w:t>
            </w:r>
          </w:p>
          <w:p w14:paraId="53B42BCD" w14:textId="55182E22" w:rsidR="008C6D2D" w:rsidRPr="008D6480" w:rsidRDefault="008C6D2D" w:rsidP="008C6D2D">
            <w:pPr>
              <w:pStyle w:val="NormalWeb"/>
              <w:spacing w:before="0" w:beforeAutospacing="0" w:after="0" w:afterAutospacing="0"/>
              <w:rPr>
                <w:rFonts w:ascii="Arial" w:hAnsi="Arial" w:cs="Arial"/>
                <w:sz w:val="22"/>
                <w:szCs w:val="22"/>
              </w:rPr>
            </w:pPr>
            <w:r w:rsidRPr="008D6480">
              <w:rPr>
                <w:rFonts w:ascii="Arial" w:hAnsi="Arial" w:cs="Arial"/>
                <w:sz w:val="22"/>
                <w:szCs w:val="22"/>
              </w:rPr>
              <w:t xml:space="preserve">44 </w:t>
            </w:r>
            <w:r w:rsidR="002C54C1">
              <w:rPr>
                <w:rFonts w:ascii="Arial" w:hAnsi="Arial" w:cs="Arial"/>
                <w:sz w:val="22"/>
                <w:szCs w:val="22"/>
              </w:rPr>
              <w:t xml:space="preserve">properties were </w:t>
            </w:r>
            <w:r w:rsidRPr="008D6480">
              <w:rPr>
                <w:rFonts w:ascii="Arial" w:hAnsi="Arial" w:cs="Arial"/>
                <w:sz w:val="22"/>
                <w:szCs w:val="22"/>
              </w:rPr>
              <w:t>rated as Poor</w:t>
            </w:r>
          </w:p>
          <w:p w14:paraId="41B9A826" w14:textId="628DB4AB" w:rsidR="008C6D2D" w:rsidRDefault="008C6D2D" w:rsidP="008C6D2D">
            <w:pPr>
              <w:pStyle w:val="NormalWeb"/>
              <w:spacing w:before="0" w:beforeAutospacing="0" w:after="0" w:afterAutospacing="0"/>
              <w:rPr>
                <w:rFonts w:ascii="Arial" w:hAnsi="Arial" w:cs="Arial"/>
                <w:sz w:val="22"/>
                <w:szCs w:val="22"/>
              </w:rPr>
            </w:pPr>
            <w:r w:rsidRPr="008D6480">
              <w:rPr>
                <w:rFonts w:ascii="Arial" w:hAnsi="Arial" w:cs="Arial"/>
                <w:sz w:val="22"/>
                <w:szCs w:val="22"/>
              </w:rPr>
              <w:t xml:space="preserve">1 </w:t>
            </w:r>
            <w:r w:rsidR="002C54C1">
              <w:rPr>
                <w:rFonts w:ascii="Arial" w:hAnsi="Arial" w:cs="Arial"/>
                <w:sz w:val="22"/>
                <w:szCs w:val="22"/>
              </w:rPr>
              <w:t xml:space="preserve">property was rated </w:t>
            </w:r>
            <w:r w:rsidRPr="008D6480">
              <w:rPr>
                <w:rFonts w:ascii="Arial" w:hAnsi="Arial" w:cs="Arial"/>
                <w:sz w:val="22"/>
                <w:szCs w:val="22"/>
              </w:rPr>
              <w:t>as Poor/Fair </w:t>
            </w:r>
          </w:p>
          <w:p w14:paraId="50C85830" w14:textId="7DDBE877" w:rsidR="008C6D2D" w:rsidRDefault="008C6D2D" w:rsidP="008C6D2D">
            <w:pPr>
              <w:pStyle w:val="NormalWeb"/>
              <w:spacing w:before="0" w:beforeAutospacing="0" w:after="0" w:afterAutospacing="0"/>
              <w:rPr>
                <w:rFonts w:ascii="Arial" w:hAnsi="Arial" w:cs="Arial"/>
                <w:sz w:val="22"/>
                <w:szCs w:val="22"/>
              </w:rPr>
            </w:pPr>
            <w:r>
              <w:rPr>
                <w:rFonts w:ascii="Arial" w:hAnsi="Arial" w:cs="Arial"/>
                <w:sz w:val="22"/>
                <w:szCs w:val="22"/>
              </w:rPr>
              <w:lastRenderedPageBreak/>
              <w:t xml:space="preserve">Due to </w:t>
            </w:r>
            <w:r w:rsidR="002C54C1">
              <w:rPr>
                <w:rFonts w:ascii="Arial" w:hAnsi="Arial" w:cs="Arial"/>
                <w:sz w:val="22"/>
                <w:szCs w:val="22"/>
              </w:rPr>
              <w:t xml:space="preserve">a </w:t>
            </w:r>
            <w:r>
              <w:rPr>
                <w:rFonts w:ascii="Arial" w:hAnsi="Arial" w:cs="Arial"/>
                <w:sz w:val="22"/>
                <w:szCs w:val="22"/>
              </w:rPr>
              <w:t xml:space="preserve">variety of things, </w:t>
            </w:r>
            <w:r w:rsidR="002C54C1">
              <w:rPr>
                <w:rFonts w:ascii="Arial" w:hAnsi="Arial" w:cs="Arial"/>
                <w:sz w:val="22"/>
                <w:szCs w:val="22"/>
              </w:rPr>
              <w:t xml:space="preserve">such as </w:t>
            </w:r>
            <w:r>
              <w:rPr>
                <w:rFonts w:ascii="Arial" w:hAnsi="Arial" w:cs="Arial"/>
                <w:sz w:val="22"/>
                <w:szCs w:val="22"/>
              </w:rPr>
              <w:t>repairs issues</w:t>
            </w:r>
            <w:r w:rsidR="002C54C1">
              <w:rPr>
                <w:rFonts w:ascii="Arial" w:hAnsi="Arial" w:cs="Arial"/>
                <w:sz w:val="22"/>
                <w:szCs w:val="22"/>
              </w:rPr>
              <w:t xml:space="preserve"> and hoarding (the way a tenant decides to live) we may have decided to make sa</w:t>
            </w:r>
            <w:r>
              <w:rPr>
                <w:rFonts w:ascii="Arial" w:hAnsi="Arial" w:cs="Arial"/>
                <w:sz w:val="22"/>
                <w:szCs w:val="22"/>
              </w:rPr>
              <w:t>feguarding referral</w:t>
            </w:r>
            <w:r w:rsidR="002C54C1">
              <w:rPr>
                <w:rFonts w:ascii="Arial" w:hAnsi="Arial" w:cs="Arial"/>
                <w:sz w:val="22"/>
                <w:szCs w:val="22"/>
              </w:rPr>
              <w:t xml:space="preserve"> to try to get support to them.</w:t>
            </w:r>
          </w:p>
          <w:p w14:paraId="7FEBC9B8" w14:textId="77777777" w:rsidR="008C6D2D" w:rsidRPr="008D6480" w:rsidRDefault="008C6D2D" w:rsidP="008C6D2D">
            <w:pPr>
              <w:pStyle w:val="NormalWeb"/>
              <w:spacing w:before="0" w:beforeAutospacing="0" w:after="0" w:afterAutospacing="0"/>
              <w:rPr>
                <w:rFonts w:ascii="Arial" w:hAnsi="Arial" w:cs="Arial"/>
                <w:sz w:val="22"/>
                <w:szCs w:val="22"/>
              </w:rPr>
            </w:pPr>
          </w:p>
          <w:p w14:paraId="53D3FD96" w14:textId="234A5832" w:rsidR="008C6D2D" w:rsidRPr="008D6480" w:rsidRDefault="008C6D2D" w:rsidP="008C6D2D">
            <w:pPr>
              <w:pStyle w:val="NormalWeb"/>
              <w:spacing w:before="0" w:beforeAutospacing="0" w:after="0" w:afterAutospacing="0"/>
              <w:rPr>
                <w:rFonts w:ascii="Arial" w:hAnsi="Arial" w:cs="Arial"/>
                <w:sz w:val="22"/>
                <w:szCs w:val="22"/>
              </w:rPr>
            </w:pPr>
            <w:r w:rsidRPr="008D6480">
              <w:rPr>
                <w:rFonts w:ascii="Arial" w:hAnsi="Arial" w:cs="Arial"/>
                <w:sz w:val="22"/>
                <w:szCs w:val="22"/>
              </w:rPr>
              <w:t xml:space="preserve">Some data </w:t>
            </w:r>
            <w:r w:rsidR="002C54C1">
              <w:rPr>
                <w:rFonts w:ascii="Arial" w:hAnsi="Arial" w:cs="Arial"/>
                <w:sz w:val="22"/>
                <w:szCs w:val="22"/>
              </w:rPr>
              <w:t xml:space="preserve">was </w:t>
            </w:r>
            <w:r w:rsidRPr="008D6480">
              <w:rPr>
                <w:rFonts w:ascii="Arial" w:hAnsi="Arial" w:cs="Arial"/>
                <w:sz w:val="22"/>
                <w:szCs w:val="22"/>
              </w:rPr>
              <w:t>missing from early audits due to changes in the way we have adapted the forms</w:t>
            </w:r>
            <w:r w:rsidR="002C54C1">
              <w:rPr>
                <w:rFonts w:ascii="Arial" w:hAnsi="Arial" w:cs="Arial"/>
                <w:sz w:val="22"/>
                <w:szCs w:val="22"/>
              </w:rPr>
              <w:t>:</w:t>
            </w:r>
          </w:p>
          <w:p w14:paraId="24601B26" w14:textId="3FCD986E" w:rsidR="008C6D2D" w:rsidRPr="008D6480" w:rsidRDefault="008C6D2D" w:rsidP="008C6D2D">
            <w:pPr>
              <w:pStyle w:val="NormalWeb"/>
              <w:spacing w:before="0" w:beforeAutospacing="0" w:after="0" w:afterAutospacing="0"/>
              <w:rPr>
                <w:rFonts w:ascii="Arial" w:hAnsi="Arial" w:cs="Arial"/>
                <w:sz w:val="22"/>
                <w:szCs w:val="22"/>
              </w:rPr>
            </w:pPr>
            <w:r w:rsidRPr="008D6480">
              <w:rPr>
                <w:rFonts w:ascii="Arial" w:hAnsi="Arial" w:cs="Arial"/>
                <w:sz w:val="22"/>
                <w:szCs w:val="22"/>
              </w:rPr>
              <w:t xml:space="preserve">26 people </w:t>
            </w:r>
            <w:r w:rsidR="002C54C1">
              <w:rPr>
                <w:rFonts w:ascii="Arial" w:hAnsi="Arial" w:cs="Arial"/>
                <w:sz w:val="22"/>
                <w:szCs w:val="22"/>
              </w:rPr>
              <w:t xml:space="preserve">were </w:t>
            </w:r>
            <w:r w:rsidRPr="008D6480">
              <w:rPr>
                <w:rFonts w:ascii="Arial" w:hAnsi="Arial" w:cs="Arial"/>
                <w:sz w:val="22"/>
                <w:szCs w:val="22"/>
              </w:rPr>
              <w:t xml:space="preserve">identified </w:t>
            </w:r>
            <w:r w:rsidR="002C54C1">
              <w:rPr>
                <w:rFonts w:ascii="Arial" w:hAnsi="Arial" w:cs="Arial"/>
                <w:sz w:val="22"/>
                <w:szCs w:val="22"/>
              </w:rPr>
              <w:t xml:space="preserve">where there </w:t>
            </w:r>
            <w:r w:rsidRPr="008D6480">
              <w:rPr>
                <w:rFonts w:ascii="Arial" w:hAnsi="Arial" w:cs="Arial"/>
                <w:sz w:val="22"/>
                <w:szCs w:val="22"/>
              </w:rPr>
              <w:t>were payment concerns which were discussed at the Audit Next steps:</w:t>
            </w:r>
            <w:r w:rsidR="002C54C1">
              <w:rPr>
                <w:rFonts w:ascii="Arial" w:hAnsi="Arial" w:cs="Arial"/>
                <w:sz w:val="22"/>
                <w:szCs w:val="22"/>
              </w:rPr>
              <w:t xml:space="preserve"> and we c</w:t>
            </w:r>
            <w:r w:rsidRPr="008D6480">
              <w:rPr>
                <w:rFonts w:ascii="Arial" w:hAnsi="Arial" w:cs="Arial"/>
                <w:sz w:val="22"/>
                <w:szCs w:val="22"/>
              </w:rPr>
              <w:t xml:space="preserve">ontinue to increase the number of audits completed to </w:t>
            </w:r>
            <w:r w:rsidR="002C54C1">
              <w:rPr>
                <w:rFonts w:ascii="Arial" w:hAnsi="Arial" w:cs="Arial"/>
                <w:sz w:val="22"/>
                <w:szCs w:val="22"/>
              </w:rPr>
              <w:t xml:space="preserve">show </w:t>
            </w:r>
            <w:r w:rsidRPr="008D6480">
              <w:rPr>
                <w:rFonts w:ascii="Arial" w:hAnsi="Arial" w:cs="Arial"/>
                <w:sz w:val="22"/>
                <w:szCs w:val="22"/>
              </w:rPr>
              <w:t>further trends</w:t>
            </w:r>
            <w:r w:rsidR="002C54C1">
              <w:rPr>
                <w:rFonts w:ascii="Arial" w:hAnsi="Arial" w:cs="Arial"/>
                <w:sz w:val="22"/>
                <w:szCs w:val="22"/>
              </w:rPr>
              <w:t>, we will also r</w:t>
            </w:r>
            <w:r w:rsidRPr="008D6480">
              <w:rPr>
                <w:rFonts w:ascii="Arial" w:hAnsi="Arial" w:cs="Arial"/>
                <w:sz w:val="22"/>
                <w:szCs w:val="22"/>
              </w:rPr>
              <w:t>ecord and report on the number of safeguarding concerns (these are captured but not in statistical analysis as yet)</w:t>
            </w:r>
            <w:r w:rsidR="002C54C1">
              <w:rPr>
                <w:rFonts w:ascii="Arial" w:hAnsi="Arial" w:cs="Arial"/>
                <w:sz w:val="22"/>
                <w:szCs w:val="22"/>
              </w:rPr>
              <w:t>.</w:t>
            </w:r>
          </w:p>
          <w:p w14:paraId="56564D84" w14:textId="77777777" w:rsidR="008C6D2D" w:rsidRDefault="008C6D2D" w:rsidP="008C6D2D">
            <w:pPr>
              <w:spacing w:after="0" w:line="240" w:lineRule="auto"/>
              <w:rPr>
                <w:rFonts w:ascii="Arial" w:hAnsi="Arial" w:cs="Arial"/>
              </w:rPr>
            </w:pPr>
          </w:p>
          <w:p w14:paraId="43AF1696" w14:textId="26F5C644" w:rsidR="008C6D2D" w:rsidRDefault="008C6D2D" w:rsidP="008C6D2D">
            <w:pPr>
              <w:spacing w:after="0" w:line="240" w:lineRule="auto"/>
              <w:rPr>
                <w:rFonts w:ascii="Arial" w:hAnsi="Arial" w:cs="Arial"/>
              </w:rPr>
            </w:pPr>
            <w:r>
              <w:rPr>
                <w:rFonts w:ascii="Arial" w:hAnsi="Arial" w:cs="Arial"/>
              </w:rPr>
              <w:t xml:space="preserve">DB </w:t>
            </w:r>
            <w:r w:rsidR="002C54C1">
              <w:rPr>
                <w:rFonts w:ascii="Arial" w:hAnsi="Arial" w:cs="Arial"/>
              </w:rPr>
              <w:t xml:space="preserve">asked when it was </w:t>
            </w:r>
            <w:r>
              <w:rPr>
                <w:rFonts w:ascii="Arial" w:hAnsi="Arial" w:cs="Arial"/>
              </w:rPr>
              <w:t xml:space="preserve">likely </w:t>
            </w:r>
            <w:r w:rsidR="002C54C1">
              <w:rPr>
                <w:rFonts w:ascii="Arial" w:hAnsi="Arial" w:cs="Arial"/>
              </w:rPr>
              <w:t xml:space="preserve">that the audits would be </w:t>
            </w:r>
            <w:r>
              <w:rPr>
                <w:rFonts w:ascii="Arial" w:hAnsi="Arial" w:cs="Arial"/>
              </w:rPr>
              <w:t>to complete</w:t>
            </w:r>
            <w:r w:rsidR="002C54C1">
              <w:rPr>
                <w:rFonts w:ascii="Arial" w:hAnsi="Arial" w:cs="Arial"/>
              </w:rPr>
              <w:t>d.</w:t>
            </w:r>
          </w:p>
          <w:p w14:paraId="53CB163C" w14:textId="77777777" w:rsidR="002C54C1" w:rsidRDefault="008C6D2D" w:rsidP="008C6D2D">
            <w:pPr>
              <w:spacing w:after="0" w:line="240" w:lineRule="auto"/>
              <w:rPr>
                <w:rFonts w:ascii="Arial" w:hAnsi="Arial" w:cs="Arial"/>
              </w:rPr>
            </w:pPr>
            <w:r>
              <w:rPr>
                <w:rFonts w:ascii="Arial" w:hAnsi="Arial" w:cs="Arial"/>
              </w:rPr>
              <w:t xml:space="preserve">AH </w:t>
            </w:r>
            <w:r w:rsidR="002C54C1">
              <w:rPr>
                <w:rFonts w:ascii="Arial" w:hAnsi="Arial" w:cs="Arial"/>
              </w:rPr>
              <w:t xml:space="preserve">replied it was </w:t>
            </w:r>
            <w:r>
              <w:rPr>
                <w:rFonts w:ascii="Arial" w:hAnsi="Arial" w:cs="Arial"/>
              </w:rPr>
              <w:t xml:space="preserve">difficult to say, </w:t>
            </w:r>
            <w:r w:rsidR="002C54C1">
              <w:rPr>
                <w:rFonts w:ascii="Arial" w:hAnsi="Arial" w:cs="Arial"/>
              </w:rPr>
              <w:t xml:space="preserve">we have two fixed term Housing Officers assisting with the tenancy audits, we think it will be a two to three </w:t>
            </w:r>
            <w:r>
              <w:rPr>
                <w:rFonts w:ascii="Arial" w:hAnsi="Arial" w:cs="Arial"/>
              </w:rPr>
              <w:t>year rolling programme</w:t>
            </w:r>
            <w:r w:rsidR="002C54C1">
              <w:rPr>
                <w:rFonts w:ascii="Arial" w:hAnsi="Arial" w:cs="Arial"/>
              </w:rPr>
              <w:t>.</w:t>
            </w:r>
          </w:p>
          <w:p w14:paraId="45BCE1DB" w14:textId="6CF4DDDB" w:rsidR="008C6D2D" w:rsidRDefault="008C6D2D" w:rsidP="00D3618C">
            <w:pPr>
              <w:spacing w:after="0" w:line="240" w:lineRule="auto"/>
              <w:rPr>
                <w:rFonts w:ascii="Arial" w:hAnsi="Arial" w:cs="Arial"/>
              </w:rPr>
            </w:pPr>
            <w:r>
              <w:rPr>
                <w:rFonts w:ascii="Arial" w:hAnsi="Arial" w:cs="Arial"/>
              </w:rPr>
              <w:t xml:space="preserve">JR </w:t>
            </w:r>
            <w:r w:rsidR="002C54C1">
              <w:rPr>
                <w:rFonts w:ascii="Arial" w:hAnsi="Arial" w:cs="Arial"/>
              </w:rPr>
              <w:t xml:space="preserve">added, we may look at changing the </w:t>
            </w:r>
            <w:r w:rsidR="00D3618C">
              <w:rPr>
                <w:rFonts w:ascii="Arial" w:hAnsi="Arial" w:cs="Arial"/>
              </w:rPr>
              <w:t>target, it was set at an ambitious twenty per week, so some housing officer duties may be moved to increase capacity or we may look to recruit new housing officers to try and get into every property in the next twelve months.</w:t>
            </w:r>
          </w:p>
          <w:p w14:paraId="658B6B9F" w14:textId="0C3C9581" w:rsidR="008C6D2D" w:rsidRPr="00250835" w:rsidRDefault="008C6D2D" w:rsidP="008C6D2D">
            <w:pPr>
              <w:spacing w:after="0" w:line="240" w:lineRule="auto"/>
              <w:ind w:left="720"/>
              <w:rPr>
                <w:rFonts w:ascii="Arial" w:hAnsi="Arial" w:cs="Arial"/>
              </w:rPr>
            </w:pPr>
          </w:p>
        </w:tc>
        <w:tc>
          <w:tcPr>
            <w:tcW w:w="1134" w:type="dxa"/>
          </w:tcPr>
          <w:p w14:paraId="30AC9764" w14:textId="77777777" w:rsidR="008C6D2D" w:rsidRDefault="008C6D2D" w:rsidP="008C6D2D">
            <w:pPr>
              <w:spacing w:after="0" w:line="240" w:lineRule="auto"/>
              <w:rPr>
                <w:rFonts w:ascii="Arial" w:hAnsi="Arial" w:cs="Arial"/>
                <w:b/>
              </w:rPr>
            </w:pPr>
          </w:p>
        </w:tc>
      </w:tr>
      <w:tr w:rsidR="008C6D2D" w:rsidRPr="00E62B63" w14:paraId="5CFC6429" w14:textId="77777777" w:rsidTr="0022706A">
        <w:trPr>
          <w:trHeight w:val="668"/>
        </w:trPr>
        <w:tc>
          <w:tcPr>
            <w:tcW w:w="738" w:type="dxa"/>
          </w:tcPr>
          <w:p w14:paraId="088CDA1B" w14:textId="068C795E" w:rsidR="008C6D2D" w:rsidRDefault="008C6D2D" w:rsidP="008C6D2D">
            <w:pPr>
              <w:spacing w:after="0" w:line="240" w:lineRule="auto"/>
              <w:jc w:val="center"/>
              <w:rPr>
                <w:rFonts w:ascii="Arial" w:hAnsi="Arial" w:cs="Arial"/>
                <w:b/>
              </w:rPr>
            </w:pPr>
            <w:r>
              <w:rPr>
                <w:rFonts w:ascii="Arial" w:hAnsi="Arial" w:cs="Arial"/>
                <w:b/>
              </w:rPr>
              <w:t>7.</w:t>
            </w:r>
          </w:p>
        </w:tc>
        <w:tc>
          <w:tcPr>
            <w:tcW w:w="8647" w:type="dxa"/>
            <w:gridSpan w:val="2"/>
          </w:tcPr>
          <w:p w14:paraId="50BE3AE3" w14:textId="77777777" w:rsidR="008C6D2D" w:rsidRDefault="008C6D2D" w:rsidP="008C6D2D">
            <w:pPr>
              <w:spacing w:after="0" w:line="240" w:lineRule="auto"/>
              <w:rPr>
                <w:rFonts w:ascii="Arial" w:hAnsi="Arial" w:cs="Arial"/>
                <w:b/>
                <w:bCs/>
              </w:rPr>
            </w:pPr>
            <w:r>
              <w:rPr>
                <w:rFonts w:ascii="Arial" w:hAnsi="Arial" w:cs="Arial"/>
                <w:b/>
                <w:bCs/>
              </w:rPr>
              <w:t>Tenant Satisfaction Measure</w:t>
            </w:r>
          </w:p>
          <w:p w14:paraId="3ECE432E" w14:textId="77777777" w:rsidR="008C6D2D" w:rsidRDefault="008C6D2D" w:rsidP="008C6D2D">
            <w:pPr>
              <w:spacing w:after="0" w:line="240" w:lineRule="auto"/>
              <w:rPr>
                <w:rFonts w:ascii="Arial" w:hAnsi="Arial" w:cs="Arial"/>
              </w:rPr>
            </w:pPr>
            <w:r>
              <w:rPr>
                <w:rFonts w:ascii="Arial" w:hAnsi="Arial" w:cs="Arial"/>
              </w:rPr>
              <w:t xml:space="preserve">DM ran through his presentation included with the papers, </w:t>
            </w:r>
          </w:p>
          <w:p w14:paraId="6B5A130F" w14:textId="77777777" w:rsidR="008C6D2D" w:rsidRDefault="008C6D2D" w:rsidP="008C6D2D">
            <w:pPr>
              <w:spacing w:after="0" w:line="240" w:lineRule="auto"/>
              <w:contextualSpacing/>
              <w:rPr>
                <w:rFonts w:ascii="Arial" w:hAnsi="Arial" w:cs="Arial"/>
              </w:rPr>
            </w:pPr>
            <w:r>
              <w:rPr>
                <w:rFonts w:ascii="Arial" w:hAnsi="Arial" w:cs="Arial"/>
              </w:rPr>
              <w:t>DM ran through his presentation that was included with the meeting papers and handed out a results sheet to the group noting that the results published below were supplied from HouseMark and only represented responses from less than 10% of housing suppliers, so only gives us a flavour of how NWLDC compares against other housing landlords.</w:t>
            </w:r>
          </w:p>
          <w:p w14:paraId="799A1125" w14:textId="77777777" w:rsidR="008C6D2D" w:rsidRDefault="008C6D2D" w:rsidP="008C6D2D">
            <w:pPr>
              <w:spacing w:after="0" w:line="240" w:lineRule="auto"/>
              <w:contextualSpacing/>
              <w:rPr>
                <w:rFonts w:ascii="Arial" w:hAnsi="Arial" w:cs="Arial"/>
              </w:rPr>
            </w:pPr>
          </w:p>
          <w:p w14:paraId="2690AB75" w14:textId="77777777" w:rsidR="008C6D2D" w:rsidRDefault="008C6D2D" w:rsidP="008C6D2D">
            <w:pPr>
              <w:spacing w:after="0" w:line="240" w:lineRule="auto"/>
              <w:contextualSpacing/>
              <w:rPr>
                <w:rFonts w:ascii="Arial" w:hAnsi="Arial" w:cs="Arial"/>
              </w:rPr>
            </w:pPr>
            <w:r w:rsidRPr="00163969">
              <w:rPr>
                <w:rFonts w:ascii="Arial" w:hAnsi="Arial" w:cs="Arial"/>
              </w:rPr>
              <w:t>TSM Perception Measures</w:t>
            </w:r>
            <w:r>
              <w:rPr>
                <w:rFonts w:ascii="Arial" w:hAnsi="Arial" w:cs="Arial"/>
              </w:rPr>
              <w:t>:</w:t>
            </w:r>
          </w:p>
          <w:p w14:paraId="170E7A74" w14:textId="77777777" w:rsidR="008C6D2D" w:rsidRDefault="008C6D2D" w:rsidP="008C6D2D">
            <w:pPr>
              <w:spacing w:after="0" w:line="240" w:lineRule="auto"/>
              <w:contextualSpacing/>
              <w:rPr>
                <w:rFonts w:ascii="Arial" w:hAnsi="Arial" w:cs="Arial"/>
              </w:rPr>
            </w:pPr>
            <w:r w:rsidRPr="00163969">
              <w:rPr>
                <w:rFonts w:ascii="Arial" w:hAnsi="Arial" w:cs="Arial"/>
              </w:rPr>
              <w:t>TP01: Proportion of respondents who report that they are satisfied with the overall service from their landlord.</w:t>
            </w:r>
          </w:p>
          <w:tbl>
            <w:tblPr>
              <w:tblW w:w="7936" w:type="dxa"/>
              <w:tblLayout w:type="fixed"/>
              <w:tblLook w:val="04A0" w:firstRow="1" w:lastRow="0" w:firstColumn="1" w:lastColumn="0" w:noHBand="0" w:noVBand="1"/>
            </w:tblPr>
            <w:tblGrid>
              <w:gridCol w:w="1120"/>
              <w:gridCol w:w="1224"/>
              <w:gridCol w:w="1003"/>
              <w:gridCol w:w="1225"/>
              <w:gridCol w:w="1192"/>
              <w:gridCol w:w="977"/>
              <w:gridCol w:w="1195"/>
            </w:tblGrid>
            <w:tr w:rsidR="008C6D2D" w:rsidRPr="00163969" w14:paraId="7E68E997" w14:textId="77777777" w:rsidTr="00423D11">
              <w:trPr>
                <w:trHeight w:val="324"/>
              </w:trPr>
              <w:tc>
                <w:tcPr>
                  <w:tcW w:w="112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17C6A8A" w14:textId="77777777" w:rsidR="008C6D2D" w:rsidRPr="00163969" w:rsidRDefault="008C6D2D" w:rsidP="008C6D2D">
                  <w:pPr>
                    <w:spacing w:after="0" w:line="240" w:lineRule="auto"/>
                    <w:rPr>
                      <w:rFonts w:eastAsia="Times New Roman" w:cs="Calibri"/>
                      <w:b/>
                      <w:bCs/>
                      <w:color w:val="000000"/>
                      <w:lang w:eastAsia="en-GB"/>
                    </w:rPr>
                  </w:pPr>
                  <w:r w:rsidRPr="00163969">
                    <w:rPr>
                      <w:rFonts w:eastAsia="Times New Roman" w:cs="Calibri"/>
                      <w:b/>
                      <w:bCs/>
                      <w:color w:val="000000"/>
                      <w:lang w:eastAsia="en-GB"/>
                    </w:rPr>
                    <w:t>NWLDC            June/July 2023</w:t>
                  </w:r>
                </w:p>
              </w:tc>
              <w:tc>
                <w:tcPr>
                  <w:tcW w:w="3452" w:type="dxa"/>
                  <w:gridSpan w:val="3"/>
                  <w:tcBorders>
                    <w:top w:val="single" w:sz="8" w:space="0" w:color="auto"/>
                    <w:left w:val="nil"/>
                    <w:bottom w:val="nil"/>
                    <w:right w:val="single" w:sz="8" w:space="0" w:color="000000"/>
                  </w:tcBorders>
                  <w:shd w:val="clear" w:color="000000" w:fill="FFF2CC"/>
                  <w:noWrap/>
                  <w:vAlign w:val="bottom"/>
                  <w:hideMark/>
                </w:tcPr>
                <w:p w14:paraId="3D100507"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SECTOR</w:t>
                  </w:r>
                </w:p>
              </w:tc>
              <w:tc>
                <w:tcPr>
                  <w:tcW w:w="3364" w:type="dxa"/>
                  <w:gridSpan w:val="3"/>
                  <w:tcBorders>
                    <w:top w:val="single" w:sz="8" w:space="0" w:color="auto"/>
                    <w:left w:val="nil"/>
                    <w:bottom w:val="nil"/>
                    <w:right w:val="single" w:sz="8" w:space="0" w:color="000000"/>
                  </w:tcBorders>
                  <w:shd w:val="clear" w:color="000000" w:fill="E2EFDA"/>
                  <w:noWrap/>
                  <w:vAlign w:val="bottom"/>
                  <w:hideMark/>
                </w:tcPr>
                <w:p w14:paraId="2A9DAFAA"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PEER GROUP &lt;10k</w:t>
                  </w:r>
                </w:p>
              </w:tc>
            </w:tr>
            <w:tr w:rsidR="008C6D2D" w:rsidRPr="00163969" w14:paraId="25E4474E" w14:textId="77777777" w:rsidTr="00423D11">
              <w:trPr>
                <w:trHeight w:val="324"/>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19D64815" w14:textId="77777777" w:rsidR="008C6D2D" w:rsidRPr="00163969" w:rsidRDefault="008C6D2D" w:rsidP="008C6D2D">
                  <w:pPr>
                    <w:spacing w:after="0" w:line="240" w:lineRule="auto"/>
                    <w:rPr>
                      <w:rFonts w:eastAsia="Times New Roman" w:cs="Calibri"/>
                      <w:b/>
                      <w:bCs/>
                      <w:color w:val="000000"/>
                      <w:lang w:eastAsia="en-GB"/>
                    </w:rPr>
                  </w:pPr>
                </w:p>
              </w:tc>
              <w:tc>
                <w:tcPr>
                  <w:tcW w:w="1224" w:type="dxa"/>
                  <w:tcBorders>
                    <w:top w:val="nil"/>
                    <w:left w:val="nil"/>
                    <w:bottom w:val="nil"/>
                    <w:right w:val="nil"/>
                  </w:tcBorders>
                  <w:shd w:val="clear" w:color="000000" w:fill="FFF2CC"/>
                  <w:noWrap/>
                  <w:vAlign w:val="bottom"/>
                  <w:hideMark/>
                </w:tcPr>
                <w:p w14:paraId="4C981BC7"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 </w:t>
                  </w:r>
                </w:p>
              </w:tc>
              <w:tc>
                <w:tcPr>
                  <w:tcW w:w="1003" w:type="dxa"/>
                  <w:tcBorders>
                    <w:top w:val="nil"/>
                    <w:left w:val="nil"/>
                    <w:bottom w:val="nil"/>
                    <w:right w:val="nil"/>
                  </w:tcBorders>
                  <w:shd w:val="clear" w:color="000000" w:fill="FFF2CC"/>
                  <w:noWrap/>
                  <w:vAlign w:val="bottom"/>
                  <w:hideMark/>
                </w:tcPr>
                <w:p w14:paraId="026E8C72"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 </w:t>
                  </w:r>
                </w:p>
              </w:tc>
              <w:tc>
                <w:tcPr>
                  <w:tcW w:w="1224" w:type="dxa"/>
                  <w:tcBorders>
                    <w:top w:val="nil"/>
                    <w:left w:val="nil"/>
                    <w:bottom w:val="nil"/>
                    <w:right w:val="single" w:sz="8" w:space="0" w:color="auto"/>
                  </w:tcBorders>
                  <w:shd w:val="clear" w:color="000000" w:fill="FFF2CC"/>
                  <w:noWrap/>
                  <w:vAlign w:val="bottom"/>
                  <w:hideMark/>
                </w:tcPr>
                <w:p w14:paraId="660E9B26"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 </w:t>
                  </w:r>
                </w:p>
              </w:tc>
              <w:tc>
                <w:tcPr>
                  <w:tcW w:w="1192" w:type="dxa"/>
                  <w:tcBorders>
                    <w:top w:val="nil"/>
                    <w:left w:val="nil"/>
                    <w:bottom w:val="nil"/>
                    <w:right w:val="nil"/>
                  </w:tcBorders>
                  <w:shd w:val="clear" w:color="000000" w:fill="E2EFDA"/>
                  <w:noWrap/>
                  <w:vAlign w:val="bottom"/>
                  <w:hideMark/>
                </w:tcPr>
                <w:p w14:paraId="5962E150"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 </w:t>
                  </w:r>
                </w:p>
              </w:tc>
              <w:tc>
                <w:tcPr>
                  <w:tcW w:w="977" w:type="dxa"/>
                  <w:tcBorders>
                    <w:top w:val="nil"/>
                    <w:left w:val="nil"/>
                    <w:bottom w:val="nil"/>
                    <w:right w:val="nil"/>
                  </w:tcBorders>
                  <w:shd w:val="clear" w:color="000000" w:fill="E2EFDA"/>
                  <w:noWrap/>
                  <w:vAlign w:val="bottom"/>
                  <w:hideMark/>
                </w:tcPr>
                <w:p w14:paraId="416AA91B"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 </w:t>
                  </w:r>
                </w:p>
              </w:tc>
              <w:tc>
                <w:tcPr>
                  <w:tcW w:w="1194" w:type="dxa"/>
                  <w:tcBorders>
                    <w:top w:val="nil"/>
                    <w:left w:val="nil"/>
                    <w:bottom w:val="nil"/>
                    <w:right w:val="single" w:sz="8" w:space="0" w:color="auto"/>
                  </w:tcBorders>
                  <w:shd w:val="clear" w:color="000000" w:fill="E2EFDA"/>
                  <w:noWrap/>
                  <w:vAlign w:val="bottom"/>
                  <w:hideMark/>
                </w:tcPr>
                <w:p w14:paraId="33E651FE"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 </w:t>
                  </w:r>
                </w:p>
              </w:tc>
            </w:tr>
            <w:tr w:rsidR="008C6D2D" w:rsidRPr="00163969" w14:paraId="23A99E53" w14:textId="77777777" w:rsidTr="00423D11">
              <w:trPr>
                <w:trHeight w:val="333"/>
              </w:trPr>
              <w:tc>
                <w:tcPr>
                  <w:tcW w:w="1120" w:type="dxa"/>
                  <w:vMerge/>
                  <w:tcBorders>
                    <w:top w:val="single" w:sz="8" w:space="0" w:color="auto"/>
                    <w:left w:val="single" w:sz="8" w:space="0" w:color="auto"/>
                    <w:bottom w:val="single" w:sz="8" w:space="0" w:color="000000"/>
                    <w:right w:val="single" w:sz="8" w:space="0" w:color="auto"/>
                  </w:tcBorders>
                  <w:vAlign w:val="center"/>
                  <w:hideMark/>
                </w:tcPr>
                <w:p w14:paraId="4190407F" w14:textId="77777777" w:rsidR="008C6D2D" w:rsidRPr="00163969" w:rsidRDefault="008C6D2D" w:rsidP="008C6D2D">
                  <w:pPr>
                    <w:spacing w:after="0" w:line="240" w:lineRule="auto"/>
                    <w:rPr>
                      <w:rFonts w:eastAsia="Times New Roman" w:cs="Calibri"/>
                      <w:b/>
                      <w:bCs/>
                      <w:color w:val="000000"/>
                      <w:lang w:eastAsia="en-GB"/>
                    </w:rPr>
                  </w:pPr>
                </w:p>
              </w:tc>
              <w:tc>
                <w:tcPr>
                  <w:tcW w:w="1224" w:type="dxa"/>
                  <w:tcBorders>
                    <w:top w:val="nil"/>
                    <w:left w:val="nil"/>
                    <w:bottom w:val="nil"/>
                    <w:right w:val="nil"/>
                  </w:tcBorders>
                  <w:shd w:val="clear" w:color="000000" w:fill="FFF2CC"/>
                  <w:noWrap/>
                  <w:vAlign w:val="bottom"/>
                  <w:hideMark/>
                </w:tcPr>
                <w:p w14:paraId="560714B6" w14:textId="77777777" w:rsidR="008C6D2D" w:rsidRPr="00163969" w:rsidRDefault="008C6D2D" w:rsidP="008C6D2D">
                  <w:pPr>
                    <w:spacing w:after="0" w:line="240" w:lineRule="auto"/>
                    <w:jc w:val="right"/>
                    <w:rPr>
                      <w:rFonts w:eastAsia="Times New Roman" w:cs="Calibri"/>
                      <w:b/>
                      <w:bCs/>
                      <w:color w:val="000000"/>
                      <w:lang w:eastAsia="en-GB"/>
                    </w:rPr>
                  </w:pPr>
                  <w:r w:rsidRPr="00163969">
                    <w:rPr>
                      <w:rFonts w:eastAsia="Times New Roman" w:cs="Calibri"/>
                      <w:b/>
                      <w:bCs/>
                      <w:color w:val="000000"/>
                      <w:lang w:eastAsia="en-GB"/>
                    </w:rPr>
                    <w:t>Quartile1</w:t>
                  </w:r>
                </w:p>
              </w:tc>
              <w:tc>
                <w:tcPr>
                  <w:tcW w:w="1003" w:type="dxa"/>
                  <w:tcBorders>
                    <w:top w:val="nil"/>
                    <w:left w:val="nil"/>
                    <w:bottom w:val="nil"/>
                    <w:right w:val="nil"/>
                  </w:tcBorders>
                  <w:shd w:val="clear" w:color="000000" w:fill="FFF2CC"/>
                  <w:noWrap/>
                  <w:vAlign w:val="bottom"/>
                  <w:hideMark/>
                </w:tcPr>
                <w:p w14:paraId="68B27C61" w14:textId="77777777" w:rsidR="008C6D2D" w:rsidRPr="00163969" w:rsidRDefault="008C6D2D" w:rsidP="008C6D2D">
                  <w:pPr>
                    <w:spacing w:after="0" w:line="240" w:lineRule="auto"/>
                    <w:jc w:val="right"/>
                    <w:rPr>
                      <w:rFonts w:eastAsia="Times New Roman" w:cs="Calibri"/>
                      <w:b/>
                      <w:bCs/>
                      <w:color w:val="000000"/>
                      <w:lang w:eastAsia="en-GB"/>
                    </w:rPr>
                  </w:pPr>
                  <w:r w:rsidRPr="00163969">
                    <w:rPr>
                      <w:rFonts w:eastAsia="Times New Roman" w:cs="Calibri"/>
                      <w:b/>
                      <w:bCs/>
                      <w:color w:val="000000"/>
                      <w:lang w:eastAsia="en-GB"/>
                    </w:rPr>
                    <w:t>Median</w:t>
                  </w:r>
                </w:p>
              </w:tc>
              <w:tc>
                <w:tcPr>
                  <w:tcW w:w="1224" w:type="dxa"/>
                  <w:tcBorders>
                    <w:top w:val="nil"/>
                    <w:left w:val="nil"/>
                    <w:bottom w:val="nil"/>
                    <w:right w:val="single" w:sz="8" w:space="0" w:color="auto"/>
                  </w:tcBorders>
                  <w:shd w:val="clear" w:color="000000" w:fill="FFF2CC"/>
                  <w:noWrap/>
                  <w:vAlign w:val="bottom"/>
                  <w:hideMark/>
                </w:tcPr>
                <w:p w14:paraId="225A9585" w14:textId="77777777" w:rsidR="008C6D2D" w:rsidRPr="00163969" w:rsidRDefault="008C6D2D" w:rsidP="008C6D2D">
                  <w:pPr>
                    <w:spacing w:after="0" w:line="240" w:lineRule="auto"/>
                    <w:jc w:val="right"/>
                    <w:rPr>
                      <w:rFonts w:eastAsia="Times New Roman" w:cs="Calibri"/>
                      <w:b/>
                      <w:bCs/>
                      <w:color w:val="000000"/>
                      <w:lang w:eastAsia="en-GB"/>
                    </w:rPr>
                  </w:pPr>
                  <w:r w:rsidRPr="00163969">
                    <w:rPr>
                      <w:rFonts w:eastAsia="Times New Roman" w:cs="Calibri"/>
                      <w:b/>
                      <w:bCs/>
                      <w:color w:val="000000"/>
                      <w:lang w:eastAsia="en-GB"/>
                    </w:rPr>
                    <w:t>Quartile3</w:t>
                  </w:r>
                </w:p>
              </w:tc>
              <w:tc>
                <w:tcPr>
                  <w:tcW w:w="1192" w:type="dxa"/>
                  <w:tcBorders>
                    <w:top w:val="nil"/>
                    <w:left w:val="nil"/>
                    <w:bottom w:val="nil"/>
                    <w:right w:val="nil"/>
                  </w:tcBorders>
                  <w:shd w:val="clear" w:color="000000" w:fill="E2EFDA"/>
                  <w:noWrap/>
                  <w:vAlign w:val="bottom"/>
                  <w:hideMark/>
                </w:tcPr>
                <w:p w14:paraId="0826C199" w14:textId="77777777" w:rsidR="008C6D2D" w:rsidRPr="00163969" w:rsidRDefault="008C6D2D" w:rsidP="008C6D2D">
                  <w:pPr>
                    <w:spacing w:after="0" w:line="240" w:lineRule="auto"/>
                    <w:jc w:val="right"/>
                    <w:rPr>
                      <w:rFonts w:eastAsia="Times New Roman" w:cs="Calibri"/>
                      <w:b/>
                      <w:bCs/>
                      <w:color w:val="000000"/>
                      <w:lang w:eastAsia="en-GB"/>
                    </w:rPr>
                  </w:pPr>
                  <w:r w:rsidRPr="00163969">
                    <w:rPr>
                      <w:rFonts w:eastAsia="Times New Roman" w:cs="Calibri"/>
                      <w:b/>
                      <w:bCs/>
                      <w:color w:val="000000"/>
                      <w:lang w:eastAsia="en-GB"/>
                    </w:rPr>
                    <w:t>Quartile1</w:t>
                  </w:r>
                </w:p>
              </w:tc>
              <w:tc>
                <w:tcPr>
                  <w:tcW w:w="977" w:type="dxa"/>
                  <w:tcBorders>
                    <w:top w:val="nil"/>
                    <w:left w:val="nil"/>
                    <w:bottom w:val="nil"/>
                    <w:right w:val="nil"/>
                  </w:tcBorders>
                  <w:shd w:val="clear" w:color="000000" w:fill="E2EFDA"/>
                  <w:noWrap/>
                  <w:vAlign w:val="bottom"/>
                  <w:hideMark/>
                </w:tcPr>
                <w:p w14:paraId="51DDB97D" w14:textId="77777777" w:rsidR="008C6D2D" w:rsidRPr="00163969" w:rsidRDefault="008C6D2D" w:rsidP="008C6D2D">
                  <w:pPr>
                    <w:spacing w:after="0" w:line="240" w:lineRule="auto"/>
                    <w:jc w:val="right"/>
                    <w:rPr>
                      <w:rFonts w:eastAsia="Times New Roman" w:cs="Calibri"/>
                      <w:b/>
                      <w:bCs/>
                      <w:color w:val="000000"/>
                      <w:lang w:eastAsia="en-GB"/>
                    </w:rPr>
                  </w:pPr>
                  <w:r w:rsidRPr="00163969">
                    <w:rPr>
                      <w:rFonts w:eastAsia="Times New Roman" w:cs="Calibri"/>
                      <w:b/>
                      <w:bCs/>
                      <w:color w:val="000000"/>
                      <w:lang w:eastAsia="en-GB"/>
                    </w:rPr>
                    <w:t>Median</w:t>
                  </w:r>
                </w:p>
              </w:tc>
              <w:tc>
                <w:tcPr>
                  <w:tcW w:w="1194" w:type="dxa"/>
                  <w:tcBorders>
                    <w:top w:val="nil"/>
                    <w:left w:val="nil"/>
                    <w:bottom w:val="nil"/>
                    <w:right w:val="single" w:sz="8" w:space="0" w:color="auto"/>
                  </w:tcBorders>
                  <w:shd w:val="clear" w:color="000000" w:fill="E2EFDA"/>
                  <w:noWrap/>
                  <w:vAlign w:val="bottom"/>
                  <w:hideMark/>
                </w:tcPr>
                <w:p w14:paraId="4221BF03" w14:textId="77777777" w:rsidR="008C6D2D" w:rsidRPr="00163969" w:rsidRDefault="008C6D2D" w:rsidP="008C6D2D">
                  <w:pPr>
                    <w:spacing w:after="0" w:line="240" w:lineRule="auto"/>
                    <w:jc w:val="right"/>
                    <w:rPr>
                      <w:rFonts w:eastAsia="Times New Roman" w:cs="Calibri"/>
                      <w:b/>
                      <w:bCs/>
                      <w:color w:val="000000"/>
                      <w:lang w:eastAsia="en-GB"/>
                    </w:rPr>
                  </w:pPr>
                  <w:r w:rsidRPr="00163969">
                    <w:rPr>
                      <w:rFonts w:eastAsia="Times New Roman" w:cs="Calibri"/>
                      <w:b/>
                      <w:bCs/>
                      <w:color w:val="000000"/>
                      <w:lang w:eastAsia="en-GB"/>
                    </w:rPr>
                    <w:t>Quartile3</w:t>
                  </w:r>
                </w:p>
              </w:tc>
            </w:tr>
            <w:tr w:rsidR="008C6D2D" w:rsidRPr="00163969" w14:paraId="26AA469E" w14:textId="77777777" w:rsidTr="00423D11">
              <w:trPr>
                <w:trHeight w:val="333"/>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3D2B8D86"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64%</w:t>
                  </w:r>
                </w:p>
              </w:tc>
              <w:tc>
                <w:tcPr>
                  <w:tcW w:w="1224" w:type="dxa"/>
                  <w:tcBorders>
                    <w:top w:val="single" w:sz="4" w:space="0" w:color="auto"/>
                    <w:left w:val="nil"/>
                    <w:bottom w:val="single" w:sz="4" w:space="0" w:color="auto"/>
                    <w:right w:val="single" w:sz="4" w:space="0" w:color="auto"/>
                  </w:tcBorders>
                  <w:shd w:val="clear" w:color="000000" w:fill="FFF2CC"/>
                  <w:noWrap/>
                  <w:vAlign w:val="bottom"/>
                  <w:hideMark/>
                </w:tcPr>
                <w:p w14:paraId="4AE1306F"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65%</w:t>
                  </w:r>
                </w:p>
              </w:tc>
              <w:tc>
                <w:tcPr>
                  <w:tcW w:w="1003" w:type="dxa"/>
                  <w:tcBorders>
                    <w:top w:val="single" w:sz="4" w:space="0" w:color="auto"/>
                    <w:left w:val="nil"/>
                    <w:bottom w:val="single" w:sz="4" w:space="0" w:color="auto"/>
                    <w:right w:val="single" w:sz="4" w:space="0" w:color="auto"/>
                  </w:tcBorders>
                  <w:shd w:val="clear" w:color="000000" w:fill="FFF2CC"/>
                  <w:noWrap/>
                  <w:vAlign w:val="bottom"/>
                  <w:hideMark/>
                </w:tcPr>
                <w:p w14:paraId="3C0BFB99"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72.30%</w:t>
                  </w:r>
                </w:p>
              </w:tc>
              <w:tc>
                <w:tcPr>
                  <w:tcW w:w="1224" w:type="dxa"/>
                  <w:tcBorders>
                    <w:top w:val="single" w:sz="4" w:space="0" w:color="auto"/>
                    <w:left w:val="nil"/>
                    <w:bottom w:val="single" w:sz="4" w:space="0" w:color="auto"/>
                    <w:right w:val="single" w:sz="8" w:space="0" w:color="auto"/>
                  </w:tcBorders>
                  <w:shd w:val="clear" w:color="000000" w:fill="FFF2CC"/>
                  <w:noWrap/>
                  <w:vAlign w:val="bottom"/>
                  <w:hideMark/>
                </w:tcPr>
                <w:p w14:paraId="32BFFE4A"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79.20%</w:t>
                  </w:r>
                </w:p>
              </w:tc>
              <w:tc>
                <w:tcPr>
                  <w:tcW w:w="1192" w:type="dxa"/>
                  <w:tcBorders>
                    <w:top w:val="single" w:sz="4" w:space="0" w:color="auto"/>
                    <w:left w:val="nil"/>
                    <w:bottom w:val="single" w:sz="4" w:space="0" w:color="auto"/>
                    <w:right w:val="single" w:sz="4" w:space="0" w:color="auto"/>
                  </w:tcBorders>
                  <w:shd w:val="clear" w:color="000000" w:fill="E2EFDA"/>
                  <w:noWrap/>
                  <w:vAlign w:val="bottom"/>
                  <w:hideMark/>
                </w:tcPr>
                <w:p w14:paraId="0A8B3155"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67.20%</w:t>
                  </w:r>
                </w:p>
              </w:tc>
              <w:tc>
                <w:tcPr>
                  <w:tcW w:w="977" w:type="dxa"/>
                  <w:tcBorders>
                    <w:top w:val="single" w:sz="4" w:space="0" w:color="auto"/>
                    <w:left w:val="nil"/>
                    <w:bottom w:val="single" w:sz="4" w:space="0" w:color="auto"/>
                    <w:right w:val="single" w:sz="4" w:space="0" w:color="auto"/>
                  </w:tcBorders>
                  <w:shd w:val="clear" w:color="000000" w:fill="E2EFDA"/>
                  <w:noWrap/>
                  <w:vAlign w:val="bottom"/>
                  <w:hideMark/>
                </w:tcPr>
                <w:p w14:paraId="18F03231"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70.00%</w:t>
                  </w:r>
                </w:p>
              </w:tc>
              <w:tc>
                <w:tcPr>
                  <w:tcW w:w="1194" w:type="dxa"/>
                  <w:tcBorders>
                    <w:top w:val="single" w:sz="4" w:space="0" w:color="auto"/>
                    <w:left w:val="nil"/>
                    <w:bottom w:val="single" w:sz="4" w:space="0" w:color="auto"/>
                    <w:right w:val="single" w:sz="8" w:space="0" w:color="auto"/>
                  </w:tcBorders>
                  <w:shd w:val="clear" w:color="000000" w:fill="E2EFDA"/>
                  <w:noWrap/>
                  <w:vAlign w:val="bottom"/>
                  <w:hideMark/>
                </w:tcPr>
                <w:p w14:paraId="51C25100"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77.60%</w:t>
                  </w:r>
                </w:p>
              </w:tc>
            </w:tr>
          </w:tbl>
          <w:p w14:paraId="6D63D82A" w14:textId="77777777" w:rsidR="008C6D2D" w:rsidRDefault="008C6D2D" w:rsidP="008C6D2D">
            <w:pPr>
              <w:spacing w:after="0" w:line="240" w:lineRule="auto"/>
              <w:contextualSpacing/>
              <w:rPr>
                <w:rFonts w:ascii="Arial" w:hAnsi="Arial" w:cs="Arial"/>
              </w:rPr>
            </w:pPr>
          </w:p>
          <w:p w14:paraId="2A68A903" w14:textId="77777777" w:rsidR="008C6D2D" w:rsidRDefault="008C6D2D" w:rsidP="008C6D2D">
            <w:pPr>
              <w:spacing w:after="0" w:line="240" w:lineRule="auto"/>
              <w:contextualSpacing/>
              <w:rPr>
                <w:rFonts w:ascii="Arial" w:hAnsi="Arial" w:cs="Arial"/>
              </w:rPr>
            </w:pPr>
            <w:r w:rsidRPr="00163969">
              <w:rPr>
                <w:rFonts w:ascii="Arial" w:hAnsi="Arial" w:cs="Arial"/>
              </w:rPr>
              <w:t>TP02: Proportion of respondents who have received a repair in the last 12 months who report that they are satisfied with overall repairs service</w:t>
            </w:r>
          </w:p>
          <w:tbl>
            <w:tblPr>
              <w:tblW w:w="7957" w:type="dxa"/>
              <w:tblLayout w:type="fixed"/>
              <w:tblLook w:val="04A0" w:firstRow="1" w:lastRow="0" w:firstColumn="1" w:lastColumn="0" w:noHBand="0" w:noVBand="1"/>
            </w:tblPr>
            <w:tblGrid>
              <w:gridCol w:w="1122"/>
              <w:gridCol w:w="1227"/>
              <w:gridCol w:w="1006"/>
              <w:gridCol w:w="1229"/>
              <w:gridCol w:w="1196"/>
              <w:gridCol w:w="981"/>
              <w:gridCol w:w="1196"/>
            </w:tblGrid>
            <w:tr w:rsidR="008C6D2D" w:rsidRPr="00163969" w14:paraId="03100330" w14:textId="77777777" w:rsidTr="00423D11">
              <w:trPr>
                <w:trHeight w:val="327"/>
              </w:trPr>
              <w:tc>
                <w:tcPr>
                  <w:tcW w:w="112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C28A558" w14:textId="77777777" w:rsidR="008C6D2D" w:rsidRPr="00163969" w:rsidRDefault="008C6D2D" w:rsidP="008C6D2D">
                  <w:pPr>
                    <w:spacing w:after="0" w:line="240" w:lineRule="auto"/>
                    <w:rPr>
                      <w:rFonts w:eastAsia="Times New Roman" w:cs="Calibri"/>
                      <w:b/>
                      <w:bCs/>
                      <w:color w:val="000000"/>
                      <w:lang w:eastAsia="en-GB"/>
                    </w:rPr>
                  </w:pPr>
                  <w:r w:rsidRPr="00163969">
                    <w:rPr>
                      <w:rFonts w:eastAsia="Times New Roman" w:cs="Calibri"/>
                      <w:b/>
                      <w:bCs/>
                      <w:color w:val="000000"/>
                      <w:lang w:eastAsia="en-GB"/>
                    </w:rPr>
                    <w:t>NWLDC            June/July 2023</w:t>
                  </w:r>
                </w:p>
              </w:tc>
              <w:tc>
                <w:tcPr>
                  <w:tcW w:w="3462" w:type="dxa"/>
                  <w:gridSpan w:val="3"/>
                  <w:tcBorders>
                    <w:top w:val="single" w:sz="8" w:space="0" w:color="auto"/>
                    <w:left w:val="nil"/>
                    <w:bottom w:val="nil"/>
                    <w:right w:val="single" w:sz="8" w:space="0" w:color="000000"/>
                  </w:tcBorders>
                  <w:shd w:val="clear" w:color="000000" w:fill="FFF2CC"/>
                  <w:noWrap/>
                  <w:vAlign w:val="bottom"/>
                  <w:hideMark/>
                </w:tcPr>
                <w:p w14:paraId="0E5BDEDD"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SECTOR</w:t>
                  </w:r>
                </w:p>
              </w:tc>
              <w:tc>
                <w:tcPr>
                  <w:tcW w:w="3373" w:type="dxa"/>
                  <w:gridSpan w:val="3"/>
                  <w:tcBorders>
                    <w:top w:val="single" w:sz="8" w:space="0" w:color="auto"/>
                    <w:left w:val="nil"/>
                    <w:bottom w:val="nil"/>
                    <w:right w:val="single" w:sz="8" w:space="0" w:color="000000"/>
                  </w:tcBorders>
                  <w:shd w:val="clear" w:color="000000" w:fill="E2EFDA"/>
                  <w:noWrap/>
                  <w:vAlign w:val="bottom"/>
                  <w:hideMark/>
                </w:tcPr>
                <w:p w14:paraId="7581791B"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PEER GROUP &lt;10k</w:t>
                  </w:r>
                </w:p>
              </w:tc>
            </w:tr>
            <w:tr w:rsidR="008C6D2D" w:rsidRPr="00163969" w14:paraId="282933BA" w14:textId="77777777" w:rsidTr="00423D11">
              <w:trPr>
                <w:trHeight w:val="327"/>
              </w:trPr>
              <w:tc>
                <w:tcPr>
                  <w:tcW w:w="1122" w:type="dxa"/>
                  <w:vMerge/>
                  <w:tcBorders>
                    <w:top w:val="single" w:sz="8" w:space="0" w:color="auto"/>
                    <w:left w:val="single" w:sz="8" w:space="0" w:color="auto"/>
                    <w:bottom w:val="single" w:sz="8" w:space="0" w:color="000000"/>
                    <w:right w:val="single" w:sz="8" w:space="0" w:color="auto"/>
                  </w:tcBorders>
                  <w:vAlign w:val="center"/>
                  <w:hideMark/>
                </w:tcPr>
                <w:p w14:paraId="1856FE04" w14:textId="77777777" w:rsidR="008C6D2D" w:rsidRPr="00163969" w:rsidRDefault="008C6D2D" w:rsidP="008C6D2D">
                  <w:pPr>
                    <w:spacing w:after="0" w:line="240" w:lineRule="auto"/>
                    <w:rPr>
                      <w:rFonts w:eastAsia="Times New Roman" w:cs="Calibri"/>
                      <w:b/>
                      <w:bCs/>
                      <w:color w:val="000000"/>
                      <w:lang w:eastAsia="en-GB"/>
                    </w:rPr>
                  </w:pPr>
                </w:p>
              </w:tc>
              <w:tc>
                <w:tcPr>
                  <w:tcW w:w="1227" w:type="dxa"/>
                  <w:tcBorders>
                    <w:top w:val="nil"/>
                    <w:left w:val="nil"/>
                    <w:bottom w:val="nil"/>
                    <w:right w:val="nil"/>
                  </w:tcBorders>
                  <w:shd w:val="clear" w:color="000000" w:fill="FFF2CC"/>
                  <w:noWrap/>
                  <w:vAlign w:val="bottom"/>
                  <w:hideMark/>
                </w:tcPr>
                <w:p w14:paraId="5C5B8E0F"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 </w:t>
                  </w:r>
                </w:p>
              </w:tc>
              <w:tc>
                <w:tcPr>
                  <w:tcW w:w="1006" w:type="dxa"/>
                  <w:tcBorders>
                    <w:top w:val="nil"/>
                    <w:left w:val="nil"/>
                    <w:bottom w:val="nil"/>
                    <w:right w:val="nil"/>
                  </w:tcBorders>
                  <w:shd w:val="clear" w:color="000000" w:fill="FFF2CC"/>
                  <w:noWrap/>
                  <w:vAlign w:val="bottom"/>
                  <w:hideMark/>
                </w:tcPr>
                <w:p w14:paraId="3F65C58B"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 </w:t>
                  </w:r>
                </w:p>
              </w:tc>
              <w:tc>
                <w:tcPr>
                  <w:tcW w:w="1228" w:type="dxa"/>
                  <w:tcBorders>
                    <w:top w:val="nil"/>
                    <w:left w:val="nil"/>
                    <w:bottom w:val="nil"/>
                    <w:right w:val="single" w:sz="8" w:space="0" w:color="auto"/>
                  </w:tcBorders>
                  <w:shd w:val="clear" w:color="000000" w:fill="FFF2CC"/>
                  <w:noWrap/>
                  <w:vAlign w:val="bottom"/>
                  <w:hideMark/>
                </w:tcPr>
                <w:p w14:paraId="3E583525"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 </w:t>
                  </w:r>
                </w:p>
              </w:tc>
              <w:tc>
                <w:tcPr>
                  <w:tcW w:w="1196" w:type="dxa"/>
                  <w:tcBorders>
                    <w:top w:val="nil"/>
                    <w:left w:val="nil"/>
                    <w:bottom w:val="nil"/>
                    <w:right w:val="nil"/>
                  </w:tcBorders>
                  <w:shd w:val="clear" w:color="000000" w:fill="E2EFDA"/>
                  <w:noWrap/>
                  <w:vAlign w:val="bottom"/>
                  <w:hideMark/>
                </w:tcPr>
                <w:p w14:paraId="58FBA980"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 </w:t>
                  </w:r>
                </w:p>
              </w:tc>
              <w:tc>
                <w:tcPr>
                  <w:tcW w:w="981" w:type="dxa"/>
                  <w:tcBorders>
                    <w:top w:val="nil"/>
                    <w:left w:val="nil"/>
                    <w:bottom w:val="nil"/>
                    <w:right w:val="nil"/>
                  </w:tcBorders>
                  <w:shd w:val="clear" w:color="000000" w:fill="E2EFDA"/>
                  <w:noWrap/>
                  <w:vAlign w:val="bottom"/>
                  <w:hideMark/>
                </w:tcPr>
                <w:p w14:paraId="49A28444"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 </w:t>
                  </w:r>
                </w:p>
              </w:tc>
              <w:tc>
                <w:tcPr>
                  <w:tcW w:w="1196" w:type="dxa"/>
                  <w:tcBorders>
                    <w:top w:val="nil"/>
                    <w:left w:val="nil"/>
                    <w:bottom w:val="nil"/>
                    <w:right w:val="single" w:sz="8" w:space="0" w:color="auto"/>
                  </w:tcBorders>
                  <w:shd w:val="clear" w:color="000000" w:fill="E2EFDA"/>
                  <w:noWrap/>
                  <w:vAlign w:val="bottom"/>
                  <w:hideMark/>
                </w:tcPr>
                <w:p w14:paraId="7AB90CB3"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 </w:t>
                  </w:r>
                </w:p>
              </w:tc>
            </w:tr>
            <w:tr w:rsidR="008C6D2D" w:rsidRPr="00163969" w14:paraId="75A7F792" w14:textId="77777777" w:rsidTr="00423D11">
              <w:trPr>
                <w:trHeight w:val="337"/>
              </w:trPr>
              <w:tc>
                <w:tcPr>
                  <w:tcW w:w="1122" w:type="dxa"/>
                  <w:vMerge/>
                  <w:tcBorders>
                    <w:top w:val="single" w:sz="8" w:space="0" w:color="auto"/>
                    <w:left w:val="single" w:sz="8" w:space="0" w:color="auto"/>
                    <w:bottom w:val="single" w:sz="8" w:space="0" w:color="000000"/>
                    <w:right w:val="single" w:sz="8" w:space="0" w:color="auto"/>
                  </w:tcBorders>
                  <w:vAlign w:val="center"/>
                  <w:hideMark/>
                </w:tcPr>
                <w:p w14:paraId="4FB2346C" w14:textId="77777777" w:rsidR="008C6D2D" w:rsidRPr="00163969" w:rsidRDefault="008C6D2D" w:rsidP="008C6D2D">
                  <w:pPr>
                    <w:spacing w:after="0" w:line="240" w:lineRule="auto"/>
                    <w:rPr>
                      <w:rFonts w:eastAsia="Times New Roman" w:cs="Calibri"/>
                      <w:b/>
                      <w:bCs/>
                      <w:color w:val="000000"/>
                      <w:lang w:eastAsia="en-GB"/>
                    </w:rPr>
                  </w:pPr>
                </w:p>
              </w:tc>
              <w:tc>
                <w:tcPr>
                  <w:tcW w:w="1227" w:type="dxa"/>
                  <w:tcBorders>
                    <w:top w:val="nil"/>
                    <w:left w:val="nil"/>
                    <w:bottom w:val="nil"/>
                    <w:right w:val="nil"/>
                  </w:tcBorders>
                  <w:shd w:val="clear" w:color="000000" w:fill="FFF2CC"/>
                  <w:noWrap/>
                  <w:vAlign w:val="bottom"/>
                  <w:hideMark/>
                </w:tcPr>
                <w:p w14:paraId="0291E283" w14:textId="77777777" w:rsidR="008C6D2D" w:rsidRPr="00163969" w:rsidRDefault="008C6D2D" w:rsidP="008C6D2D">
                  <w:pPr>
                    <w:spacing w:after="0" w:line="240" w:lineRule="auto"/>
                    <w:jc w:val="right"/>
                    <w:rPr>
                      <w:rFonts w:eastAsia="Times New Roman" w:cs="Calibri"/>
                      <w:b/>
                      <w:bCs/>
                      <w:color w:val="000000"/>
                      <w:lang w:eastAsia="en-GB"/>
                    </w:rPr>
                  </w:pPr>
                  <w:r w:rsidRPr="00163969">
                    <w:rPr>
                      <w:rFonts w:eastAsia="Times New Roman" w:cs="Calibri"/>
                      <w:b/>
                      <w:bCs/>
                      <w:color w:val="000000"/>
                      <w:lang w:eastAsia="en-GB"/>
                    </w:rPr>
                    <w:t>Quartile1</w:t>
                  </w:r>
                </w:p>
              </w:tc>
              <w:tc>
                <w:tcPr>
                  <w:tcW w:w="1006" w:type="dxa"/>
                  <w:tcBorders>
                    <w:top w:val="nil"/>
                    <w:left w:val="nil"/>
                    <w:bottom w:val="nil"/>
                    <w:right w:val="nil"/>
                  </w:tcBorders>
                  <w:shd w:val="clear" w:color="000000" w:fill="FFF2CC"/>
                  <w:noWrap/>
                  <w:vAlign w:val="bottom"/>
                  <w:hideMark/>
                </w:tcPr>
                <w:p w14:paraId="31AB75CF" w14:textId="77777777" w:rsidR="008C6D2D" w:rsidRPr="00163969" w:rsidRDefault="008C6D2D" w:rsidP="008C6D2D">
                  <w:pPr>
                    <w:spacing w:after="0" w:line="240" w:lineRule="auto"/>
                    <w:jc w:val="right"/>
                    <w:rPr>
                      <w:rFonts w:eastAsia="Times New Roman" w:cs="Calibri"/>
                      <w:b/>
                      <w:bCs/>
                      <w:color w:val="000000"/>
                      <w:lang w:eastAsia="en-GB"/>
                    </w:rPr>
                  </w:pPr>
                  <w:r w:rsidRPr="00163969">
                    <w:rPr>
                      <w:rFonts w:eastAsia="Times New Roman" w:cs="Calibri"/>
                      <w:b/>
                      <w:bCs/>
                      <w:color w:val="000000"/>
                      <w:lang w:eastAsia="en-GB"/>
                    </w:rPr>
                    <w:t>Median</w:t>
                  </w:r>
                </w:p>
              </w:tc>
              <w:tc>
                <w:tcPr>
                  <w:tcW w:w="1228" w:type="dxa"/>
                  <w:tcBorders>
                    <w:top w:val="nil"/>
                    <w:left w:val="nil"/>
                    <w:bottom w:val="nil"/>
                    <w:right w:val="single" w:sz="8" w:space="0" w:color="auto"/>
                  </w:tcBorders>
                  <w:shd w:val="clear" w:color="000000" w:fill="FFF2CC"/>
                  <w:noWrap/>
                  <w:vAlign w:val="bottom"/>
                  <w:hideMark/>
                </w:tcPr>
                <w:p w14:paraId="19D36537" w14:textId="77777777" w:rsidR="008C6D2D" w:rsidRPr="00163969" w:rsidRDefault="008C6D2D" w:rsidP="008C6D2D">
                  <w:pPr>
                    <w:spacing w:after="0" w:line="240" w:lineRule="auto"/>
                    <w:jc w:val="right"/>
                    <w:rPr>
                      <w:rFonts w:eastAsia="Times New Roman" w:cs="Calibri"/>
                      <w:b/>
                      <w:bCs/>
                      <w:color w:val="000000"/>
                      <w:lang w:eastAsia="en-GB"/>
                    </w:rPr>
                  </w:pPr>
                  <w:r w:rsidRPr="00163969">
                    <w:rPr>
                      <w:rFonts w:eastAsia="Times New Roman" w:cs="Calibri"/>
                      <w:b/>
                      <w:bCs/>
                      <w:color w:val="000000"/>
                      <w:lang w:eastAsia="en-GB"/>
                    </w:rPr>
                    <w:t>Quartile3</w:t>
                  </w:r>
                </w:p>
              </w:tc>
              <w:tc>
                <w:tcPr>
                  <w:tcW w:w="1196" w:type="dxa"/>
                  <w:tcBorders>
                    <w:top w:val="nil"/>
                    <w:left w:val="nil"/>
                    <w:bottom w:val="nil"/>
                    <w:right w:val="nil"/>
                  </w:tcBorders>
                  <w:shd w:val="clear" w:color="000000" w:fill="E2EFDA"/>
                  <w:noWrap/>
                  <w:vAlign w:val="bottom"/>
                  <w:hideMark/>
                </w:tcPr>
                <w:p w14:paraId="5DDE9F62" w14:textId="77777777" w:rsidR="008C6D2D" w:rsidRPr="00163969" w:rsidRDefault="008C6D2D" w:rsidP="008C6D2D">
                  <w:pPr>
                    <w:spacing w:after="0" w:line="240" w:lineRule="auto"/>
                    <w:jc w:val="right"/>
                    <w:rPr>
                      <w:rFonts w:eastAsia="Times New Roman" w:cs="Calibri"/>
                      <w:b/>
                      <w:bCs/>
                      <w:color w:val="000000"/>
                      <w:lang w:eastAsia="en-GB"/>
                    </w:rPr>
                  </w:pPr>
                  <w:r w:rsidRPr="00163969">
                    <w:rPr>
                      <w:rFonts w:eastAsia="Times New Roman" w:cs="Calibri"/>
                      <w:b/>
                      <w:bCs/>
                      <w:color w:val="000000"/>
                      <w:lang w:eastAsia="en-GB"/>
                    </w:rPr>
                    <w:t>Quartile1</w:t>
                  </w:r>
                </w:p>
              </w:tc>
              <w:tc>
                <w:tcPr>
                  <w:tcW w:w="981" w:type="dxa"/>
                  <w:tcBorders>
                    <w:top w:val="nil"/>
                    <w:left w:val="nil"/>
                    <w:bottom w:val="nil"/>
                    <w:right w:val="nil"/>
                  </w:tcBorders>
                  <w:shd w:val="clear" w:color="000000" w:fill="E2EFDA"/>
                  <w:noWrap/>
                  <w:vAlign w:val="bottom"/>
                  <w:hideMark/>
                </w:tcPr>
                <w:p w14:paraId="4095597A" w14:textId="77777777" w:rsidR="008C6D2D" w:rsidRPr="00163969" w:rsidRDefault="008C6D2D" w:rsidP="008C6D2D">
                  <w:pPr>
                    <w:spacing w:after="0" w:line="240" w:lineRule="auto"/>
                    <w:jc w:val="right"/>
                    <w:rPr>
                      <w:rFonts w:eastAsia="Times New Roman" w:cs="Calibri"/>
                      <w:b/>
                      <w:bCs/>
                      <w:color w:val="000000"/>
                      <w:lang w:eastAsia="en-GB"/>
                    </w:rPr>
                  </w:pPr>
                  <w:r w:rsidRPr="00163969">
                    <w:rPr>
                      <w:rFonts w:eastAsia="Times New Roman" w:cs="Calibri"/>
                      <w:b/>
                      <w:bCs/>
                      <w:color w:val="000000"/>
                      <w:lang w:eastAsia="en-GB"/>
                    </w:rPr>
                    <w:t>Median</w:t>
                  </w:r>
                </w:p>
              </w:tc>
              <w:tc>
                <w:tcPr>
                  <w:tcW w:w="1196" w:type="dxa"/>
                  <w:tcBorders>
                    <w:top w:val="nil"/>
                    <w:left w:val="nil"/>
                    <w:bottom w:val="nil"/>
                    <w:right w:val="single" w:sz="8" w:space="0" w:color="auto"/>
                  </w:tcBorders>
                  <w:shd w:val="clear" w:color="000000" w:fill="E2EFDA"/>
                  <w:noWrap/>
                  <w:vAlign w:val="bottom"/>
                  <w:hideMark/>
                </w:tcPr>
                <w:p w14:paraId="3C968638" w14:textId="77777777" w:rsidR="008C6D2D" w:rsidRPr="00163969" w:rsidRDefault="008C6D2D" w:rsidP="008C6D2D">
                  <w:pPr>
                    <w:spacing w:after="0" w:line="240" w:lineRule="auto"/>
                    <w:jc w:val="right"/>
                    <w:rPr>
                      <w:rFonts w:eastAsia="Times New Roman" w:cs="Calibri"/>
                      <w:b/>
                      <w:bCs/>
                      <w:color w:val="000000"/>
                      <w:lang w:eastAsia="en-GB"/>
                    </w:rPr>
                  </w:pPr>
                  <w:r w:rsidRPr="00163969">
                    <w:rPr>
                      <w:rFonts w:eastAsia="Times New Roman" w:cs="Calibri"/>
                      <w:b/>
                      <w:bCs/>
                      <w:color w:val="000000"/>
                      <w:lang w:eastAsia="en-GB"/>
                    </w:rPr>
                    <w:t>Quartile3</w:t>
                  </w:r>
                </w:p>
              </w:tc>
            </w:tr>
            <w:tr w:rsidR="008C6D2D" w:rsidRPr="00163969" w14:paraId="5696E790" w14:textId="77777777" w:rsidTr="00423D11">
              <w:trPr>
                <w:trHeight w:val="337"/>
              </w:trPr>
              <w:tc>
                <w:tcPr>
                  <w:tcW w:w="1122" w:type="dxa"/>
                  <w:tcBorders>
                    <w:top w:val="nil"/>
                    <w:left w:val="single" w:sz="8" w:space="0" w:color="auto"/>
                    <w:bottom w:val="single" w:sz="8" w:space="0" w:color="auto"/>
                    <w:right w:val="single" w:sz="8" w:space="0" w:color="auto"/>
                  </w:tcBorders>
                  <w:shd w:val="clear" w:color="auto" w:fill="auto"/>
                  <w:noWrap/>
                  <w:vAlign w:val="center"/>
                  <w:hideMark/>
                </w:tcPr>
                <w:p w14:paraId="47D18517"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62%</w:t>
                  </w:r>
                </w:p>
              </w:tc>
              <w:tc>
                <w:tcPr>
                  <w:tcW w:w="1227" w:type="dxa"/>
                  <w:tcBorders>
                    <w:top w:val="single" w:sz="4" w:space="0" w:color="auto"/>
                    <w:left w:val="nil"/>
                    <w:bottom w:val="single" w:sz="4" w:space="0" w:color="auto"/>
                    <w:right w:val="single" w:sz="4" w:space="0" w:color="auto"/>
                  </w:tcBorders>
                  <w:shd w:val="clear" w:color="000000" w:fill="FFF2CC"/>
                  <w:noWrap/>
                  <w:vAlign w:val="bottom"/>
                  <w:hideMark/>
                </w:tcPr>
                <w:p w14:paraId="4BEB904E"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67%</w:t>
                  </w:r>
                </w:p>
              </w:tc>
              <w:tc>
                <w:tcPr>
                  <w:tcW w:w="1006" w:type="dxa"/>
                  <w:tcBorders>
                    <w:top w:val="single" w:sz="4" w:space="0" w:color="auto"/>
                    <w:left w:val="nil"/>
                    <w:bottom w:val="single" w:sz="4" w:space="0" w:color="auto"/>
                    <w:right w:val="single" w:sz="4" w:space="0" w:color="auto"/>
                  </w:tcBorders>
                  <w:shd w:val="clear" w:color="000000" w:fill="FFF2CC"/>
                  <w:noWrap/>
                  <w:vAlign w:val="bottom"/>
                  <w:hideMark/>
                </w:tcPr>
                <w:p w14:paraId="270BEF15"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74.50%</w:t>
                  </w:r>
                </w:p>
              </w:tc>
              <w:tc>
                <w:tcPr>
                  <w:tcW w:w="1228" w:type="dxa"/>
                  <w:tcBorders>
                    <w:top w:val="single" w:sz="4" w:space="0" w:color="auto"/>
                    <w:left w:val="nil"/>
                    <w:bottom w:val="single" w:sz="4" w:space="0" w:color="auto"/>
                    <w:right w:val="single" w:sz="8" w:space="0" w:color="auto"/>
                  </w:tcBorders>
                  <w:shd w:val="clear" w:color="000000" w:fill="FFF2CC"/>
                  <w:noWrap/>
                  <w:vAlign w:val="bottom"/>
                  <w:hideMark/>
                </w:tcPr>
                <w:p w14:paraId="0FDFBDF1"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80%</w:t>
                  </w:r>
                </w:p>
              </w:tc>
              <w:tc>
                <w:tcPr>
                  <w:tcW w:w="1196" w:type="dxa"/>
                  <w:tcBorders>
                    <w:top w:val="single" w:sz="4" w:space="0" w:color="auto"/>
                    <w:left w:val="nil"/>
                    <w:bottom w:val="single" w:sz="4" w:space="0" w:color="auto"/>
                    <w:right w:val="single" w:sz="4" w:space="0" w:color="auto"/>
                  </w:tcBorders>
                  <w:shd w:val="clear" w:color="000000" w:fill="E2EFDA"/>
                  <w:noWrap/>
                  <w:vAlign w:val="bottom"/>
                  <w:hideMark/>
                </w:tcPr>
                <w:p w14:paraId="15867AB4"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67.40%</w:t>
                  </w:r>
                </w:p>
              </w:tc>
              <w:tc>
                <w:tcPr>
                  <w:tcW w:w="981" w:type="dxa"/>
                  <w:tcBorders>
                    <w:top w:val="single" w:sz="4" w:space="0" w:color="auto"/>
                    <w:left w:val="nil"/>
                    <w:bottom w:val="single" w:sz="4" w:space="0" w:color="auto"/>
                    <w:right w:val="single" w:sz="4" w:space="0" w:color="auto"/>
                  </w:tcBorders>
                  <w:shd w:val="clear" w:color="000000" w:fill="E2EFDA"/>
                  <w:noWrap/>
                  <w:vAlign w:val="bottom"/>
                  <w:hideMark/>
                </w:tcPr>
                <w:p w14:paraId="631E0F0D"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75.10%</w:t>
                  </w:r>
                </w:p>
              </w:tc>
              <w:tc>
                <w:tcPr>
                  <w:tcW w:w="1196" w:type="dxa"/>
                  <w:tcBorders>
                    <w:top w:val="single" w:sz="4" w:space="0" w:color="auto"/>
                    <w:left w:val="nil"/>
                    <w:bottom w:val="single" w:sz="4" w:space="0" w:color="auto"/>
                    <w:right w:val="single" w:sz="8" w:space="0" w:color="auto"/>
                  </w:tcBorders>
                  <w:shd w:val="clear" w:color="000000" w:fill="E2EFDA"/>
                  <w:noWrap/>
                  <w:vAlign w:val="bottom"/>
                  <w:hideMark/>
                </w:tcPr>
                <w:p w14:paraId="13344064"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78.10%</w:t>
                  </w:r>
                </w:p>
              </w:tc>
            </w:tr>
          </w:tbl>
          <w:p w14:paraId="763E51BB" w14:textId="77777777" w:rsidR="008C6D2D" w:rsidRDefault="008C6D2D" w:rsidP="008C6D2D">
            <w:pPr>
              <w:spacing w:after="0" w:line="240" w:lineRule="auto"/>
              <w:contextualSpacing/>
              <w:rPr>
                <w:rFonts w:ascii="Arial" w:hAnsi="Arial" w:cs="Arial"/>
              </w:rPr>
            </w:pPr>
          </w:p>
          <w:p w14:paraId="4FD26BA4" w14:textId="77777777" w:rsidR="008C6D2D" w:rsidRDefault="008C6D2D" w:rsidP="008C6D2D">
            <w:pPr>
              <w:spacing w:after="0" w:line="240" w:lineRule="auto"/>
              <w:contextualSpacing/>
              <w:rPr>
                <w:rFonts w:ascii="Arial" w:hAnsi="Arial" w:cs="Arial"/>
              </w:rPr>
            </w:pPr>
            <w:r w:rsidRPr="00163969">
              <w:rPr>
                <w:rFonts w:ascii="Arial" w:hAnsi="Arial" w:cs="Arial"/>
              </w:rPr>
              <w:t>TP03: Proportion of respondents who have received a repair in the last 12 months who report that they are satisfied with te time taken to complete their most recent repair</w:t>
            </w:r>
          </w:p>
          <w:tbl>
            <w:tblPr>
              <w:tblW w:w="7953" w:type="dxa"/>
              <w:tblLayout w:type="fixed"/>
              <w:tblLook w:val="04A0" w:firstRow="1" w:lastRow="0" w:firstColumn="1" w:lastColumn="0" w:noHBand="0" w:noVBand="1"/>
            </w:tblPr>
            <w:tblGrid>
              <w:gridCol w:w="1122"/>
              <w:gridCol w:w="1227"/>
              <w:gridCol w:w="1005"/>
              <w:gridCol w:w="1228"/>
              <w:gridCol w:w="1195"/>
              <w:gridCol w:w="980"/>
              <w:gridCol w:w="1196"/>
            </w:tblGrid>
            <w:tr w:rsidR="008C6D2D" w:rsidRPr="00163969" w14:paraId="21CF9294" w14:textId="77777777" w:rsidTr="00423D11">
              <w:trPr>
                <w:trHeight w:val="312"/>
              </w:trPr>
              <w:tc>
                <w:tcPr>
                  <w:tcW w:w="112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6786465" w14:textId="77777777" w:rsidR="008C6D2D" w:rsidRPr="00163969" w:rsidRDefault="008C6D2D" w:rsidP="008C6D2D">
                  <w:pPr>
                    <w:spacing w:after="0" w:line="240" w:lineRule="auto"/>
                    <w:rPr>
                      <w:rFonts w:eastAsia="Times New Roman" w:cs="Calibri"/>
                      <w:b/>
                      <w:bCs/>
                      <w:color w:val="000000"/>
                      <w:lang w:eastAsia="en-GB"/>
                    </w:rPr>
                  </w:pPr>
                  <w:r w:rsidRPr="00163969">
                    <w:rPr>
                      <w:rFonts w:eastAsia="Times New Roman" w:cs="Calibri"/>
                      <w:b/>
                      <w:bCs/>
                      <w:color w:val="000000"/>
                      <w:lang w:eastAsia="en-GB"/>
                    </w:rPr>
                    <w:t>NWLDC            June/July 2023</w:t>
                  </w:r>
                </w:p>
              </w:tc>
              <w:tc>
                <w:tcPr>
                  <w:tcW w:w="3460" w:type="dxa"/>
                  <w:gridSpan w:val="3"/>
                  <w:tcBorders>
                    <w:top w:val="single" w:sz="8" w:space="0" w:color="auto"/>
                    <w:left w:val="nil"/>
                    <w:bottom w:val="nil"/>
                    <w:right w:val="single" w:sz="8" w:space="0" w:color="000000"/>
                  </w:tcBorders>
                  <w:shd w:val="clear" w:color="000000" w:fill="FFF2CC"/>
                  <w:noWrap/>
                  <w:vAlign w:val="bottom"/>
                  <w:hideMark/>
                </w:tcPr>
                <w:p w14:paraId="63B04D28"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SECTOR</w:t>
                  </w:r>
                </w:p>
              </w:tc>
              <w:tc>
                <w:tcPr>
                  <w:tcW w:w="3371" w:type="dxa"/>
                  <w:gridSpan w:val="3"/>
                  <w:tcBorders>
                    <w:top w:val="single" w:sz="8" w:space="0" w:color="auto"/>
                    <w:left w:val="nil"/>
                    <w:bottom w:val="nil"/>
                    <w:right w:val="single" w:sz="8" w:space="0" w:color="000000"/>
                  </w:tcBorders>
                  <w:shd w:val="clear" w:color="000000" w:fill="E2EFDA"/>
                  <w:noWrap/>
                  <w:vAlign w:val="bottom"/>
                  <w:hideMark/>
                </w:tcPr>
                <w:p w14:paraId="7D8CE8E5"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PEER GROUP &lt;10k</w:t>
                  </w:r>
                </w:p>
              </w:tc>
            </w:tr>
            <w:tr w:rsidR="008C6D2D" w:rsidRPr="00163969" w14:paraId="411EC557" w14:textId="77777777" w:rsidTr="00423D11">
              <w:trPr>
                <w:trHeight w:val="312"/>
              </w:trPr>
              <w:tc>
                <w:tcPr>
                  <w:tcW w:w="1122" w:type="dxa"/>
                  <w:vMerge/>
                  <w:tcBorders>
                    <w:top w:val="single" w:sz="8" w:space="0" w:color="auto"/>
                    <w:left w:val="single" w:sz="8" w:space="0" w:color="auto"/>
                    <w:bottom w:val="single" w:sz="8" w:space="0" w:color="000000"/>
                    <w:right w:val="single" w:sz="8" w:space="0" w:color="auto"/>
                  </w:tcBorders>
                  <w:vAlign w:val="center"/>
                  <w:hideMark/>
                </w:tcPr>
                <w:p w14:paraId="3336F522" w14:textId="77777777" w:rsidR="008C6D2D" w:rsidRPr="00163969" w:rsidRDefault="008C6D2D" w:rsidP="008C6D2D">
                  <w:pPr>
                    <w:spacing w:after="0" w:line="240" w:lineRule="auto"/>
                    <w:rPr>
                      <w:rFonts w:eastAsia="Times New Roman" w:cs="Calibri"/>
                      <w:b/>
                      <w:bCs/>
                      <w:color w:val="000000"/>
                      <w:lang w:eastAsia="en-GB"/>
                    </w:rPr>
                  </w:pPr>
                </w:p>
              </w:tc>
              <w:tc>
                <w:tcPr>
                  <w:tcW w:w="1227" w:type="dxa"/>
                  <w:tcBorders>
                    <w:top w:val="nil"/>
                    <w:left w:val="nil"/>
                    <w:bottom w:val="nil"/>
                    <w:right w:val="nil"/>
                  </w:tcBorders>
                  <w:shd w:val="clear" w:color="000000" w:fill="FFF2CC"/>
                  <w:noWrap/>
                  <w:vAlign w:val="bottom"/>
                  <w:hideMark/>
                </w:tcPr>
                <w:p w14:paraId="5E66EA1F"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 </w:t>
                  </w:r>
                </w:p>
              </w:tc>
              <w:tc>
                <w:tcPr>
                  <w:tcW w:w="1005" w:type="dxa"/>
                  <w:tcBorders>
                    <w:top w:val="nil"/>
                    <w:left w:val="nil"/>
                    <w:bottom w:val="nil"/>
                    <w:right w:val="nil"/>
                  </w:tcBorders>
                  <w:shd w:val="clear" w:color="000000" w:fill="FFF2CC"/>
                  <w:noWrap/>
                  <w:vAlign w:val="bottom"/>
                  <w:hideMark/>
                </w:tcPr>
                <w:p w14:paraId="2D30A01F"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 </w:t>
                  </w:r>
                </w:p>
              </w:tc>
              <w:tc>
                <w:tcPr>
                  <w:tcW w:w="1227" w:type="dxa"/>
                  <w:tcBorders>
                    <w:top w:val="nil"/>
                    <w:left w:val="nil"/>
                    <w:bottom w:val="nil"/>
                    <w:right w:val="single" w:sz="8" w:space="0" w:color="auto"/>
                  </w:tcBorders>
                  <w:shd w:val="clear" w:color="000000" w:fill="FFF2CC"/>
                  <w:noWrap/>
                  <w:vAlign w:val="bottom"/>
                  <w:hideMark/>
                </w:tcPr>
                <w:p w14:paraId="3D7B9E94"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 </w:t>
                  </w:r>
                </w:p>
              </w:tc>
              <w:tc>
                <w:tcPr>
                  <w:tcW w:w="1195" w:type="dxa"/>
                  <w:tcBorders>
                    <w:top w:val="nil"/>
                    <w:left w:val="nil"/>
                    <w:bottom w:val="nil"/>
                    <w:right w:val="nil"/>
                  </w:tcBorders>
                  <w:shd w:val="clear" w:color="000000" w:fill="E2EFDA"/>
                  <w:noWrap/>
                  <w:vAlign w:val="bottom"/>
                  <w:hideMark/>
                </w:tcPr>
                <w:p w14:paraId="4A7F5B06"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 </w:t>
                  </w:r>
                </w:p>
              </w:tc>
              <w:tc>
                <w:tcPr>
                  <w:tcW w:w="980" w:type="dxa"/>
                  <w:tcBorders>
                    <w:top w:val="nil"/>
                    <w:left w:val="nil"/>
                    <w:bottom w:val="nil"/>
                    <w:right w:val="nil"/>
                  </w:tcBorders>
                  <w:shd w:val="clear" w:color="000000" w:fill="E2EFDA"/>
                  <w:noWrap/>
                  <w:vAlign w:val="bottom"/>
                  <w:hideMark/>
                </w:tcPr>
                <w:p w14:paraId="12D3C50E"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 </w:t>
                  </w:r>
                </w:p>
              </w:tc>
              <w:tc>
                <w:tcPr>
                  <w:tcW w:w="1195" w:type="dxa"/>
                  <w:tcBorders>
                    <w:top w:val="nil"/>
                    <w:left w:val="nil"/>
                    <w:bottom w:val="nil"/>
                    <w:right w:val="single" w:sz="8" w:space="0" w:color="auto"/>
                  </w:tcBorders>
                  <w:shd w:val="clear" w:color="000000" w:fill="E2EFDA"/>
                  <w:noWrap/>
                  <w:vAlign w:val="bottom"/>
                  <w:hideMark/>
                </w:tcPr>
                <w:p w14:paraId="613B75B0"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 </w:t>
                  </w:r>
                </w:p>
              </w:tc>
            </w:tr>
            <w:tr w:rsidR="008C6D2D" w:rsidRPr="00163969" w14:paraId="434FB512" w14:textId="77777777" w:rsidTr="00423D11">
              <w:trPr>
                <w:trHeight w:val="320"/>
              </w:trPr>
              <w:tc>
                <w:tcPr>
                  <w:tcW w:w="1122" w:type="dxa"/>
                  <w:vMerge/>
                  <w:tcBorders>
                    <w:top w:val="single" w:sz="8" w:space="0" w:color="auto"/>
                    <w:left w:val="single" w:sz="8" w:space="0" w:color="auto"/>
                    <w:bottom w:val="single" w:sz="8" w:space="0" w:color="000000"/>
                    <w:right w:val="single" w:sz="8" w:space="0" w:color="auto"/>
                  </w:tcBorders>
                  <w:vAlign w:val="center"/>
                  <w:hideMark/>
                </w:tcPr>
                <w:p w14:paraId="548583BB" w14:textId="77777777" w:rsidR="008C6D2D" w:rsidRPr="00163969" w:rsidRDefault="008C6D2D" w:rsidP="008C6D2D">
                  <w:pPr>
                    <w:spacing w:after="0" w:line="240" w:lineRule="auto"/>
                    <w:rPr>
                      <w:rFonts w:eastAsia="Times New Roman" w:cs="Calibri"/>
                      <w:b/>
                      <w:bCs/>
                      <w:color w:val="000000"/>
                      <w:lang w:eastAsia="en-GB"/>
                    </w:rPr>
                  </w:pPr>
                </w:p>
              </w:tc>
              <w:tc>
                <w:tcPr>
                  <w:tcW w:w="1227" w:type="dxa"/>
                  <w:tcBorders>
                    <w:top w:val="nil"/>
                    <w:left w:val="nil"/>
                    <w:bottom w:val="nil"/>
                    <w:right w:val="nil"/>
                  </w:tcBorders>
                  <w:shd w:val="clear" w:color="000000" w:fill="FFF2CC"/>
                  <w:noWrap/>
                  <w:vAlign w:val="bottom"/>
                  <w:hideMark/>
                </w:tcPr>
                <w:p w14:paraId="211B70B5" w14:textId="77777777" w:rsidR="008C6D2D" w:rsidRPr="00163969" w:rsidRDefault="008C6D2D" w:rsidP="008C6D2D">
                  <w:pPr>
                    <w:spacing w:after="0" w:line="240" w:lineRule="auto"/>
                    <w:jc w:val="right"/>
                    <w:rPr>
                      <w:rFonts w:eastAsia="Times New Roman" w:cs="Calibri"/>
                      <w:b/>
                      <w:bCs/>
                      <w:color w:val="000000"/>
                      <w:lang w:eastAsia="en-GB"/>
                    </w:rPr>
                  </w:pPr>
                  <w:r w:rsidRPr="00163969">
                    <w:rPr>
                      <w:rFonts w:eastAsia="Times New Roman" w:cs="Calibri"/>
                      <w:b/>
                      <w:bCs/>
                      <w:color w:val="000000"/>
                      <w:lang w:eastAsia="en-GB"/>
                    </w:rPr>
                    <w:t>Quartile1</w:t>
                  </w:r>
                </w:p>
              </w:tc>
              <w:tc>
                <w:tcPr>
                  <w:tcW w:w="1005" w:type="dxa"/>
                  <w:tcBorders>
                    <w:top w:val="nil"/>
                    <w:left w:val="nil"/>
                    <w:bottom w:val="nil"/>
                    <w:right w:val="nil"/>
                  </w:tcBorders>
                  <w:shd w:val="clear" w:color="000000" w:fill="FFF2CC"/>
                  <w:noWrap/>
                  <w:vAlign w:val="bottom"/>
                  <w:hideMark/>
                </w:tcPr>
                <w:p w14:paraId="34BF8614" w14:textId="77777777" w:rsidR="008C6D2D" w:rsidRPr="00163969" w:rsidRDefault="008C6D2D" w:rsidP="008C6D2D">
                  <w:pPr>
                    <w:spacing w:after="0" w:line="240" w:lineRule="auto"/>
                    <w:jc w:val="right"/>
                    <w:rPr>
                      <w:rFonts w:eastAsia="Times New Roman" w:cs="Calibri"/>
                      <w:b/>
                      <w:bCs/>
                      <w:color w:val="000000"/>
                      <w:lang w:eastAsia="en-GB"/>
                    </w:rPr>
                  </w:pPr>
                  <w:r w:rsidRPr="00163969">
                    <w:rPr>
                      <w:rFonts w:eastAsia="Times New Roman" w:cs="Calibri"/>
                      <w:b/>
                      <w:bCs/>
                      <w:color w:val="000000"/>
                      <w:lang w:eastAsia="en-GB"/>
                    </w:rPr>
                    <w:t>Median</w:t>
                  </w:r>
                </w:p>
              </w:tc>
              <w:tc>
                <w:tcPr>
                  <w:tcW w:w="1227" w:type="dxa"/>
                  <w:tcBorders>
                    <w:top w:val="nil"/>
                    <w:left w:val="nil"/>
                    <w:bottom w:val="nil"/>
                    <w:right w:val="single" w:sz="8" w:space="0" w:color="auto"/>
                  </w:tcBorders>
                  <w:shd w:val="clear" w:color="000000" w:fill="FFF2CC"/>
                  <w:noWrap/>
                  <w:vAlign w:val="bottom"/>
                  <w:hideMark/>
                </w:tcPr>
                <w:p w14:paraId="32877B31" w14:textId="77777777" w:rsidR="008C6D2D" w:rsidRPr="00163969" w:rsidRDefault="008C6D2D" w:rsidP="008C6D2D">
                  <w:pPr>
                    <w:spacing w:after="0" w:line="240" w:lineRule="auto"/>
                    <w:jc w:val="right"/>
                    <w:rPr>
                      <w:rFonts w:eastAsia="Times New Roman" w:cs="Calibri"/>
                      <w:b/>
                      <w:bCs/>
                      <w:color w:val="000000"/>
                      <w:lang w:eastAsia="en-GB"/>
                    </w:rPr>
                  </w:pPr>
                  <w:r w:rsidRPr="00163969">
                    <w:rPr>
                      <w:rFonts w:eastAsia="Times New Roman" w:cs="Calibri"/>
                      <w:b/>
                      <w:bCs/>
                      <w:color w:val="000000"/>
                      <w:lang w:eastAsia="en-GB"/>
                    </w:rPr>
                    <w:t>Quartile3</w:t>
                  </w:r>
                </w:p>
              </w:tc>
              <w:tc>
                <w:tcPr>
                  <w:tcW w:w="1195" w:type="dxa"/>
                  <w:tcBorders>
                    <w:top w:val="nil"/>
                    <w:left w:val="nil"/>
                    <w:bottom w:val="nil"/>
                    <w:right w:val="nil"/>
                  </w:tcBorders>
                  <w:shd w:val="clear" w:color="000000" w:fill="E2EFDA"/>
                  <w:noWrap/>
                  <w:vAlign w:val="bottom"/>
                  <w:hideMark/>
                </w:tcPr>
                <w:p w14:paraId="128DDD0C" w14:textId="77777777" w:rsidR="008C6D2D" w:rsidRPr="00163969" w:rsidRDefault="008C6D2D" w:rsidP="008C6D2D">
                  <w:pPr>
                    <w:spacing w:after="0" w:line="240" w:lineRule="auto"/>
                    <w:jc w:val="right"/>
                    <w:rPr>
                      <w:rFonts w:eastAsia="Times New Roman" w:cs="Calibri"/>
                      <w:b/>
                      <w:bCs/>
                      <w:color w:val="000000"/>
                      <w:lang w:eastAsia="en-GB"/>
                    </w:rPr>
                  </w:pPr>
                  <w:r w:rsidRPr="00163969">
                    <w:rPr>
                      <w:rFonts w:eastAsia="Times New Roman" w:cs="Calibri"/>
                      <w:b/>
                      <w:bCs/>
                      <w:color w:val="000000"/>
                      <w:lang w:eastAsia="en-GB"/>
                    </w:rPr>
                    <w:t>Quartile1</w:t>
                  </w:r>
                </w:p>
              </w:tc>
              <w:tc>
                <w:tcPr>
                  <w:tcW w:w="980" w:type="dxa"/>
                  <w:tcBorders>
                    <w:top w:val="nil"/>
                    <w:left w:val="nil"/>
                    <w:bottom w:val="nil"/>
                    <w:right w:val="nil"/>
                  </w:tcBorders>
                  <w:shd w:val="clear" w:color="000000" w:fill="E2EFDA"/>
                  <w:noWrap/>
                  <w:vAlign w:val="bottom"/>
                  <w:hideMark/>
                </w:tcPr>
                <w:p w14:paraId="6765CB75" w14:textId="77777777" w:rsidR="008C6D2D" w:rsidRPr="00163969" w:rsidRDefault="008C6D2D" w:rsidP="008C6D2D">
                  <w:pPr>
                    <w:spacing w:after="0" w:line="240" w:lineRule="auto"/>
                    <w:jc w:val="right"/>
                    <w:rPr>
                      <w:rFonts w:eastAsia="Times New Roman" w:cs="Calibri"/>
                      <w:b/>
                      <w:bCs/>
                      <w:color w:val="000000"/>
                      <w:lang w:eastAsia="en-GB"/>
                    </w:rPr>
                  </w:pPr>
                  <w:r w:rsidRPr="00163969">
                    <w:rPr>
                      <w:rFonts w:eastAsia="Times New Roman" w:cs="Calibri"/>
                      <w:b/>
                      <w:bCs/>
                      <w:color w:val="000000"/>
                      <w:lang w:eastAsia="en-GB"/>
                    </w:rPr>
                    <w:t>Median</w:t>
                  </w:r>
                </w:p>
              </w:tc>
              <w:tc>
                <w:tcPr>
                  <w:tcW w:w="1195" w:type="dxa"/>
                  <w:tcBorders>
                    <w:top w:val="nil"/>
                    <w:left w:val="nil"/>
                    <w:bottom w:val="nil"/>
                    <w:right w:val="single" w:sz="8" w:space="0" w:color="auto"/>
                  </w:tcBorders>
                  <w:shd w:val="clear" w:color="000000" w:fill="E2EFDA"/>
                  <w:noWrap/>
                  <w:vAlign w:val="bottom"/>
                  <w:hideMark/>
                </w:tcPr>
                <w:p w14:paraId="473B26E3" w14:textId="77777777" w:rsidR="008C6D2D" w:rsidRPr="00163969" w:rsidRDefault="008C6D2D" w:rsidP="008C6D2D">
                  <w:pPr>
                    <w:spacing w:after="0" w:line="240" w:lineRule="auto"/>
                    <w:jc w:val="right"/>
                    <w:rPr>
                      <w:rFonts w:eastAsia="Times New Roman" w:cs="Calibri"/>
                      <w:b/>
                      <w:bCs/>
                      <w:color w:val="000000"/>
                      <w:lang w:eastAsia="en-GB"/>
                    </w:rPr>
                  </w:pPr>
                  <w:r w:rsidRPr="00163969">
                    <w:rPr>
                      <w:rFonts w:eastAsia="Times New Roman" w:cs="Calibri"/>
                      <w:b/>
                      <w:bCs/>
                      <w:color w:val="000000"/>
                      <w:lang w:eastAsia="en-GB"/>
                    </w:rPr>
                    <w:t>Quartile3</w:t>
                  </w:r>
                </w:p>
              </w:tc>
            </w:tr>
            <w:tr w:rsidR="008C6D2D" w:rsidRPr="00163969" w14:paraId="7EBBCF31" w14:textId="77777777" w:rsidTr="00423D11">
              <w:trPr>
                <w:trHeight w:val="320"/>
              </w:trPr>
              <w:tc>
                <w:tcPr>
                  <w:tcW w:w="1122" w:type="dxa"/>
                  <w:tcBorders>
                    <w:top w:val="nil"/>
                    <w:left w:val="single" w:sz="8" w:space="0" w:color="auto"/>
                    <w:bottom w:val="single" w:sz="8" w:space="0" w:color="auto"/>
                    <w:right w:val="single" w:sz="8" w:space="0" w:color="auto"/>
                  </w:tcBorders>
                  <w:shd w:val="clear" w:color="auto" w:fill="auto"/>
                  <w:noWrap/>
                  <w:vAlign w:val="center"/>
                  <w:hideMark/>
                </w:tcPr>
                <w:p w14:paraId="63E24EE0"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55%</w:t>
                  </w:r>
                </w:p>
              </w:tc>
              <w:tc>
                <w:tcPr>
                  <w:tcW w:w="1227" w:type="dxa"/>
                  <w:tcBorders>
                    <w:top w:val="single" w:sz="4" w:space="0" w:color="auto"/>
                    <w:left w:val="nil"/>
                    <w:bottom w:val="single" w:sz="4" w:space="0" w:color="auto"/>
                    <w:right w:val="single" w:sz="4" w:space="0" w:color="auto"/>
                  </w:tcBorders>
                  <w:shd w:val="clear" w:color="000000" w:fill="FFF2CC"/>
                  <w:noWrap/>
                  <w:vAlign w:val="bottom"/>
                  <w:hideMark/>
                </w:tcPr>
                <w:p w14:paraId="7BF8D152"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62.80%</w:t>
                  </w:r>
                </w:p>
              </w:tc>
              <w:tc>
                <w:tcPr>
                  <w:tcW w:w="1005" w:type="dxa"/>
                  <w:tcBorders>
                    <w:top w:val="single" w:sz="4" w:space="0" w:color="auto"/>
                    <w:left w:val="nil"/>
                    <w:bottom w:val="single" w:sz="4" w:space="0" w:color="auto"/>
                    <w:right w:val="single" w:sz="4" w:space="0" w:color="auto"/>
                  </w:tcBorders>
                  <w:shd w:val="clear" w:color="000000" w:fill="FFF2CC"/>
                  <w:noWrap/>
                  <w:vAlign w:val="bottom"/>
                  <w:hideMark/>
                </w:tcPr>
                <w:p w14:paraId="138330DA"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70%</w:t>
                  </w:r>
                </w:p>
              </w:tc>
              <w:tc>
                <w:tcPr>
                  <w:tcW w:w="1227" w:type="dxa"/>
                  <w:tcBorders>
                    <w:top w:val="single" w:sz="4" w:space="0" w:color="auto"/>
                    <w:left w:val="nil"/>
                    <w:bottom w:val="single" w:sz="4" w:space="0" w:color="auto"/>
                    <w:right w:val="single" w:sz="8" w:space="0" w:color="auto"/>
                  </w:tcBorders>
                  <w:shd w:val="clear" w:color="000000" w:fill="FFF2CC"/>
                  <w:noWrap/>
                  <w:vAlign w:val="bottom"/>
                  <w:hideMark/>
                </w:tcPr>
                <w:p w14:paraId="2AF5CAA0"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76.30%</w:t>
                  </w:r>
                </w:p>
              </w:tc>
              <w:tc>
                <w:tcPr>
                  <w:tcW w:w="1195" w:type="dxa"/>
                  <w:tcBorders>
                    <w:top w:val="single" w:sz="4" w:space="0" w:color="auto"/>
                    <w:left w:val="nil"/>
                    <w:bottom w:val="single" w:sz="4" w:space="0" w:color="auto"/>
                    <w:right w:val="single" w:sz="4" w:space="0" w:color="auto"/>
                  </w:tcBorders>
                  <w:shd w:val="clear" w:color="000000" w:fill="E2EFDA"/>
                  <w:noWrap/>
                  <w:vAlign w:val="bottom"/>
                  <w:hideMark/>
                </w:tcPr>
                <w:p w14:paraId="326B3524"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62.40%</w:t>
                  </w:r>
                </w:p>
              </w:tc>
              <w:tc>
                <w:tcPr>
                  <w:tcW w:w="980" w:type="dxa"/>
                  <w:tcBorders>
                    <w:top w:val="single" w:sz="4" w:space="0" w:color="auto"/>
                    <w:left w:val="nil"/>
                    <w:bottom w:val="single" w:sz="4" w:space="0" w:color="auto"/>
                    <w:right w:val="single" w:sz="4" w:space="0" w:color="auto"/>
                  </w:tcBorders>
                  <w:shd w:val="clear" w:color="000000" w:fill="E2EFDA"/>
                  <w:noWrap/>
                  <w:vAlign w:val="bottom"/>
                  <w:hideMark/>
                </w:tcPr>
                <w:p w14:paraId="55E277D3"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68.00%</w:t>
                  </w:r>
                </w:p>
              </w:tc>
              <w:tc>
                <w:tcPr>
                  <w:tcW w:w="1195" w:type="dxa"/>
                  <w:tcBorders>
                    <w:top w:val="single" w:sz="4" w:space="0" w:color="auto"/>
                    <w:left w:val="nil"/>
                    <w:bottom w:val="single" w:sz="4" w:space="0" w:color="auto"/>
                    <w:right w:val="single" w:sz="8" w:space="0" w:color="auto"/>
                  </w:tcBorders>
                  <w:shd w:val="clear" w:color="000000" w:fill="E2EFDA"/>
                  <w:noWrap/>
                  <w:vAlign w:val="bottom"/>
                  <w:hideMark/>
                </w:tcPr>
                <w:p w14:paraId="6C1BBA02"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75.90%</w:t>
                  </w:r>
                </w:p>
              </w:tc>
            </w:tr>
          </w:tbl>
          <w:p w14:paraId="06087D5F" w14:textId="77777777" w:rsidR="008C6D2D" w:rsidRDefault="008C6D2D" w:rsidP="008C6D2D">
            <w:pPr>
              <w:spacing w:after="0" w:line="240" w:lineRule="auto"/>
              <w:contextualSpacing/>
              <w:rPr>
                <w:rFonts w:ascii="Arial" w:hAnsi="Arial" w:cs="Arial"/>
              </w:rPr>
            </w:pPr>
          </w:p>
          <w:p w14:paraId="7C403C16" w14:textId="77777777" w:rsidR="00AB70FB" w:rsidRDefault="00AB70FB" w:rsidP="008C6D2D">
            <w:pPr>
              <w:spacing w:after="0" w:line="240" w:lineRule="auto"/>
              <w:contextualSpacing/>
              <w:rPr>
                <w:rFonts w:ascii="Arial" w:hAnsi="Arial" w:cs="Arial"/>
              </w:rPr>
            </w:pPr>
          </w:p>
          <w:p w14:paraId="17768532" w14:textId="77777777" w:rsidR="00AB70FB" w:rsidRDefault="00AB70FB" w:rsidP="008C6D2D">
            <w:pPr>
              <w:spacing w:after="0" w:line="240" w:lineRule="auto"/>
              <w:contextualSpacing/>
              <w:rPr>
                <w:rFonts w:ascii="Arial" w:hAnsi="Arial" w:cs="Arial"/>
              </w:rPr>
            </w:pPr>
          </w:p>
          <w:p w14:paraId="1A25A68D" w14:textId="77777777" w:rsidR="00AB70FB" w:rsidRDefault="00AB70FB" w:rsidP="008C6D2D">
            <w:pPr>
              <w:spacing w:after="0" w:line="240" w:lineRule="auto"/>
              <w:contextualSpacing/>
              <w:rPr>
                <w:rFonts w:ascii="Arial" w:hAnsi="Arial" w:cs="Arial"/>
              </w:rPr>
            </w:pPr>
          </w:p>
          <w:p w14:paraId="0EBE4EA7" w14:textId="77777777" w:rsidR="008C6D2D" w:rsidRDefault="008C6D2D" w:rsidP="008C6D2D">
            <w:pPr>
              <w:spacing w:after="0" w:line="240" w:lineRule="auto"/>
              <w:contextualSpacing/>
              <w:rPr>
                <w:rFonts w:ascii="Arial" w:hAnsi="Arial" w:cs="Arial"/>
              </w:rPr>
            </w:pPr>
            <w:r w:rsidRPr="00163969">
              <w:rPr>
                <w:rFonts w:ascii="Arial" w:hAnsi="Arial" w:cs="Arial"/>
              </w:rPr>
              <w:lastRenderedPageBreak/>
              <w:t>TP04: Proportion of respondents who report that they are satisfied that their home is well maintained.</w:t>
            </w:r>
          </w:p>
          <w:tbl>
            <w:tblPr>
              <w:tblW w:w="7982" w:type="dxa"/>
              <w:tblLayout w:type="fixed"/>
              <w:tblLook w:val="04A0" w:firstRow="1" w:lastRow="0" w:firstColumn="1" w:lastColumn="0" w:noHBand="0" w:noVBand="1"/>
            </w:tblPr>
            <w:tblGrid>
              <w:gridCol w:w="1126"/>
              <w:gridCol w:w="1231"/>
              <w:gridCol w:w="1009"/>
              <w:gridCol w:w="1233"/>
              <w:gridCol w:w="1199"/>
              <w:gridCol w:w="984"/>
              <w:gridCol w:w="1200"/>
            </w:tblGrid>
            <w:tr w:rsidR="008C6D2D" w:rsidRPr="00163969" w14:paraId="02F4A755" w14:textId="77777777" w:rsidTr="00423D11">
              <w:trPr>
                <w:trHeight w:val="290"/>
              </w:trPr>
              <w:tc>
                <w:tcPr>
                  <w:tcW w:w="1126"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5DC056E" w14:textId="77777777" w:rsidR="008C6D2D" w:rsidRPr="00163969" w:rsidRDefault="008C6D2D" w:rsidP="008C6D2D">
                  <w:pPr>
                    <w:spacing w:after="0" w:line="240" w:lineRule="auto"/>
                    <w:rPr>
                      <w:rFonts w:eastAsia="Times New Roman" w:cs="Calibri"/>
                      <w:b/>
                      <w:bCs/>
                      <w:color w:val="000000"/>
                      <w:lang w:eastAsia="en-GB"/>
                    </w:rPr>
                  </w:pPr>
                  <w:r w:rsidRPr="00163969">
                    <w:rPr>
                      <w:rFonts w:eastAsia="Times New Roman" w:cs="Calibri"/>
                      <w:b/>
                      <w:bCs/>
                      <w:color w:val="000000"/>
                      <w:lang w:eastAsia="en-GB"/>
                    </w:rPr>
                    <w:t>NWLDC            June/July 2023</w:t>
                  </w:r>
                </w:p>
              </w:tc>
              <w:tc>
                <w:tcPr>
                  <w:tcW w:w="3473" w:type="dxa"/>
                  <w:gridSpan w:val="3"/>
                  <w:tcBorders>
                    <w:top w:val="single" w:sz="8" w:space="0" w:color="auto"/>
                    <w:left w:val="nil"/>
                    <w:bottom w:val="nil"/>
                    <w:right w:val="single" w:sz="8" w:space="0" w:color="000000"/>
                  </w:tcBorders>
                  <w:shd w:val="clear" w:color="000000" w:fill="FFF2CC"/>
                  <w:noWrap/>
                  <w:vAlign w:val="bottom"/>
                  <w:hideMark/>
                </w:tcPr>
                <w:p w14:paraId="54C91F9B"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SECTOR</w:t>
                  </w:r>
                </w:p>
              </w:tc>
              <w:tc>
                <w:tcPr>
                  <w:tcW w:w="3383" w:type="dxa"/>
                  <w:gridSpan w:val="3"/>
                  <w:tcBorders>
                    <w:top w:val="single" w:sz="8" w:space="0" w:color="auto"/>
                    <w:left w:val="nil"/>
                    <w:bottom w:val="nil"/>
                    <w:right w:val="single" w:sz="8" w:space="0" w:color="000000"/>
                  </w:tcBorders>
                  <w:shd w:val="clear" w:color="000000" w:fill="E2EFDA"/>
                  <w:noWrap/>
                  <w:vAlign w:val="bottom"/>
                  <w:hideMark/>
                </w:tcPr>
                <w:p w14:paraId="42CE648F"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PEER GROUP &lt;10k</w:t>
                  </w:r>
                </w:p>
              </w:tc>
            </w:tr>
            <w:tr w:rsidR="008C6D2D" w:rsidRPr="00163969" w14:paraId="4711A79B" w14:textId="77777777" w:rsidTr="00423D11">
              <w:trPr>
                <w:trHeight w:val="290"/>
              </w:trPr>
              <w:tc>
                <w:tcPr>
                  <w:tcW w:w="1126" w:type="dxa"/>
                  <w:vMerge/>
                  <w:tcBorders>
                    <w:top w:val="single" w:sz="8" w:space="0" w:color="auto"/>
                    <w:left w:val="single" w:sz="8" w:space="0" w:color="auto"/>
                    <w:bottom w:val="single" w:sz="8" w:space="0" w:color="000000"/>
                    <w:right w:val="single" w:sz="8" w:space="0" w:color="auto"/>
                  </w:tcBorders>
                  <w:vAlign w:val="center"/>
                  <w:hideMark/>
                </w:tcPr>
                <w:p w14:paraId="7EC41223" w14:textId="77777777" w:rsidR="008C6D2D" w:rsidRPr="00163969" w:rsidRDefault="008C6D2D" w:rsidP="008C6D2D">
                  <w:pPr>
                    <w:spacing w:after="0" w:line="240" w:lineRule="auto"/>
                    <w:rPr>
                      <w:rFonts w:eastAsia="Times New Roman" w:cs="Calibri"/>
                      <w:b/>
                      <w:bCs/>
                      <w:color w:val="000000"/>
                      <w:lang w:eastAsia="en-GB"/>
                    </w:rPr>
                  </w:pPr>
                </w:p>
              </w:tc>
              <w:tc>
                <w:tcPr>
                  <w:tcW w:w="1231" w:type="dxa"/>
                  <w:tcBorders>
                    <w:top w:val="nil"/>
                    <w:left w:val="nil"/>
                    <w:bottom w:val="nil"/>
                    <w:right w:val="nil"/>
                  </w:tcBorders>
                  <w:shd w:val="clear" w:color="000000" w:fill="FFF2CC"/>
                  <w:noWrap/>
                  <w:vAlign w:val="bottom"/>
                  <w:hideMark/>
                </w:tcPr>
                <w:p w14:paraId="42F8B3A4"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 </w:t>
                  </w:r>
                </w:p>
              </w:tc>
              <w:tc>
                <w:tcPr>
                  <w:tcW w:w="1009" w:type="dxa"/>
                  <w:tcBorders>
                    <w:top w:val="nil"/>
                    <w:left w:val="nil"/>
                    <w:bottom w:val="nil"/>
                    <w:right w:val="nil"/>
                  </w:tcBorders>
                  <w:shd w:val="clear" w:color="000000" w:fill="FFF2CC"/>
                  <w:noWrap/>
                  <w:vAlign w:val="bottom"/>
                  <w:hideMark/>
                </w:tcPr>
                <w:p w14:paraId="5A106CC6"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 </w:t>
                  </w:r>
                </w:p>
              </w:tc>
              <w:tc>
                <w:tcPr>
                  <w:tcW w:w="1231" w:type="dxa"/>
                  <w:tcBorders>
                    <w:top w:val="nil"/>
                    <w:left w:val="nil"/>
                    <w:bottom w:val="nil"/>
                    <w:right w:val="single" w:sz="8" w:space="0" w:color="auto"/>
                  </w:tcBorders>
                  <w:shd w:val="clear" w:color="000000" w:fill="FFF2CC"/>
                  <w:noWrap/>
                  <w:vAlign w:val="bottom"/>
                  <w:hideMark/>
                </w:tcPr>
                <w:p w14:paraId="4329CBBC"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 </w:t>
                  </w:r>
                </w:p>
              </w:tc>
              <w:tc>
                <w:tcPr>
                  <w:tcW w:w="1199" w:type="dxa"/>
                  <w:tcBorders>
                    <w:top w:val="nil"/>
                    <w:left w:val="nil"/>
                    <w:bottom w:val="nil"/>
                    <w:right w:val="nil"/>
                  </w:tcBorders>
                  <w:shd w:val="clear" w:color="000000" w:fill="E2EFDA"/>
                  <w:noWrap/>
                  <w:vAlign w:val="bottom"/>
                  <w:hideMark/>
                </w:tcPr>
                <w:p w14:paraId="3579C30A"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 </w:t>
                  </w:r>
                </w:p>
              </w:tc>
              <w:tc>
                <w:tcPr>
                  <w:tcW w:w="984" w:type="dxa"/>
                  <w:tcBorders>
                    <w:top w:val="nil"/>
                    <w:left w:val="nil"/>
                    <w:bottom w:val="nil"/>
                    <w:right w:val="nil"/>
                  </w:tcBorders>
                  <w:shd w:val="clear" w:color="000000" w:fill="E2EFDA"/>
                  <w:noWrap/>
                  <w:vAlign w:val="bottom"/>
                  <w:hideMark/>
                </w:tcPr>
                <w:p w14:paraId="1B3C2503"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 </w:t>
                  </w:r>
                </w:p>
              </w:tc>
              <w:tc>
                <w:tcPr>
                  <w:tcW w:w="1199" w:type="dxa"/>
                  <w:tcBorders>
                    <w:top w:val="nil"/>
                    <w:left w:val="nil"/>
                    <w:bottom w:val="nil"/>
                    <w:right w:val="single" w:sz="8" w:space="0" w:color="auto"/>
                  </w:tcBorders>
                  <w:shd w:val="clear" w:color="000000" w:fill="E2EFDA"/>
                  <w:noWrap/>
                  <w:vAlign w:val="bottom"/>
                  <w:hideMark/>
                </w:tcPr>
                <w:p w14:paraId="6D64976A"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 </w:t>
                  </w:r>
                </w:p>
              </w:tc>
            </w:tr>
            <w:tr w:rsidR="008C6D2D" w:rsidRPr="00163969" w14:paraId="037DD588" w14:textId="77777777" w:rsidTr="00423D11">
              <w:trPr>
                <w:trHeight w:val="298"/>
              </w:trPr>
              <w:tc>
                <w:tcPr>
                  <w:tcW w:w="1126" w:type="dxa"/>
                  <w:vMerge/>
                  <w:tcBorders>
                    <w:top w:val="single" w:sz="8" w:space="0" w:color="auto"/>
                    <w:left w:val="single" w:sz="8" w:space="0" w:color="auto"/>
                    <w:bottom w:val="single" w:sz="8" w:space="0" w:color="000000"/>
                    <w:right w:val="single" w:sz="8" w:space="0" w:color="auto"/>
                  </w:tcBorders>
                  <w:vAlign w:val="center"/>
                  <w:hideMark/>
                </w:tcPr>
                <w:p w14:paraId="0B57C6F2" w14:textId="77777777" w:rsidR="008C6D2D" w:rsidRPr="00163969" w:rsidRDefault="008C6D2D" w:rsidP="008C6D2D">
                  <w:pPr>
                    <w:spacing w:after="0" w:line="240" w:lineRule="auto"/>
                    <w:rPr>
                      <w:rFonts w:eastAsia="Times New Roman" w:cs="Calibri"/>
                      <w:b/>
                      <w:bCs/>
                      <w:color w:val="000000"/>
                      <w:lang w:eastAsia="en-GB"/>
                    </w:rPr>
                  </w:pPr>
                </w:p>
              </w:tc>
              <w:tc>
                <w:tcPr>
                  <w:tcW w:w="1231" w:type="dxa"/>
                  <w:tcBorders>
                    <w:top w:val="nil"/>
                    <w:left w:val="nil"/>
                    <w:bottom w:val="nil"/>
                    <w:right w:val="nil"/>
                  </w:tcBorders>
                  <w:shd w:val="clear" w:color="000000" w:fill="FFF2CC"/>
                  <w:noWrap/>
                  <w:vAlign w:val="bottom"/>
                  <w:hideMark/>
                </w:tcPr>
                <w:p w14:paraId="4177D907" w14:textId="77777777" w:rsidR="008C6D2D" w:rsidRPr="00163969" w:rsidRDefault="008C6D2D" w:rsidP="008C6D2D">
                  <w:pPr>
                    <w:spacing w:after="0" w:line="240" w:lineRule="auto"/>
                    <w:jc w:val="right"/>
                    <w:rPr>
                      <w:rFonts w:eastAsia="Times New Roman" w:cs="Calibri"/>
                      <w:b/>
                      <w:bCs/>
                      <w:color w:val="000000"/>
                      <w:lang w:eastAsia="en-GB"/>
                    </w:rPr>
                  </w:pPr>
                  <w:r w:rsidRPr="00163969">
                    <w:rPr>
                      <w:rFonts w:eastAsia="Times New Roman" w:cs="Calibri"/>
                      <w:b/>
                      <w:bCs/>
                      <w:color w:val="000000"/>
                      <w:lang w:eastAsia="en-GB"/>
                    </w:rPr>
                    <w:t>Quartile1</w:t>
                  </w:r>
                </w:p>
              </w:tc>
              <w:tc>
                <w:tcPr>
                  <w:tcW w:w="1009" w:type="dxa"/>
                  <w:tcBorders>
                    <w:top w:val="nil"/>
                    <w:left w:val="nil"/>
                    <w:bottom w:val="nil"/>
                    <w:right w:val="nil"/>
                  </w:tcBorders>
                  <w:shd w:val="clear" w:color="000000" w:fill="FFF2CC"/>
                  <w:noWrap/>
                  <w:vAlign w:val="bottom"/>
                  <w:hideMark/>
                </w:tcPr>
                <w:p w14:paraId="2DCDB457" w14:textId="77777777" w:rsidR="008C6D2D" w:rsidRPr="00163969" w:rsidRDefault="008C6D2D" w:rsidP="008C6D2D">
                  <w:pPr>
                    <w:spacing w:after="0" w:line="240" w:lineRule="auto"/>
                    <w:jc w:val="right"/>
                    <w:rPr>
                      <w:rFonts w:eastAsia="Times New Roman" w:cs="Calibri"/>
                      <w:b/>
                      <w:bCs/>
                      <w:color w:val="000000"/>
                      <w:lang w:eastAsia="en-GB"/>
                    </w:rPr>
                  </w:pPr>
                  <w:r w:rsidRPr="00163969">
                    <w:rPr>
                      <w:rFonts w:eastAsia="Times New Roman" w:cs="Calibri"/>
                      <w:b/>
                      <w:bCs/>
                      <w:color w:val="000000"/>
                      <w:lang w:eastAsia="en-GB"/>
                    </w:rPr>
                    <w:t>Median</w:t>
                  </w:r>
                </w:p>
              </w:tc>
              <w:tc>
                <w:tcPr>
                  <w:tcW w:w="1231" w:type="dxa"/>
                  <w:tcBorders>
                    <w:top w:val="nil"/>
                    <w:left w:val="nil"/>
                    <w:bottom w:val="nil"/>
                    <w:right w:val="single" w:sz="8" w:space="0" w:color="auto"/>
                  </w:tcBorders>
                  <w:shd w:val="clear" w:color="000000" w:fill="FFF2CC"/>
                  <w:noWrap/>
                  <w:vAlign w:val="bottom"/>
                  <w:hideMark/>
                </w:tcPr>
                <w:p w14:paraId="478C3C6E" w14:textId="77777777" w:rsidR="008C6D2D" w:rsidRPr="00163969" w:rsidRDefault="008C6D2D" w:rsidP="008C6D2D">
                  <w:pPr>
                    <w:spacing w:after="0" w:line="240" w:lineRule="auto"/>
                    <w:jc w:val="right"/>
                    <w:rPr>
                      <w:rFonts w:eastAsia="Times New Roman" w:cs="Calibri"/>
                      <w:b/>
                      <w:bCs/>
                      <w:color w:val="000000"/>
                      <w:lang w:eastAsia="en-GB"/>
                    </w:rPr>
                  </w:pPr>
                  <w:r w:rsidRPr="00163969">
                    <w:rPr>
                      <w:rFonts w:eastAsia="Times New Roman" w:cs="Calibri"/>
                      <w:b/>
                      <w:bCs/>
                      <w:color w:val="000000"/>
                      <w:lang w:eastAsia="en-GB"/>
                    </w:rPr>
                    <w:t>Quartile3</w:t>
                  </w:r>
                </w:p>
              </w:tc>
              <w:tc>
                <w:tcPr>
                  <w:tcW w:w="1199" w:type="dxa"/>
                  <w:tcBorders>
                    <w:top w:val="nil"/>
                    <w:left w:val="nil"/>
                    <w:bottom w:val="nil"/>
                    <w:right w:val="nil"/>
                  </w:tcBorders>
                  <w:shd w:val="clear" w:color="000000" w:fill="E2EFDA"/>
                  <w:noWrap/>
                  <w:vAlign w:val="bottom"/>
                  <w:hideMark/>
                </w:tcPr>
                <w:p w14:paraId="69F72518" w14:textId="77777777" w:rsidR="008C6D2D" w:rsidRPr="00163969" w:rsidRDefault="008C6D2D" w:rsidP="008C6D2D">
                  <w:pPr>
                    <w:spacing w:after="0" w:line="240" w:lineRule="auto"/>
                    <w:jc w:val="right"/>
                    <w:rPr>
                      <w:rFonts w:eastAsia="Times New Roman" w:cs="Calibri"/>
                      <w:b/>
                      <w:bCs/>
                      <w:color w:val="000000"/>
                      <w:lang w:eastAsia="en-GB"/>
                    </w:rPr>
                  </w:pPr>
                  <w:r w:rsidRPr="00163969">
                    <w:rPr>
                      <w:rFonts w:eastAsia="Times New Roman" w:cs="Calibri"/>
                      <w:b/>
                      <w:bCs/>
                      <w:color w:val="000000"/>
                      <w:lang w:eastAsia="en-GB"/>
                    </w:rPr>
                    <w:t>Quartile1</w:t>
                  </w:r>
                </w:p>
              </w:tc>
              <w:tc>
                <w:tcPr>
                  <w:tcW w:w="984" w:type="dxa"/>
                  <w:tcBorders>
                    <w:top w:val="nil"/>
                    <w:left w:val="nil"/>
                    <w:bottom w:val="nil"/>
                    <w:right w:val="nil"/>
                  </w:tcBorders>
                  <w:shd w:val="clear" w:color="000000" w:fill="E2EFDA"/>
                  <w:noWrap/>
                  <w:vAlign w:val="bottom"/>
                  <w:hideMark/>
                </w:tcPr>
                <w:p w14:paraId="49570174" w14:textId="77777777" w:rsidR="008C6D2D" w:rsidRPr="00163969" w:rsidRDefault="008C6D2D" w:rsidP="008C6D2D">
                  <w:pPr>
                    <w:spacing w:after="0" w:line="240" w:lineRule="auto"/>
                    <w:jc w:val="right"/>
                    <w:rPr>
                      <w:rFonts w:eastAsia="Times New Roman" w:cs="Calibri"/>
                      <w:b/>
                      <w:bCs/>
                      <w:color w:val="000000"/>
                      <w:lang w:eastAsia="en-GB"/>
                    </w:rPr>
                  </w:pPr>
                  <w:r w:rsidRPr="00163969">
                    <w:rPr>
                      <w:rFonts w:eastAsia="Times New Roman" w:cs="Calibri"/>
                      <w:b/>
                      <w:bCs/>
                      <w:color w:val="000000"/>
                      <w:lang w:eastAsia="en-GB"/>
                    </w:rPr>
                    <w:t>Median</w:t>
                  </w:r>
                </w:p>
              </w:tc>
              <w:tc>
                <w:tcPr>
                  <w:tcW w:w="1199" w:type="dxa"/>
                  <w:tcBorders>
                    <w:top w:val="nil"/>
                    <w:left w:val="nil"/>
                    <w:bottom w:val="nil"/>
                    <w:right w:val="single" w:sz="8" w:space="0" w:color="auto"/>
                  </w:tcBorders>
                  <w:shd w:val="clear" w:color="000000" w:fill="E2EFDA"/>
                  <w:noWrap/>
                  <w:vAlign w:val="bottom"/>
                  <w:hideMark/>
                </w:tcPr>
                <w:p w14:paraId="29DFA306" w14:textId="77777777" w:rsidR="008C6D2D" w:rsidRPr="00163969" w:rsidRDefault="008C6D2D" w:rsidP="008C6D2D">
                  <w:pPr>
                    <w:spacing w:after="0" w:line="240" w:lineRule="auto"/>
                    <w:jc w:val="right"/>
                    <w:rPr>
                      <w:rFonts w:eastAsia="Times New Roman" w:cs="Calibri"/>
                      <w:b/>
                      <w:bCs/>
                      <w:color w:val="000000"/>
                      <w:lang w:eastAsia="en-GB"/>
                    </w:rPr>
                  </w:pPr>
                  <w:r w:rsidRPr="00163969">
                    <w:rPr>
                      <w:rFonts w:eastAsia="Times New Roman" w:cs="Calibri"/>
                      <w:b/>
                      <w:bCs/>
                      <w:color w:val="000000"/>
                      <w:lang w:eastAsia="en-GB"/>
                    </w:rPr>
                    <w:t>Quartile3</w:t>
                  </w:r>
                </w:p>
              </w:tc>
            </w:tr>
            <w:tr w:rsidR="008C6D2D" w:rsidRPr="00163969" w14:paraId="60D7EE4F" w14:textId="77777777" w:rsidTr="00423D11">
              <w:trPr>
                <w:trHeight w:val="298"/>
              </w:trPr>
              <w:tc>
                <w:tcPr>
                  <w:tcW w:w="1126" w:type="dxa"/>
                  <w:tcBorders>
                    <w:top w:val="nil"/>
                    <w:left w:val="single" w:sz="8" w:space="0" w:color="auto"/>
                    <w:bottom w:val="single" w:sz="8" w:space="0" w:color="auto"/>
                    <w:right w:val="single" w:sz="8" w:space="0" w:color="auto"/>
                  </w:tcBorders>
                  <w:shd w:val="clear" w:color="auto" w:fill="auto"/>
                  <w:noWrap/>
                  <w:vAlign w:val="center"/>
                  <w:hideMark/>
                </w:tcPr>
                <w:p w14:paraId="0D75664D"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56%</w:t>
                  </w:r>
                </w:p>
              </w:tc>
              <w:tc>
                <w:tcPr>
                  <w:tcW w:w="1231" w:type="dxa"/>
                  <w:tcBorders>
                    <w:top w:val="single" w:sz="4" w:space="0" w:color="auto"/>
                    <w:left w:val="nil"/>
                    <w:bottom w:val="single" w:sz="4" w:space="0" w:color="auto"/>
                    <w:right w:val="single" w:sz="4" w:space="0" w:color="auto"/>
                  </w:tcBorders>
                  <w:shd w:val="clear" w:color="000000" w:fill="FFF2CC"/>
                  <w:noWrap/>
                  <w:vAlign w:val="bottom"/>
                  <w:hideMark/>
                </w:tcPr>
                <w:p w14:paraId="6BE24BAC"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66%</w:t>
                  </w:r>
                </w:p>
              </w:tc>
              <w:tc>
                <w:tcPr>
                  <w:tcW w:w="1009" w:type="dxa"/>
                  <w:tcBorders>
                    <w:top w:val="single" w:sz="4" w:space="0" w:color="auto"/>
                    <w:left w:val="nil"/>
                    <w:bottom w:val="single" w:sz="4" w:space="0" w:color="auto"/>
                    <w:right w:val="single" w:sz="4" w:space="0" w:color="auto"/>
                  </w:tcBorders>
                  <w:shd w:val="clear" w:color="000000" w:fill="FFF2CC"/>
                  <w:noWrap/>
                  <w:vAlign w:val="bottom"/>
                  <w:hideMark/>
                </w:tcPr>
                <w:p w14:paraId="637DEC0F"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72.20%</w:t>
                  </w:r>
                </w:p>
              </w:tc>
              <w:tc>
                <w:tcPr>
                  <w:tcW w:w="1231" w:type="dxa"/>
                  <w:tcBorders>
                    <w:top w:val="single" w:sz="4" w:space="0" w:color="auto"/>
                    <w:left w:val="nil"/>
                    <w:bottom w:val="single" w:sz="4" w:space="0" w:color="auto"/>
                    <w:right w:val="single" w:sz="8" w:space="0" w:color="auto"/>
                  </w:tcBorders>
                  <w:shd w:val="clear" w:color="000000" w:fill="FFF2CC"/>
                  <w:noWrap/>
                  <w:vAlign w:val="bottom"/>
                  <w:hideMark/>
                </w:tcPr>
                <w:p w14:paraId="70D5EEE9"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80%</w:t>
                  </w:r>
                </w:p>
              </w:tc>
              <w:tc>
                <w:tcPr>
                  <w:tcW w:w="1199" w:type="dxa"/>
                  <w:tcBorders>
                    <w:top w:val="single" w:sz="4" w:space="0" w:color="auto"/>
                    <w:left w:val="nil"/>
                    <w:bottom w:val="single" w:sz="4" w:space="0" w:color="auto"/>
                    <w:right w:val="single" w:sz="4" w:space="0" w:color="auto"/>
                  </w:tcBorders>
                  <w:shd w:val="clear" w:color="000000" w:fill="E2EFDA"/>
                  <w:noWrap/>
                  <w:vAlign w:val="bottom"/>
                  <w:hideMark/>
                </w:tcPr>
                <w:p w14:paraId="5A3B5D53"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64.50%</w:t>
                  </w:r>
                </w:p>
              </w:tc>
              <w:tc>
                <w:tcPr>
                  <w:tcW w:w="984" w:type="dxa"/>
                  <w:tcBorders>
                    <w:top w:val="single" w:sz="4" w:space="0" w:color="auto"/>
                    <w:left w:val="nil"/>
                    <w:bottom w:val="single" w:sz="4" w:space="0" w:color="auto"/>
                    <w:right w:val="single" w:sz="4" w:space="0" w:color="auto"/>
                  </w:tcBorders>
                  <w:shd w:val="clear" w:color="000000" w:fill="E2EFDA"/>
                  <w:noWrap/>
                  <w:vAlign w:val="bottom"/>
                  <w:hideMark/>
                </w:tcPr>
                <w:p w14:paraId="32781C95"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68.80%</w:t>
                  </w:r>
                </w:p>
              </w:tc>
              <w:tc>
                <w:tcPr>
                  <w:tcW w:w="1199" w:type="dxa"/>
                  <w:tcBorders>
                    <w:top w:val="single" w:sz="4" w:space="0" w:color="auto"/>
                    <w:left w:val="nil"/>
                    <w:bottom w:val="single" w:sz="4" w:space="0" w:color="auto"/>
                    <w:right w:val="single" w:sz="8" w:space="0" w:color="auto"/>
                  </w:tcBorders>
                  <w:shd w:val="clear" w:color="000000" w:fill="E2EFDA"/>
                  <w:noWrap/>
                  <w:vAlign w:val="bottom"/>
                  <w:hideMark/>
                </w:tcPr>
                <w:p w14:paraId="44ED5B64" w14:textId="77777777" w:rsidR="008C6D2D" w:rsidRPr="00163969" w:rsidRDefault="008C6D2D" w:rsidP="008C6D2D">
                  <w:pPr>
                    <w:spacing w:after="0" w:line="240" w:lineRule="auto"/>
                    <w:jc w:val="center"/>
                    <w:rPr>
                      <w:rFonts w:eastAsia="Times New Roman" w:cs="Calibri"/>
                      <w:b/>
                      <w:bCs/>
                      <w:color w:val="000000"/>
                      <w:lang w:eastAsia="en-GB"/>
                    </w:rPr>
                  </w:pPr>
                  <w:r w:rsidRPr="00163969">
                    <w:rPr>
                      <w:rFonts w:eastAsia="Times New Roman" w:cs="Calibri"/>
                      <w:b/>
                      <w:bCs/>
                      <w:color w:val="000000"/>
                      <w:lang w:eastAsia="en-GB"/>
                    </w:rPr>
                    <w:t>76.40%</w:t>
                  </w:r>
                </w:p>
              </w:tc>
            </w:tr>
          </w:tbl>
          <w:p w14:paraId="56DE2484" w14:textId="77777777" w:rsidR="008C6D2D" w:rsidRDefault="008C6D2D" w:rsidP="008C6D2D">
            <w:pPr>
              <w:spacing w:after="0" w:line="240" w:lineRule="auto"/>
              <w:contextualSpacing/>
              <w:rPr>
                <w:rFonts w:ascii="Arial" w:hAnsi="Arial" w:cs="Arial"/>
              </w:rPr>
            </w:pPr>
          </w:p>
          <w:p w14:paraId="232BB14C" w14:textId="77777777" w:rsidR="008C6D2D" w:rsidRDefault="008C6D2D" w:rsidP="008C6D2D">
            <w:pPr>
              <w:spacing w:after="0" w:line="240" w:lineRule="auto"/>
              <w:contextualSpacing/>
              <w:rPr>
                <w:rFonts w:ascii="Arial" w:hAnsi="Arial" w:cs="Arial"/>
              </w:rPr>
            </w:pPr>
            <w:r w:rsidRPr="00F16EA5">
              <w:rPr>
                <w:rFonts w:ascii="Arial" w:hAnsi="Arial" w:cs="Arial"/>
              </w:rPr>
              <w:t>TP05: Proportion of respondents who report that they are satisfied that their home is safe.</w:t>
            </w:r>
          </w:p>
          <w:tbl>
            <w:tblPr>
              <w:tblW w:w="7967" w:type="dxa"/>
              <w:tblLayout w:type="fixed"/>
              <w:tblLook w:val="04A0" w:firstRow="1" w:lastRow="0" w:firstColumn="1" w:lastColumn="0" w:noHBand="0" w:noVBand="1"/>
            </w:tblPr>
            <w:tblGrid>
              <w:gridCol w:w="1124"/>
              <w:gridCol w:w="1229"/>
              <w:gridCol w:w="1007"/>
              <w:gridCol w:w="1230"/>
              <w:gridCol w:w="1197"/>
              <w:gridCol w:w="982"/>
              <w:gridCol w:w="1198"/>
            </w:tblGrid>
            <w:tr w:rsidR="008C6D2D" w:rsidRPr="00F16EA5" w14:paraId="0655EC4B" w14:textId="77777777" w:rsidTr="00423D11">
              <w:trPr>
                <w:trHeight w:val="307"/>
              </w:trPr>
              <w:tc>
                <w:tcPr>
                  <w:tcW w:w="112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E3D862D" w14:textId="77777777" w:rsidR="008C6D2D" w:rsidRPr="00F16EA5" w:rsidRDefault="008C6D2D" w:rsidP="008C6D2D">
                  <w:pPr>
                    <w:spacing w:after="0" w:line="240" w:lineRule="auto"/>
                    <w:rPr>
                      <w:rFonts w:eastAsia="Times New Roman" w:cs="Calibri"/>
                      <w:b/>
                      <w:bCs/>
                      <w:color w:val="000000"/>
                      <w:lang w:eastAsia="en-GB"/>
                    </w:rPr>
                  </w:pPr>
                  <w:r w:rsidRPr="00F16EA5">
                    <w:rPr>
                      <w:rFonts w:eastAsia="Times New Roman" w:cs="Calibri"/>
                      <w:b/>
                      <w:bCs/>
                      <w:color w:val="000000"/>
                      <w:lang w:eastAsia="en-GB"/>
                    </w:rPr>
                    <w:t>NWLDC            June/July 2023</w:t>
                  </w:r>
                </w:p>
              </w:tc>
              <w:tc>
                <w:tcPr>
                  <w:tcW w:w="3466" w:type="dxa"/>
                  <w:gridSpan w:val="3"/>
                  <w:tcBorders>
                    <w:top w:val="single" w:sz="8" w:space="0" w:color="auto"/>
                    <w:left w:val="nil"/>
                    <w:bottom w:val="nil"/>
                    <w:right w:val="single" w:sz="8" w:space="0" w:color="000000"/>
                  </w:tcBorders>
                  <w:shd w:val="clear" w:color="000000" w:fill="FFF2CC"/>
                  <w:noWrap/>
                  <w:vAlign w:val="bottom"/>
                  <w:hideMark/>
                </w:tcPr>
                <w:p w14:paraId="795156D1" w14:textId="77777777" w:rsidR="008C6D2D" w:rsidRPr="00F16EA5" w:rsidRDefault="008C6D2D" w:rsidP="008C6D2D">
                  <w:pPr>
                    <w:spacing w:after="0" w:line="240" w:lineRule="auto"/>
                    <w:jc w:val="center"/>
                    <w:rPr>
                      <w:rFonts w:eastAsia="Times New Roman" w:cs="Calibri"/>
                      <w:b/>
                      <w:bCs/>
                      <w:color w:val="000000"/>
                      <w:lang w:eastAsia="en-GB"/>
                    </w:rPr>
                  </w:pPr>
                  <w:r w:rsidRPr="00F16EA5">
                    <w:rPr>
                      <w:rFonts w:eastAsia="Times New Roman" w:cs="Calibri"/>
                      <w:b/>
                      <w:bCs/>
                      <w:color w:val="000000"/>
                      <w:lang w:eastAsia="en-GB"/>
                    </w:rPr>
                    <w:t>SECTOR</w:t>
                  </w:r>
                </w:p>
              </w:tc>
              <w:tc>
                <w:tcPr>
                  <w:tcW w:w="3377" w:type="dxa"/>
                  <w:gridSpan w:val="3"/>
                  <w:tcBorders>
                    <w:top w:val="single" w:sz="8" w:space="0" w:color="auto"/>
                    <w:left w:val="nil"/>
                    <w:bottom w:val="nil"/>
                    <w:right w:val="single" w:sz="8" w:space="0" w:color="000000"/>
                  </w:tcBorders>
                  <w:shd w:val="clear" w:color="000000" w:fill="E2EFDA"/>
                  <w:noWrap/>
                  <w:vAlign w:val="bottom"/>
                  <w:hideMark/>
                </w:tcPr>
                <w:p w14:paraId="407C9466" w14:textId="77777777" w:rsidR="008C6D2D" w:rsidRPr="00F16EA5" w:rsidRDefault="008C6D2D" w:rsidP="008C6D2D">
                  <w:pPr>
                    <w:spacing w:after="0" w:line="240" w:lineRule="auto"/>
                    <w:jc w:val="center"/>
                    <w:rPr>
                      <w:rFonts w:eastAsia="Times New Roman" w:cs="Calibri"/>
                      <w:b/>
                      <w:bCs/>
                      <w:color w:val="000000"/>
                      <w:lang w:eastAsia="en-GB"/>
                    </w:rPr>
                  </w:pPr>
                  <w:r w:rsidRPr="00F16EA5">
                    <w:rPr>
                      <w:rFonts w:eastAsia="Times New Roman" w:cs="Calibri"/>
                      <w:b/>
                      <w:bCs/>
                      <w:color w:val="000000"/>
                      <w:lang w:eastAsia="en-GB"/>
                    </w:rPr>
                    <w:t>PEER GROUP &lt;10k</w:t>
                  </w:r>
                </w:p>
              </w:tc>
            </w:tr>
            <w:tr w:rsidR="008C6D2D" w:rsidRPr="00F16EA5" w14:paraId="4157A01A" w14:textId="77777777" w:rsidTr="00423D11">
              <w:trPr>
                <w:trHeight w:val="307"/>
              </w:trPr>
              <w:tc>
                <w:tcPr>
                  <w:tcW w:w="1124" w:type="dxa"/>
                  <w:vMerge/>
                  <w:tcBorders>
                    <w:top w:val="single" w:sz="8" w:space="0" w:color="auto"/>
                    <w:left w:val="single" w:sz="8" w:space="0" w:color="auto"/>
                    <w:bottom w:val="single" w:sz="8" w:space="0" w:color="000000"/>
                    <w:right w:val="single" w:sz="8" w:space="0" w:color="auto"/>
                  </w:tcBorders>
                  <w:vAlign w:val="center"/>
                  <w:hideMark/>
                </w:tcPr>
                <w:p w14:paraId="2956A78E" w14:textId="77777777" w:rsidR="008C6D2D" w:rsidRPr="00F16EA5" w:rsidRDefault="008C6D2D" w:rsidP="008C6D2D">
                  <w:pPr>
                    <w:spacing w:after="0" w:line="240" w:lineRule="auto"/>
                    <w:rPr>
                      <w:rFonts w:eastAsia="Times New Roman" w:cs="Calibri"/>
                      <w:b/>
                      <w:bCs/>
                      <w:color w:val="000000"/>
                      <w:lang w:eastAsia="en-GB"/>
                    </w:rPr>
                  </w:pPr>
                </w:p>
              </w:tc>
              <w:tc>
                <w:tcPr>
                  <w:tcW w:w="1229" w:type="dxa"/>
                  <w:tcBorders>
                    <w:top w:val="nil"/>
                    <w:left w:val="nil"/>
                    <w:bottom w:val="nil"/>
                    <w:right w:val="nil"/>
                  </w:tcBorders>
                  <w:shd w:val="clear" w:color="000000" w:fill="FFF2CC"/>
                  <w:noWrap/>
                  <w:vAlign w:val="bottom"/>
                  <w:hideMark/>
                </w:tcPr>
                <w:p w14:paraId="7C66AFCD" w14:textId="77777777" w:rsidR="008C6D2D" w:rsidRPr="00F16EA5" w:rsidRDefault="008C6D2D" w:rsidP="008C6D2D">
                  <w:pPr>
                    <w:spacing w:after="0" w:line="240" w:lineRule="auto"/>
                    <w:jc w:val="center"/>
                    <w:rPr>
                      <w:rFonts w:eastAsia="Times New Roman" w:cs="Calibri"/>
                      <w:b/>
                      <w:bCs/>
                      <w:color w:val="000000"/>
                      <w:lang w:eastAsia="en-GB"/>
                    </w:rPr>
                  </w:pPr>
                  <w:r w:rsidRPr="00F16EA5">
                    <w:rPr>
                      <w:rFonts w:eastAsia="Times New Roman" w:cs="Calibri"/>
                      <w:b/>
                      <w:bCs/>
                      <w:color w:val="000000"/>
                      <w:lang w:eastAsia="en-GB"/>
                    </w:rPr>
                    <w:t> </w:t>
                  </w:r>
                </w:p>
              </w:tc>
              <w:tc>
                <w:tcPr>
                  <w:tcW w:w="1007" w:type="dxa"/>
                  <w:tcBorders>
                    <w:top w:val="nil"/>
                    <w:left w:val="nil"/>
                    <w:bottom w:val="nil"/>
                    <w:right w:val="nil"/>
                  </w:tcBorders>
                  <w:shd w:val="clear" w:color="000000" w:fill="FFF2CC"/>
                  <w:noWrap/>
                  <w:vAlign w:val="bottom"/>
                  <w:hideMark/>
                </w:tcPr>
                <w:p w14:paraId="0A7334AD" w14:textId="77777777" w:rsidR="008C6D2D" w:rsidRPr="00F16EA5" w:rsidRDefault="008C6D2D" w:rsidP="008C6D2D">
                  <w:pPr>
                    <w:spacing w:after="0" w:line="240" w:lineRule="auto"/>
                    <w:jc w:val="center"/>
                    <w:rPr>
                      <w:rFonts w:eastAsia="Times New Roman" w:cs="Calibri"/>
                      <w:b/>
                      <w:bCs/>
                      <w:color w:val="000000"/>
                      <w:lang w:eastAsia="en-GB"/>
                    </w:rPr>
                  </w:pPr>
                  <w:r w:rsidRPr="00F16EA5">
                    <w:rPr>
                      <w:rFonts w:eastAsia="Times New Roman" w:cs="Calibri"/>
                      <w:b/>
                      <w:bCs/>
                      <w:color w:val="000000"/>
                      <w:lang w:eastAsia="en-GB"/>
                    </w:rPr>
                    <w:t> </w:t>
                  </w:r>
                </w:p>
              </w:tc>
              <w:tc>
                <w:tcPr>
                  <w:tcW w:w="1229" w:type="dxa"/>
                  <w:tcBorders>
                    <w:top w:val="nil"/>
                    <w:left w:val="nil"/>
                    <w:bottom w:val="nil"/>
                    <w:right w:val="single" w:sz="8" w:space="0" w:color="auto"/>
                  </w:tcBorders>
                  <w:shd w:val="clear" w:color="000000" w:fill="FFF2CC"/>
                  <w:noWrap/>
                  <w:vAlign w:val="bottom"/>
                  <w:hideMark/>
                </w:tcPr>
                <w:p w14:paraId="00B8853A" w14:textId="77777777" w:rsidR="008C6D2D" w:rsidRPr="00F16EA5" w:rsidRDefault="008C6D2D" w:rsidP="008C6D2D">
                  <w:pPr>
                    <w:spacing w:after="0" w:line="240" w:lineRule="auto"/>
                    <w:jc w:val="center"/>
                    <w:rPr>
                      <w:rFonts w:eastAsia="Times New Roman" w:cs="Calibri"/>
                      <w:b/>
                      <w:bCs/>
                      <w:color w:val="000000"/>
                      <w:lang w:eastAsia="en-GB"/>
                    </w:rPr>
                  </w:pPr>
                  <w:r w:rsidRPr="00F16EA5">
                    <w:rPr>
                      <w:rFonts w:eastAsia="Times New Roman" w:cs="Calibri"/>
                      <w:b/>
                      <w:bCs/>
                      <w:color w:val="000000"/>
                      <w:lang w:eastAsia="en-GB"/>
                    </w:rPr>
                    <w:t> </w:t>
                  </w:r>
                </w:p>
              </w:tc>
              <w:tc>
                <w:tcPr>
                  <w:tcW w:w="1197" w:type="dxa"/>
                  <w:tcBorders>
                    <w:top w:val="nil"/>
                    <w:left w:val="nil"/>
                    <w:bottom w:val="nil"/>
                    <w:right w:val="nil"/>
                  </w:tcBorders>
                  <w:shd w:val="clear" w:color="000000" w:fill="E2EFDA"/>
                  <w:noWrap/>
                  <w:vAlign w:val="bottom"/>
                  <w:hideMark/>
                </w:tcPr>
                <w:p w14:paraId="41DBB446" w14:textId="77777777" w:rsidR="008C6D2D" w:rsidRPr="00F16EA5" w:rsidRDefault="008C6D2D" w:rsidP="008C6D2D">
                  <w:pPr>
                    <w:spacing w:after="0" w:line="240" w:lineRule="auto"/>
                    <w:jc w:val="center"/>
                    <w:rPr>
                      <w:rFonts w:eastAsia="Times New Roman" w:cs="Calibri"/>
                      <w:b/>
                      <w:bCs/>
                      <w:color w:val="000000"/>
                      <w:lang w:eastAsia="en-GB"/>
                    </w:rPr>
                  </w:pPr>
                  <w:r w:rsidRPr="00F16EA5">
                    <w:rPr>
                      <w:rFonts w:eastAsia="Times New Roman" w:cs="Calibri"/>
                      <w:b/>
                      <w:bCs/>
                      <w:color w:val="000000"/>
                      <w:lang w:eastAsia="en-GB"/>
                    </w:rPr>
                    <w:t> </w:t>
                  </w:r>
                </w:p>
              </w:tc>
              <w:tc>
                <w:tcPr>
                  <w:tcW w:w="982" w:type="dxa"/>
                  <w:tcBorders>
                    <w:top w:val="nil"/>
                    <w:left w:val="nil"/>
                    <w:bottom w:val="nil"/>
                    <w:right w:val="nil"/>
                  </w:tcBorders>
                  <w:shd w:val="clear" w:color="000000" w:fill="E2EFDA"/>
                  <w:noWrap/>
                  <w:vAlign w:val="bottom"/>
                  <w:hideMark/>
                </w:tcPr>
                <w:p w14:paraId="249FAFBC" w14:textId="77777777" w:rsidR="008C6D2D" w:rsidRPr="00F16EA5" w:rsidRDefault="008C6D2D" w:rsidP="008C6D2D">
                  <w:pPr>
                    <w:spacing w:after="0" w:line="240" w:lineRule="auto"/>
                    <w:jc w:val="center"/>
                    <w:rPr>
                      <w:rFonts w:eastAsia="Times New Roman" w:cs="Calibri"/>
                      <w:b/>
                      <w:bCs/>
                      <w:color w:val="000000"/>
                      <w:lang w:eastAsia="en-GB"/>
                    </w:rPr>
                  </w:pPr>
                  <w:r w:rsidRPr="00F16EA5">
                    <w:rPr>
                      <w:rFonts w:eastAsia="Times New Roman" w:cs="Calibri"/>
                      <w:b/>
                      <w:bCs/>
                      <w:color w:val="000000"/>
                      <w:lang w:eastAsia="en-GB"/>
                    </w:rPr>
                    <w:t> </w:t>
                  </w:r>
                </w:p>
              </w:tc>
              <w:tc>
                <w:tcPr>
                  <w:tcW w:w="1197" w:type="dxa"/>
                  <w:tcBorders>
                    <w:top w:val="nil"/>
                    <w:left w:val="nil"/>
                    <w:bottom w:val="nil"/>
                    <w:right w:val="single" w:sz="8" w:space="0" w:color="auto"/>
                  </w:tcBorders>
                  <w:shd w:val="clear" w:color="000000" w:fill="E2EFDA"/>
                  <w:noWrap/>
                  <w:vAlign w:val="bottom"/>
                  <w:hideMark/>
                </w:tcPr>
                <w:p w14:paraId="1D25771F" w14:textId="77777777" w:rsidR="008C6D2D" w:rsidRPr="00F16EA5" w:rsidRDefault="008C6D2D" w:rsidP="008C6D2D">
                  <w:pPr>
                    <w:spacing w:after="0" w:line="240" w:lineRule="auto"/>
                    <w:jc w:val="center"/>
                    <w:rPr>
                      <w:rFonts w:eastAsia="Times New Roman" w:cs="Calibri"/>
                      <w:b/>
                      <w:bCs/>
                      <w:color w:val="000000"/>
                      <w:lang w:eastAsia="en-GB"/>
                    </w:rPr>
                  </w:pPr>
                  <w:r w:rsidRPr="00F16EA5">
                    <w:rPr>
                      <w:rFonts w:eastAsia="Times New Roman" w:cs="Calibri"/>
                      <w:b/>
                      <w:bCs/>
                      <w:color w:val="000000"/>
                      <w:lang w:eastAsia="en-GB"/>
                    </w:rPr>
                    <w:t> </w:t>
                  </w:r>
                </w:p>
              </w:tc>
            </w:tr>
            <w:tr w:rsidR="008C6D2D" w:rsidRPr="00F16EA5" w14:paraId="5E5B42EE" w14:textId="77777777" w:rsidTr="00423D11">
              <w:trPr>
                <w:trHeight w:val="316"/>
              </w:trPr>
              <w:tc>
                <w:tcPr>
                  <w:tcW w:w="1124" w:type="dxa"/>
                  <w:vMerge/>
                  <w:tcBorders>
                    <w:top w:val="single" w:sz="8" w:space="0" w:color="auto"/>
                    <w:left w:val="single" w:sz="8" w:space="0" w:color="auto"/>
                    <w:bottom w:val="single" w:sz="8" w:space="0" w:color="000000"/>
                    <w:right w:val="single" w:sz="8" w:space="0" w:color="auto"/>
                  </w:tcBorders>
                  <w:vAlign w:val="center"/>
                  <w:hideMark/>
                </w:tcPr>
                <w:p w14:paraId="59A5D5FE" w14:textId="77777777" w:rsidR="008C6D2D" w:rsidRPr="00F16EA5" w:rsidRDefault="008C6D2D" w:rsidP="008C6D2D">
                  <w:pPr>
                    <w:spacing w:after="0" w:line="240" w:lineRule="auto"/>
                    <w:rPr>
                      <w:rFonts w:eastAsia="Times New Roman" w:cs="Calibri"/>
                      <w:b/>
                      <w:bCs/>
                      <w:color w:val="000000"/>
                      <w:lang w:eastAsia="en-GB"/>
                    </w:rPr>
                  </w:pPr>
                </w:p>
              </w:tc>
              <w:tc>
                <w:tcPr>
                  <w:tcW w:w="1229" w:type="dxa"/>
                  <w:tcBorders>
                    <w:top w:val="nil"/>
                    <w:left w:val="nil"/>
                    <w:bottom w:val="nil"/>
                    <w:right w:val="nil"/>
                  </w:tcBorders>
                  <w:shd w:val="clear" w:color="000000" w:fill="FFF2CC"/>
                  <w:noWrap/>
                  <w:vAlign w:val="bottom"/>
                  <w:hideMark/>
                </w:tcPr>
                <w:p w14:paraId="4A0F553A" w14:textId="77777777" w:rsidR="008C6D2D" w:rsidRPr="00F16EA5" w:rsidRDefault="008C6D2D" w:rsidP="008C6D2D">
                  <w:pPr>
                    <w:spacing w:after="0" w:line="240" w:lineRule="auto"/>
                    <w:jc w:val="right"/>
                    <w:rPr>
                      <w:rFonts w:eastAsia="Times New Roman" w:cs="Calibri"/>
                      <w:b/>
                      <w:bCs/>
                      <w:color w:val="000000"/>
                      <w:lang w:eastAsia="en-GB"/>
                    </w:rPr>
                  </w:pPr>
                  <w:r w:rsidRPr="00F16EA5">
                    <w:rPr>
                      <w:rFonts w:eastAsia="Times New Roman" w:cs="Calibri"/>
                      <w:b/>
                      <w:bCs/>
                      <w:color w:val="000000"/>
                      <w:lang w:eastAsia="en-GB"/>
                    </w:rPr>
                    <w:t>Quartile1</w:t>
                  </w:r>
                </w:p>
              </w:tc>
              <w:tc>
                <w:tcPr>
                  <w:tcW w:w="1007" w:type="dxa"/>
                  <w:tcBorders>
                    <w:top w:val="nil"/>
                    <w:left w:val="nil"/>
                    <w:bottom w:val="nil"/>
                    <w:right w:val="nil"/>
                  </w:tcBorders>
                  <w:shd w:val="clear" w:color="000000" w:fill="FFF2CC"/>
                  <w:noWrap/>
                  <w:vAlign w:val="bottom"/>
                  <w:hideMark/>
                </w:tcPr>
                <w:p w14:paraId="494577BF" w14:textId="77777777" w:rsidR="008C6D2D" w:rsidRPr="00F16EA5" w:rsidRDefault="008C6D2D" w:rsidP="008C6D2D">
                  <w:pPr>
                    <w:spacing w:after="0" w:line="240" w:lineRule="auto"/>
                    <w:jc w:val="right"/>
                    <w:rPr>
                      <w:rFonts w:eastAsia="Times New Roman" w:cs="Calibri"/>
                      <w:b/>
                      <w:bCs/>
                      <w:color w:val="000000"/>
                      <w:lang w:eastAsia="en-GB"/>
                    </w:rPr>
                  </w:pPr>
                  <w:r w:rsidRPr="00F16EA5">
                    <w:rPr>
                      <w:rFonts w:eastAsia="Times New Roman" w:cs="Calibri"/>
                      <w:b/>
                      <w:bCs/>
                      <w:color w:val="000000"/>
                      <w:lang w:eastAsia="en-GB"/>
                    </w:rPr>
                    <w:t>Median</w:t>
                  </w:r>
                </w:p>
              </w:tc>
              <w:tc>
                <w:tcPr>
                  <w:tcW w:w="1229" w:type="dxa"/>
                  <w:tcBorders>
                    <w:top w:val="nil"/>
                    <w:left w:val="nil"/>
                    <w:bottom w:val="nil"/>
                    <w:right w:val="single" w:sz="8" w:space="0" w:color="auto"/>
                  </w:tcBorders>
                  <w:shd w:val="clear" w:color="000000" w:fill="FFF2CC"/>
                  <w:noWrap/>
                  <w:vAlign w:val="bottom"/>
                  <w:hideMark/>
                </w:tcPr>
                <w:p w14:paraId="090FC6E3" w14:textId="77777777" w:rsidR="008C6D2D" w:rsidRPr="00F16EA5" w:rsidRDefault="008C6D2D" w:rsidP="008C6D2D">
                  <w:pPr>
                    <w:spacing w:after="0" w:line="240" w:lineRule="auto"/>
                    <w:jc w:val="right"/>
                    <w:rPr>
                      <w:rFonts w:eastAsia="Times New Roman" w:cs="Calibri"/>
                      <w:b/>
                      <w:bCs/>
                      <w:color w:val="000000"/>
                      <w:lang w:eastAsia="en-GB"/>
                    </w:rPr>
                  </w:pPr>
                  <w:r w:rsidRPr="00F16EA5">
                    <w:rPr>
                      <w:rFonts w:eastAsia="Times New Roman" w:cs="Calibri"/>
                      <w:b/>
                      <w:bCs/>
                      <w:color w:val="000000"/>
                      <w:lang w:eastAsia="en-GB"/>
                    </w:rPr>
                    <w:t>Quartile3</w:t>
                  </w:r>
                </w:p>
              </w:tc>
              <w:tc>
                <w:tcPr>
                  <w:tcW w:w="1197" w:type="dxa"/>
                  <w:tcBorders>
                    <w:top w:val="nil"/>
                    <w:left w:val="nil"/>
                    <w:bottom w:val="nil"/>
                    <w:right w:val="nil"/>
                  </w:tcBorders>
                  <w:shd w:val="clear" w:color="000000" w:fill="E2EFDA"/>
                  <w:noWrap/>
                  <w:vAlign w:val="bottom"/>
                  <w:hideMark/>
                </w:tcPr>
                <w:p w14:paraId="3D4DA68A" w14:textId="77777777" w:rsidR="008C6D2D" w:rsidRPr="00F16EA5" w:rsidRDefault="008C6D2D" w:rsidP="008C6D2D">
                  <w:pPr>
                    <w:spacing w:after="0" w:line="240" w:lineRule="auto"/>
                    <w:jc w:val="right"/>
                    <w:rPr>
                      <w:rFonts w:eastAsia="Times New Roman" w:cs="Calibri"/>
                      <w:b/>
                      <w:bCs/>
                      <w:color w:val="000000"/>
                      <w:lang w:eastAsia="en-GB"/>
                    </w:rPr>
                  </w:pPr>
                  <w:r w:rsidRPr="00F16EA5">
                    <w:rPr>
                      <w:rFonts w:eastAsia="Times New Roman" w:cs="Calibri"/>
                      <w:b/>
                      <w:bCs/>
                      <w:color w:val="000000"/>
                      <w:lang w:eastAsia="en-GB"/>
                    </w:rPr>
                    <w:t>Quartile1</w:t>
                  </w:r>
                </w:p>
              </w:tc>
              <w:tc>
                <w:tcPr>
                  <w:tcW w:w="982" w:type="dxa"/>
                  <w:tcBorders>
                    <w:top w:val="nil"/>
                    <w:left w:val="nil"/>
                    <w:bottom w:val="nil"/>
                    <w:right w:val="nil"/>
                  </w:tcBorders>
                  <w:shd w:val="clear" w:color="000000" w:fill="E2EFDA"/>
                  <w:noWrap/>
                  <w:vAlign w:val="bottom"/>
                  <w:hideMark/>
                </w:tcPr>
                <w:p w14:paraId="66FADF30" w14:textId="77777777" w:rsidR="008C6D2D" w:rsidRPr="00F16EA5" w:rsidRDefault="008C6D2D" w:rsidP="008C6D2D">
                  <w:pPr>
                    <w:spacing w:after="0" w:line="240" w:lineRule="auto"/>
                    <w:jc w:val="right"/>
                    <w:rPr>
                      <w:rFonts w:eastAsia="Times New Roman" w:cs="Calibri"/>
                      <w:b/>
                      <w:bCs/>
                      <w:color w:val="000000"/>
                      <w:lang w:eastAsia="en-GB"/>
                    </w:rPr>
                  </w:pPr>
                  <w:r w:rsidRPr="00F16EA5">
                    <w:rPr>
                      <w:rFonts w:eastAsia="Times New Roman" w:cs="Calibri"/>
                      <w:b/>
                      <w:bCs/>
                      <w:color w:val="000000"/>
                      <w:lang w:eastAsia="en-GB"/>
                    </w:rPr>
                    <w:t>Median</w:t>
                  </w:r>
                </w:p>
              </w:tc>
              <w:tc>
                <w:tcPr>
                  <w:tcW w:w="1197" w:type="dxa"/>
                  <w:tcBorders>
                    <w:top w:val="nil"/>
                    <w:left w:val="nil"/>
                    <w:bottom w:val="nil"/>
                    <w:right w:val="single" w:sz="8" w:space="0" w:color="auto"/>
                  </w:tcBorders>
                  <w:shd w:val="clear" w:color="000000" w:fill="E2EFDA"/>
                  <w:noWrap/>
                  <w:vAlign w:val="bottom"/>
                  <w:hideMark/>
                </w:tcPr>
                <w:p w14:paraId="41511339" w14:textId="77777777" w:rsidR="008C6D2D" w:rsidRPr="00F16EA5" w:rsidRDefault="008C6D2D" w:rsidP="008C6D2D">
                  <w:pPr>
                    <w:spacing w:after="0" w:line="240" w:lineRule="auto"/>
                    <w:jc w:val="right"/>
                    <w:rPr>
                      <w:rFonts w:eastAsia="Times New Roman" w:cs="Calibri"/>
                      <w:b/>
                      <w:bCs/>
                      <w:color w:val="000000"/>
                      <w:lang w:eastAsia="en-GB"/>
                    </w:rPr>
                  </w:pPr>
                  <w:r w:rsidRPr="00F16EA5">
                    <w:rPr>
                      <w:rFonts w:eastAsia="Times New Roman" w:cs="Calibri"/>
                      <w:b/>
                      <w:bCs/>
                      <w:color w:val="000000"/>
                      <w:lang w:eastAsia="en-GB"/>
                    </w:rPr>
                    <w:t>Quartile3</w:t>
                  </w:r>
                </w:p>
              </w:tc>
            </w:tr>
            <w:tr w:rsidR="008C6D2D" w:rsidRPr="00F16EA5" w14:paraId="23F0B289" w14:textId="77777777" w:rsidTr="00423D11">
              <w:trPr>
                <w:trHeight w:val="316"/>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6E237A67" w14:textId="77777777" w:rsidR="008C6D2D" w:rsidRPr="00F16EA5" w:rsidRDefault="008C6D2D" w:rsidP="008C6D2D">
                  <w:pPr>
                    <w:spacing w:after="0" w:line="240" w:lineRule="auto"/>
                    <w:jc w:val="center"/>
                    <w:rPr>
                      <w:rFonts w:eastAsia="Times New Roman" w:cs="Calibri"/>
                      <w:b/>
                      <w:bCs/>
                      <w:color w:val="000000"/>
                      <w:lang w:eastAsia="en-GB"/>
                    </w:rPr>
                  </w:pPr>
                  <w:r w:rsidRPr="00F16EA5">
                    <w:rPr>
                      <w:rFonts w:eastAsia="Times New Roman" w:cs="Calibri"/>
                      <w:b/>
                      <w:bCs/>
                      <w:color w:val="000000"/>
                      <w:lang w:eastAsia="en-GB"/>
                    </w:rPr>
                    <w:t>64%</w:t>
                  </w:r>
                </w:p>
              </w:tc>
              <w:tc>
                <w:tcPr>
                  <w:tcW w:w="1229" w:type="dxa"/>
                  <w:tcBorders>
                    <w:top w:val="single" w:sz="4" w:space="0" w:color="auto"/>
                    <w:left w:val="nil"/>
                    <w:bottom w:val="single" w:sz="4" w:space="0" w:color="auto"/>
                    <w:right w:val="single" w:sz="4" w:space="0" w:color="auto"/>
                  </w:tcBorders>
                  <w:shd w:val="clear" w:color="000000" w:fill="FFF2CC"/>
                  <w:noWrap/>
                  <w:vAlign w:val="bottom"/>
                  <w:hideMark/>
                </w:tcPr>
                <w:p w14:paraId="621BA85E" w14:textId="77777777" w:rsidR="008C6D2D" w:rsidRPr="00F16EA5" w:rsidRDefault="008C6D2D" w:rsidP="008C6D2D">
                  <w:pPr>
                    <w:spacing w:after="0" w:line="240" w:lineRule="auto"/>
                    <w:jc w:val="center"/>
                    <w:rPr>
                      <w:rFonts w:eastAsia="Times New Roman" w:cs="Calibri"/>
                      <w:b/>
                      <w:bCs/>
                      <w:color w:val="000000"/>
                      <w:lang w:eastAsia="en-GB"/>
                    </w:rPr>
                  </w:pPr>
                  <w:r w:rsidRPr="00F16EA5">
                    <w:rPr>
                      <w:rFonts w:eastAsia="Times New Roman" w:cs="Calibri"/>
                      <w:b/>
                      <w:bCs/>
                      <w:color w:val="000000"/>
                      <w:lang w:eastAsia="en-GB"/>
                    </w:rPr>
                    <w:t>72.30%</w:t>
                  </w:r>
                </w:p>
              </w:tc>
              <w:tc>
                <w:tcPr>
                  <w:tcW w:w="1007" w:type="dxa"/>
                  <w:tcBorders>
                    <w:top w:val="single" w:sz="4" w:space="0" w:color="auto"/>
                    <w:left w:val="nil"/>
                    <w:bottom w:val="single" w:sz="4" w:space="0" w:color="auto"/>
                    <w:right w:val="single" w:sz="4" w:space="0" w:color="auto"/>
                  </w:tcBorders>
                  <w:shd w:val="clear" w:color="000000" w:fill="FFF2CC"/>
                  <w:noWrap/>
                  <w:vAlign w:val="bottom"/>
                  <w:hideMark/>
                </w:tcPr>
                <w:p w14:paraId="5A170E2A" w14:textId="77777777" w:rsidR="008C6D2D" w:rsidRPr="00F16EA5" w:rsidRDefault="008C6D2D" w:rsidP="008C6D2D">
                  <w:pPr>
                    <w:spacing w:after="0" w:line="240" w:lineRule="auto"/>
                    <w:jc w:val="center"/>
                    <w:rPr>
                      <w:rFonts w:eastAsia="Times New Roman" w:cs="Calibri"/>
                      <w:b/>
                      <w:bCs/>
                      <w:color w:val="000000"/>
                      <w:lang w:eastAsia="en-GB"/>
                    </w:rPr>
                  </w:pPr>
                  <w:r w:rsidRPr="00F16EA5">
                    <w:rPr>
                      <w:rFonts w:eastAsia="Times New Roman" w:cs="Calibri"/>
                      <w:b/>
                      <w:bCs/>
                      <w:color w:val="000000"/>
                      <w:lang w:eastAsia="en-GB"/>
                    </w:rPr>
                    <w:t>78.70%</w:t>
                  </w:r>
                </w:p>
              </w:tc>
              <w:tc>
                <w:tcPr>
                  <w:tcW w:w="1229" w:type="dxa"/>
                  <w:tcBorders>
                    <w:top w:val="single" w:sz="4" w:space="0" w:color="auto"/>
                    <w:left w:val="nil"/>
                    <w:bottom w:val="single" w:sz="4" w:space="0" w:color="auto"/>
                    <w:right w:val="single" w:sz="8" w:space="0" w:color="auto"/>
                  </w:tcBorders>
                  <w:shd w:val="clear" w:color="000000" w:fill="FFF2CC"/>
                  <w:noWrap/>
                  <w:vAlign w:val="bottom"/>
                  <w:hideMark/>
                </w:tcPr>
                <w:p w14:paraId="4187504D" w14:textId="77777777" w:rsidR="008C6D2D" w:rsidRPr="00F16EA5" w:rsidRDefault="008C6D2D" w:rsidP="008C6D2D">
                  <w:pPr>
                    <w:spacing w:after="0" w:line="240" w:lineRule="auto"/>
                    <w:jc w:val="center"/>
                    <w:rPr>
                      <w:rFonts w:eastAsia="Times New Roman" w:cs="Calibri"/>
                      <w:b/>
                      <w:bCs/>
                      <w:color w:val="000000"/>
                      <w:lang w:eastAsia="en-GB"/>
                    </w:rPr>
                  </w:pPr>
                  <w:r w:rsidRPr="00F16EA5">
                    <w:rPr>
                      <w:rFonts w:eastAsia="Times New Roman" w:cs="Calibri"/>
                      <w:b/>
                      <w:bCs/>
                      <w:color w:val="000000"/>
                      <w:lang w:eastAsia="en-GB"/>
                    </w:rPr>
                    <w:t>85.60%</w:t>
                  </w:r>
                </w:p>
              </w:tc>
              <w:tc>
                <w:tcPr>
                  <w:tcW w:w="1197" w:type="dxa"/>
                  <w:tcBorders>
                    <w:top w:val="single" w:sz="4" w:space="0" w:color="auto"/>
                    <w:left w:val="nil"/>
                    <w:bottom w:val="single" w:sz="4" w:space="0" w:color="auto"/>
                    <w:right w:val="single" w:sz="4" w:space="0" w:color="auto"/>
                  </w:tcBorders>
                  <w:shd w:val="clear" w:color="000000" w:fill="E2EFDA"/>
                  <w:noWrap/>
                  <w:vAlign w:val="bottom"/>
                  <w:hideMark/>
                </w:tcPr>
                <w:p w14:paraId="7F207B27" w14:textId="77777777" w:rsidR="008C6D2D" w:rsidRPr="00F16EA5" w:rsidRDefault="008C6D2D" w:rsidP="008C6D2D">
                  <w:pPr>
                    <w:spacing w:after="0" w:line="240" w:lineRule="auto"/>
                    <w:jc w:val="center"/>
                    <w:rPr>
                      <w:rFonts w:eastAsia="Times New Roman" w:cs="Calibri"/>
                      <w:b/>
                      <w:bCs/>
                      <w:color w:val="000000"/>
                      <w:lang w:eastAsia="en-GB"/>
                    </w:rPr>
                  </w:pPr>
                  <w:r w:rsidRPr="00F16EA5">
                    <w:rPr>
                      <w:rFonts w:eastAsia="Times New Roman" w:cs="Calibri"/>
                      <w:b/>
                      <w:bCs/>
                      <w:color w:val="000000"/>
                      <w:lang w:eastAsia="en-GB"/>
                    </w:rPr>
                    <w:t>71.60%</w:t>
                  </w:r>
                </w:p>
              </w:tc>
              <w:tc>
                <w:tcPr>
                  <w:tcW w:w="982" w:type="dxa"/>
                  <w:tcBorders>
                    <w:top w:val="single" w:sz="4" w:space="0" w:color="auto"/>
                    <w:left w:val="nil"/>
                    <w:bottom w:val="single" w:sz="4" w:space="0" w:color="auto"/>
                    <w:right w:val="single" w:sz="4" w:space="0" w:color="auto"/>
                  </w:tcBorders>
                  <w:shd w:val="clear" w:color="000000" w:fill="E2EFDA"/>
                  <w:noWrap/>
                  <w:vAlign w:val="bottom"/>
                  <w:hideMark/>
                </w:tcPr>
                <w:p w14:paraId="1C217790" w14:textId="77777777" w:rsidR="008C6D2D" w:rsidRPr="00F16EA5" w:rsidRDefault="008C6D2D" w:rsidP="008C6D2D">
                  <w:pPr>
                    <w:spacing w:after="0" w:line="240" w:lineRule="auto"/>
                    <w:jc w:val="center"/>
                    <w:rPr>
                      <w:rFonts w:eastAsia="Times New Roman" w:cs="Calibri"/>
                      <w:b/>
                      <w:bCs/>
                      <w:color w:val="000000"/>
                      <w:lang w:eastAsia="en-GB"/>
                    </w:rPr>
                  </w:pPr>
                  <w:r w:rsidRPr="00F16EA5">
                    <w:rPr>
                      <w:rFonts w:eastAsia="Times New Roman" w:cs="Calibri"/>
                      <w:b/>
                      <w:bCs/>
                      <w:color w:val="000000"/>
                      <w:lang w:eastAsia="en-GB"/>
                    </w:rPr>
                    <w:t>77.40%</w:t>
                  </w:r>
                </w:p>
              </w:tc>
              <w:tc>
                <w:tcPr>
                  <w:tcW w:w="1197" w:type="dxa"/>
                  <w:tcBorders>
                    <w:top w:val="single" w:sz="4" w:space="0" w:color="auto"/>
                    <w:left w:val="nil"/>
                    <w:bottom w:val="single" w:sz="4" w:space="0" w:color="auto"/>
                    <w:right w:val="single" w:sz="8" w:space="0" w:color="auto"/>
                  </w:tcBorders>
                  <w:shd w:val="clear" w:color="000000" w:fill="E2EFDA"/>
                  <w:noWrap/>
                  <w:vAlign w:val="bottom"/>
                  <w:hideMark/>
                </w:tcPr>
                <w:p w14:paraId="4AF49479" w14:textId="77777777" w:rsidR="008C6D2D" w:rsidRPr="00F16EA5" w:rsidRDefault="008C6D2D" w:rsidP="008C6D2D">
                  <w:pPr>
                    <w:spacing w:after="0" w:line="240" w:lineRule="auto"/>
                    <w:jc w:val="center"/>
                    <w:rPr>
                      <w:rFonts w:eastAsia="Times New Roman" w:cs="Calibri"/>
                      <w:b/>
                      <w:bCs/>
                      <w:color w:val="000000"/>
                      <w:lang w:eastAsia="en-GB"/>
                    </w:rPr>
                  </w:pPr>
                  <w:r w:rsidRPr="00F16EA5">
                    <w:rPr>
                      <w:rFonts w:eastAsia="Times New Roman" w:cs="Calibri"/>
                      <w:b/>
                      <w:bCs/>
                      <w:color w:val="000000"/>
                      <w:lang w:eastAsia="en-GB"/>
                    </w:rPr>
                    <w:t>81.30%</w:t>
                  </w:r>
                </w:p>
              </w:tc>
            </w:tr>
          </w:tbl>
          <w:p w14:paraId="63FDFDAC" w14:textId="77777777" w:rsidR="008C6D2D" w:rsidRDefault="008C6D2D" w:rsidP="008C6D2D">
            <w:pPr>
              <w:spacing w:after="0" w:line="240" w:lineRule="auto"/>
              <w:contextualSpacing/>
              <w:rPr>
                <w:rFonts w:ascii="Arial" w:hAnsi="Arial" w:cs="Arial"/>
              </w:rPr>
            </w:pPr>
          </w:p>
          <w:p w14:paraId="21F98967" w14:textId="77777777" w:rsidR="008C6D2D" w:rsidRDefault="008C6D2D" w:rsidP="008C6D2D">
            <w:pPr>
              <w:spacing w:after="0" w:line="240" w:lineRule="auto"/>
              <w:contextualSpacing/>
              <w:rPr>
                <w:rFonts w:ascii="Arial" w:hAnsi="Arial" w:cs="Arial"/>
              </w:rPr>
            </w:pPr>
            <w:r w:rsidRPr="004A56C4">
              <w:rPr>
                <w:rFonts w:ascii="Arial" w:hAnsi="Arial" w:cs="Arial"/>
              </w:rPr>
              <w:t>TP06: Proportion of respondents who report that they are satisfied that their landlord listens to tenant views and acts upon them</w:t>
            </w:r>
          </w:p>
          <w:tbl>
            <w:tblPr>
              <w:tblW w:w="7953" w:type="dxa"/>
              <w:tblLayout w:type="fixed"/>
              <w:tblLook w:val="04A0" w:firstRow="1" w:lastRow="0" w:firstColumn="1" w:lastColumn="0" w:noHBand="0" w:noVBand="1"/>
            </w:tblPr>
            <w:tblGrid>
              <w:gridCol w:w="1122"/>
              <w:gridCol w:w="1227"/>
              <w:gridCol w:w="1005"/>
              <w:gridCol w:w="1228"/>
              <w:gridCol w:w="1195"/>
              <w:gridCol w:w="980"/>
              <w:gridCol w:w="1196"/>
            </w:tblGrid>
            <w:tr w:rsidR="008C6D2D" w:rsidRPr="004A56C4" w14:paraId="65D46791" w14:textId="77777777" w:rsidTr="00423D11">
              <w:trPr>
                <w:trHeight w:val="297"/>
              </w:trPr>
              <w:tc>
                <w:tcPr>
                  <w:tcW w:w="112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D18E6B1" w14:textId="77777777" w:rsidR="008C6D2D" w:rsidRPr="004A56C4" w:rsidRDefault="008C6D2D" w:rsidP="008C6D2D">
                  <w:pPr>
                    <w:spacing w:after="0" w:line="240" w:lineRule="auto"/>
                    <w:rPr>
                      <w:rFonts w:eastAsia="Times New Roman" w:cs="Calibri"/>
                      <w:b/>
                      <w:bCs/>
                      <w:color w:val="000000"/>
                      <w:lang w:eastAsia="en-GB"/>
                    </w:rPr>
                  </w:pPr>
                  <w:r w:rsidRPr="004A56C4">
                    <w:rPr>
                      <w:rFonts w:eastAsia="Times New Roman" w:cs="Calibri"/>
                      <w:b/>
                      <w:bCs/>
                      <w:color w:val="000000"/>
                      <w:lang w:eastAsia="en-GB"/>
                    </w:rPr>
                    <w:t>NWLDC            June/July 2023</w:t>
                  </w:r>
                </w:p>
              </w:tc>
              <w:tc>
                <w:tcPr>
                  <w:tcW w:w="3460" w:type="dxa"/>
                  <w:gridSpan w:val="3"/>
                  <w:tcBorders>
                    <w:top w:val="single" w:sz="8" w:space="0" w:color="auto"/>
                    <w:left w:val="nil"/>
                    <w:bottom w:val="nil"/>
                    <w:right w:val="single" w:sz="8" w:space="0" w:color="000000"/>
                  </w:tcBorders>
                  <w:shd w:val="clear" w:color="000000" w:fill="FFF2CC"/>
                  <w:noWrap/>
                  <w:vAlign w:val="bottom"/>
                  <w:hideMark/>
                </w:tcPr>
                <w:p w14:paraId="3F570FEF"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SECTOR</w:t>
                  </w:r>
                </w:p>
              </w:tc>
              <w:tc>
                <w:tcPr>
                  <w:tcW w:w="3371" w:type="dxa"/>
                  <w:gridSpan w:val="3"/>
                  <w:tcBorders>
                    <w:top w:val="single" w:sz="8" w:space="0" w:color="auto"/>
                    <w:left w:val="nil"/>
                    <w:bottom w:val="nil"/>
                    <w:right w:val="single" w:sz="8" w:space="0" w:color="000000"/>
                  </w:tcBorders>
                  <w:shd w:val="clear" w:color="000000" w:fill="E2EFDA"/>
                  <w:noWrap/>
                  <w:vAlign w:val="bottom"/>
                  <w:hideMark/>
                </w:tcPr>
                <w:p w14:paraId="0A0B1294"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PEER GROUP &lt;10k</w:t>
                  </w:r>
                </w:p>
              </w:tc>
            </w:tr>
            <w:tr w:rsidR="008C6D2D" w:rsidRPr="004A56C4" w14:paraId="5A7D2ABA" w14:textId="77777777" w:rsidTr="00423D11">
              <w:trPr>
                <w:trHeight w:val="297"/>
              </w:trPr>
              <w:tc>
                <w:tcPr>
                  <w:tcW w:w="1122" w:type="dxa"/>
                  <w:vMerge/>
                  <w:tcBorders>
                    <w:top w:val="single" w:sz="8" w:space="0" w:color="auto"/>
                    <w:left w:val="single" w:sz="8" w:space="0" w:color="auto"/>
                    <w:bottom w:val="single" w:sz="8" w:space="0" w:color="000000"/>
                    <w:right w:val="single" w:sz="8" w:space="0" w:color="auto"/>
                  </w:tcBorders>
                  <w:vAlign w:val="center"/>
                  <w:hideMark/>
                </w:tcPr>
                <w:p w14:paraId="20962189" w14:textId="77777777" w:rsidR="008C6D2D" w:rsidRPr="004A56C4" w:rsidRDefault="008C6D2D" w:rsidP="008C6D2D">
                  <w:pPr>
                    <w:spacing w:after="0" w:line="240" w:lineRule="auto"/>
                    <w:rPr>
                      <w:rFonts w:eastAsia="Times New Roman" w:cs="Calibri"/>
                      <w:b/>
                      <w:bCs/>
                      <w:color w:val="000000"/>
                      <w:lang w:eastAsia="en-GB"/>
                    </w:rPr>
                  </w:pPr>
                </w:p>
              </w:tc>
              <w:tc>
                <w:tcPr>
                  <w:tcW w:w="1227" w:type="dxa"/>
                  <w:tcBorders>
                    <w:top w:val="nil"/>
                    <w:left w:val="nil"/>
                    <w:bottom w:val="nil"/>
                    <w:right w:val="nil"/>
                  </w:tcBorders>
                  <w:shd w:val="clear" w:color="000000" w:fill="FFF2CC"/>
                  <w:noWrap/>
                  <w:vAlign w:val="bottom"/>
                  <w:hideMark/>
                </w:tcPr>
                <w:p w14:paraId="3A9141E9"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 </w:t>
                  </w:r>
                </w:p>
              </w:tc>
              <w:tc>
                <w:tcPr>
                  <w:tcW w:w="1005" w:type="dxa"/>
                  <w:tcBorders>
                    <w:top w:val="nil"/>
                    <w:left w:val="nil"/>
                    <w:bottom w:val="nil"/>
                    <w:right w:val="nil"/>
                  </w:tcBorders>
                  <w:shd w:val="clear" w:color="000000" w:fill="FFF2CC"/>
                  <w:noWrap/>
                  <w:vAlign w:val="bottom"/>
                  <w:hideMark/>
                </w:tcPr>
                <w:p w14:paraId="719A69DF"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 </w:t>
                  </w:r>
                </w:p>
              </w:tc>
              <w:tc>
                <w:tcPr>
                  <w:tcW w:w="1227" w:type="dxa"/>
                  <w:tcBorders>
                    <w:top w:val="nil"/>
                    <w:left w:val="nil"/>
                    <w:bottom w:val="nil"/>
                    <w:right w:val="single" w:sz="8" w:space="0" w:color="auto"/>
                  </w:tcBorders>
                  <w:shd w:val="clear" w:color="000000" w:fill="FFF2CC"/>
                  <w:noWrap/>
                  <w:vAlign w:val="bottom"/>
                  <w:hideMark/>
                </w:tcPr>
                <w:p w14:paraId="4BDC953C"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 </w:t>
                  </w:r>
                </w:p>
              </w:tc>
              <w:tc>
                <w:tcPr>
                  <w:tcW w:w="1195" w:type="dxa"/>
                  <w:tcBorders>
                    <w:top w:val="nil"/>
                    <w:left w:val="nil"/>
                    <w:bottom w:val="nil"/>
                    <w:right w:val="nil"/>
                  </w:tcBorders>
                  <w:shd w:val="clear" w:color="000000" w:fill="E2EFDA"/>
                  <w:noWrap/>
                  <w:vAlign w:val="bottom"/>
                  <w:hideMark/>
                </w:tcPr>
                <w:p w14:paraId="6855F723"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 </w:t>
                  </w:r>
                </w:p>
              </w:tc>
              <w:tc>
                <w:tcPr>
                  <w:tcW w:w="980" w:type="dxa"/>
                  <w:tcBorders>
                    <w:top w:val="nil"/>
                    <w:left w:val="nil"/>
                    <w:bottom w:val="nil"/>
                    <w:right w:val="nil"/>
                  </w:tcBorders>
                  <w:shd w:val="clear" w:color="000000" w:fill="E2EFDA"/>
                  <w:noWrap/>
                  <w:vAlign w:val="bottom"/>
                  <w:hideMark/>
                </w:tcPr>
                <w:p w14:paraId="44F6D979"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 </w:t>
                  </w:r>
                </w:p>
              </w:tc>
              <w:tc>
                <w:tcPr>
                  <w:tcW w:w="1195" w:type="dxa"/>
                  <w:tcBorders>
                    <w:top w:val="nil"/>
                    <w:left w:val="nil"/>
                    <w:bottom w:val="nil"/>
                    <w:right w:val="single" w:sz="8" w:space="0" w:color="auto"/>
                  </w:tcBorders>
                  <w:shd w:val="clear" w:color="000000" w:fill="E2EFDA"/>
                  <w:noWrap/>
                  <w:vAlign w:val="bottom"/>
                  <w:hideMark/>
                </w:tcPr>
                <w:p w14:paraId="4D01D60A"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 </w:t>
                  </w:r>
                </w:p>
              </w:tc>
            </w:tr>
            <w:tr w:rsidR="008C6D2D" w:rsidRPr="004A56C4" w14:paraId="161EBB75" w14:textId="77777777" w:rsidTr="00423D11">
              <w:trPr>
                <w:trHeight w:val="306"/>
              </w:trPr>
              <w:tc>
                <w:tcPr>
                  <w:tcW w:w="1122" w:type="dxa"/>
                  <w:vMerge/>
                  <w:tcBorders>
                    <w:top w:val="single" w:sz="8" w:space="0" w:color="auto"/>
                    <w:left w:val="single" w:sz="8" w:space="0" w:color="auto"/>
                    <w:bottom w:val="single" w:sz="8" w:space="0" w:color="000000"/>
                    <w:right w:val="single" w:sz="8" w:space="0" w:color="auto"/>
                  </w:tcBorders>
                  <w:vAlign w:val="center"/>
                  <w:hideMark/>
                </w:tcPr>
                <w:p w14:paraId="0EDD0D65" w14:textId="77777777" w:rsidR="008C6D2D" w:rsidRPr="004A56C4" w:rsidRDefault="008C6D2D" w:rsidP="008C6D2D">
                  <w:pPr>
                    <w:spacing w:after="0" w:line="240" w:lineRule="auto"/>
                    <w:rPr>
                      <w:rFonts w:eastAsia="Times New Roman" w:cs="Calibri"/>
                      <w:b/>
                      <w:bCs/>
                      <w:color w:val="000000"/>
                      <w:lang w:eastAsia="en-GB"/>
                    </w:rPr>
                  </w:pPr>
                </w:p>
              </w:tc>
              <w:tc>
                <w:tcPr>
                  <w:tcW w:w="1227" w:type="dxa"/>
                  <w:tcBorders>
                    <w:top w:val="nil"/>
                    <w:left w:val="nil"/>
                    <w:bottom w:val="nil"/>
                    <w:right w:val="nil"/>
                  </w:tcBorders>
                  <w:shd w:val="clear" w:color="000000" w:fill="FFF2CC"/>
                  <w:noWrap/>
                  <w:vAlign w:val="bottom"/>
                  <w:hideMark/>
                </w:tcPr>
                <w:p w14:paraId="51579DC7" w14:textId="77777777" w:rsidR="008C6D2D" w:rsidRPr="004A56C4" w:rsidRDefault="008C6D2D" w:rsidP="008C6D2D">
                  <w:pPr>
                    <w:spacing w:after="0" w:line="240" w:lineRule="auto"/>
                    <w:jc w:val="right"/>
                    <w:rPr>
                      <w:rFonts w:eastAsia="Times New Roman" w:cs="Calibri"/>
                      <w:b/>
                      <w:bCs/>
                      <w:color w:val="000000"/>
                      <w:lang w:eastAsia="en-GB"/>
                    </w:rPr>
                  </w:pPr>
                  <w:r w:rsidRPr="004A56C4">
                    <w:rPr>
                      <w:rFonts w:eastAsia="Times New Roman" w:cs="Calibri"/>
                      <w:b/>
                      <w:bCs/>
                      <w:color w:val="000000"/>
                      <w:lang w:eastAsia="en-GB"/>
                    </w:rPr>
                    <w:t>Quartile1</w:t>
                  </w:r>
                </w:p>
              </w:tc>
              <w:tc>
                <w:tcPr>
                  <w:tcW w:w="1005" w:type="dxa"/>
                  <w:tcBorders>
                    <w:top w:val="nil"/>
                    <w:left w:val="nil"/>
                    <w:bottom w:val="nil"/>
                    <w:right w:val="nil"/>
                  </w:tcBorders>
                  <w:shd w:val="clear" w:color="000000" w:fill="FFF2CC"/>
                  <w:noWrap/>
                  <w:vAlign w:val="bottom"/>
                  <w:hideMark/>
                </w:tcPr>
                <w:p w14:paraId="294CBD13" w14:textId="77777777" w:rsidR="008C6D2D" w:rsidRPr="004A56C4" w:rsidRDefault="008C6D2D" w:rsidP="008C6D2D">
                  <w:pPr>
                    <w:spacing w:after="0" w:line="240" w:lineRule="auto"/>
                    <w:jc w:val="right"/>
                    <w:rPr>
                      <w:rFonts w:eastAsia="Times New Roman" w:cs="Calibri"/>
                      <w:b/>
                      <w:bCs/>
                      <w:color w:val="000000"/>
                      <w:lang w:eastAsia="en-GB"/>
                    </w:rPr>
                  </w:pPr>
                  <w:r w:rsidRPr="004A56C4">
                    <w:rPr>
                      <w:rFonts w:eastAsia="Times New Roman" w:cs="Calibri"/>
                      <w:b/>
                      <w:bCs/>
                      <w:color w:val="000000"/>
                      <w:lang w:eastAsia="en-GB"/>
                    </w:rPr>
                    <w:t>Median</w:t>
                  </w:r>
                </w:p>
              </w:tc>
              <w:tc>
                <w:tcPr>
                  <w:tcW w:w="1227" w:type="dxa"/>
                  <w:tcBorders>
                    <w:top w:val="nil"/>
                    <w:left w:val="nil"/>
                    <w:bottom w:val="nil"/>
                    <w:right w:val="single" w:sz="8" w:space="0" w:color="auto"/>
                  </w:tcBorders>
                  <w:shd w:val="clear" w:color="000000" w:fill="FFF2CC"/>
                  <w:noWrap/>
                  <w:vAlign w:val="bottom"/>
                  <w:hideMark/>
                </w:tcPr>
                <w:p w14:paraId="7FFE5D50" w14:textId="77777777" w:rsidR="008C6D2D" w:rsidRPr="004A56C4" w:rsidRDefault="008C6D2D" w:rsidP="008C6D2D">
                  <w:pPr>
                    <w:spacing w:after="0" w:line="240" w:lineRule="auto"/>
                    <w:jc w:val="right"/>
                    <w:rPr>
                      <w:rFonts w:eastAsia="Times New Roman" w:cs="Calibri"/>
                      <w:b/>
                      <w:bCs/>
                      <w:color w:val="000000"/>
                      <w:lang w:eastAsia="en-GB"/>
                    </w:rPr>
                  </w:pPr>
                  <w:r w:rsidRPr="004A56C4">
                    <w:rPr>
                      <w:rFonts w:eastAsia="Times New Roman" w:cs="Calibri"/>
                      <w:b/>
                      <w:bCs/>
                      <w:color w:val="000000"/>
                      <w:lang w:eastAsia="en-GB"/>
                    </w:rPr>
                    <w:t>Quartile3</w:t>
                  </w:r>
                </w:p>
              </w:tc>
              <w:tc>
                <w:tcPr>
                  <w:tcW w:w="1195" w:type="dxa"/>
                  <w:tcBorders>
                    <w:top w:val="nil"/>
                    <w:left w:val="nil"/>
                    <w:bottom w:val="nil"/>
                    <w:right w:val="nil"/>
                  </w:tcBorders>
                  <w:shd w:val="clear" w:color="000000" w:fill="E2EFDA"/>
                  <w:noWrap/>
                  <w:vAlign w:val="bottom"/>
                  <w:hideMark/>
                </w:tcPr>
                <w:p w14:paraId="5C4EB6FA" w14:textId="77777777" w:rsidR="008C6D2D" w:rsidRPr="004A56C4" w:rsidRDefault="008C6D2D" w:rsidP="008C6D2D">
                  <w:pPr>
                    <w:spacing w:after="0" w:line="240" w:lineRule="auto"/>
                    <w:jc w:val="right"/>
                    <w:rPr>
                      <w:rFonts w:eastAsia="Times New Roman" w:cs="Calibri"/>
                      <w:b/>
                      <w:bCs/>
                      <w:color w:val="000000"/>
                      <w:lang w:eastAsia="en-GB"/>
                    </w:rPr>
                  </w:pPr>
                  <w:r w:rsidRPr="004A56C4">
                    <w:rPr>
                      <w:rFonts w:eastAsia="Times New Roman" w:cs="Calibri"/>
                      <w:b/>
                      <w:bCs/>
                      <w:color w:val="000000"/>
                      <w:lang w:eastAsia="en-GB"/>
                    </w:rPr>
                    <w:t>Quartile1</w:t>
                  </w:r>
                </w:p>
              </w:tc>
              <w:tc>
                <w:tcPr>
                  <w:tcW w:w="980" w:type="dxa"/>
                  <w:tcBorders>
                    <w:top w:val="nil"/>
                    <w:left w:val="nil"/>
                    <w:bottom w:val="nil"/>
                    <w:right w:val="nil"/>
                  </w:tcBorders>
                  <w:shd w:val="clear" w:color="000000" w:fill="E2EFDA"/>
                  <w:noWrap/>
                  <w:vAlign w:val="bottom"/>
                  <w:hideMark/>
                </w:tcPr>
                <w:p w14:paraId="52CE8AD5" w14:textId="77777777" w:rsidR="008C6D2D" w:rsidRPr="004A56C4" w:rsidRDefault="008C6D2D" w:rsidP="008C6D2D">
                  <w:pPr>
                    <w:spacing w:after="0" w:line="240" w:lineRule="auto"/>
                    <w:jc w:val="right"/>
                    <w:rPr>
                      <w:rFonts w:eastAsia="Times New Roman" w:cs="Calibri"/>
                      <w:b/>
                      <w:bCs/>
                      <w:color w:val="000000"/>
                      <w:lang w:eastAsia="en-GB"/>
                    </w:rPr>
                  </w:pPr>
                  <w:r w:rsidRPr="004A56C4">
                    <w:rPr>
                      <w:rFonts w:eastAsia="Times New Roman" w:cs="Calibri"/>
                      <w:b/>
                      <w:bCs/>
                      <w:color w:val="000000"/>
                      <w:lang w:eastAsia="en-GB"/>
                    </w:rPr>
                    <w:t>Median</w:t>
                  </w:r>
                </w:p>
              </w:tc>
              <w:tc>
                <w:tcPr>
                  <w:tcW w:w="1195" w:type="dxa"/>
                  <w:tcBorders>
                    <w:top w:val="nil"/>
                    <w:left w:val="nil"/>
                    <w:bottom w:val="nil"/>
                    <w:right w:val="single" w:sz="8" w:space="0" w:color="auto"/>
                  </w:tcBorders>
                  <w:shd w:val="clear" w:color="000000" w:fill="E2EFDA"/>
                  <w:noWrap/>
                  <w:vAlign w:val="bottom"/>
                  <w:hideMark/>
                </w:tcPr>
                <w:p w14:paraId="58B0EA70" w14:textId="77777777" w:rsidR="008C6D2D" w:rsidRPr="004A56C4" w:rsidRDefault="008C6D2D" w:rsidP="008C6D2D">
                  <w:pPr>
                    <w:spacing w:after="0" w:line="240" w:lineRule="auto"/>
                    <w:jc w:val="right"/>
                    <w:rPr>
                      <w:rFonts w:eastAsia="Times New Roman" w:cs="Calibri"/>
                      <w:b/>
                      <w:bCs/>
                      <w:color w:val="000000"/>
                      <w:lang w:eastAsia="en-GB"/>
                    </w:rPr>
                  </w:pPr>
                  <w:r w:rsidRPr="004A56C4">
                    <w:rPr>
                      <w:rFonts w:eastAsia="Times New Roman" w:cs="Calibri"/>
                      <w:b/>
                      <w:bCs/>
                      <w:color w:val="000000"/>
                      <w:lang w:eastAsia="en-GB"/>
                    </w:rPr>
                    <w:t>Quartile3</w:t>
                  </w:r>
                </w:p>
              </w:tc>
            </w:tr>
            <w:tr w:rsidR="008C6D2D" w:rsidRPr="004A56C4" w14:paraId="5D1EB355" w14:textId="77777777" w:rsidTr="00423D11">
              <w:trPr>
                <w:trHeight w:val="306"/>
              </w:trPr>
              <w:tc>
                <w:tcPr>
                  <w:tcW w:w="1122" w:type="dxa"/>
                  <w:tcBorders>
                    <w:top w:val="nil"/>
                    <w:left w:val="single" w:sz="8" w:space="0" w:color="auto"/>
                    <w:bottom w:val="single" w:sz="8" w:space="0" w:color="auto"/>
                    <w:right w:val="single" w:sz="8" w:space="0" w:color="auto"/>
                  </w:tcBorders>
                  <w:shd w:val="clear" w:color="auto" w:fill="auto"/>
                  <w:noWrap/>
                  <w:vAlign w:val="center"/>
                  <w:hideMark/>
                </w:tcPr>
                <w:p w14:paraId="340A3924"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44%</w:t>
                  </w:r>
                </w:p>
              </w:tc>
              <w:tc>
                <w:tcPr>
                  <w:tcW w:w="1227" w:type="dxa"/>
                  <w:tcBorders>
                    <w:top w:val="single" w:sz="4" w:space="0" w:color="auto"/>
                    <w:left w:val="nil"/>
                    <w:bottom w:val="single" w:sz="4" w:space="0" w:color="auto"/>
                    <w:right w:val="single" w:sz="4" w:space="0" w:color="auto"/>
                  </w:tcBorders>
                  <w:shd w:val="clear" w:color="000000" w:fill="FFF2CC"/>
                  <w:noWrap/>
                  <w:vAlign w:val="bottom"/>
                  <w:hideMark/>
                </w:tcPr>
                <w:p w14:paraId="073EF86B"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53.20%</w:t>
                  </w:r>
                </w:p>
              </w:tc>
              <w:tc>
                <w:tcPr>
                  <w:tcW w:w="1005" w:type="dxa"/>
                  <w:tcBorders>
                    <w:top w:val="single" w:sz="4" w:space="0" w:color="auto"/>
                    <w:left w:val="nil"/>
                    <w:bottom w:val="single" w:sz="4" w:space="0" w:color="auto"/>
                    <w:right w:val="single" w:sz="4" w:space="0" w:color="auto"/>
                  </w:tcBorders>
                  <w:shd w:val="clear" w:color="000000" w:fill="FFF2CC"/>
                  <w:noWrap/>
                  <w:vAlign w:val="bottom"/>
                  <w:hideMark/>
                </w:tcPr>
                <w:p w14:paraId="15CCC849"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61%</w:t>
                  </w:r>
                </w:p>
              </w:tc>
              <w:tc>
                <w:tcPr>
                  <w:tcW w:w="1227" w:type="dxa"/>
                  <w:tcBorders>
                    <w:top w:val="single" w:sz="4" w:space="0" w:color="auto"/>
                    <w:left w:val="nil"/>
                    <w:bottom w:val="single" w:sz="4" w:space="0" w:color="auto"/>
                    <w:right w:val="single" w:sz="8" w:space="0" w:color="auto"/>
                  </w:tcBorders>
                  <w:shd w:val="clear" w:color="000000" w:fill="FFF2CC"/>
                  <w:noWrap/>
                  <w:vAlign w:val="bottom"/>
                  <w:hideMark/>
                </w:tcPr>
                <w:p w14:paraId="6C2C60D3"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69.40%</w:t>
                  </w:r>
                </w:p>
              </w:tc>
              <w:tc>
                <w:tcPr>
                  <w:tcW w:w="1195" w:type="dxa"/>
                  <w:tcBorders>
                    <w:top w:val="single" w:sz="4" w:space="0" w:color="auto"/>
                    <w:left w:val="nil"/>
                    <w:bottom w:val="single" w:sz="4" w:space="0" w:color="auto"/>
                    <w:right w:val="single" w:sz="4" w:space="0" w:color="auto"/>
                  </w:tcBorders>
                  <w:shd w:val="clear" w:color="000000" w:fill="E2EFDA"/>
                  <w:noWrap/>
                  <w:vAlign w:val="bottom"/>
                  <w:hideMark/>
                </w:tcPr>
                <w:p w14:paraId="7D8B635A"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49.30%</w:t>
                  </w:r>
                </w:p>
              </w:tc>
              <w:tc>
                <w:tcPr>
                  <w:tcW w:w="980" w:type="dxa"/>
                  <w:tcBorders>
                    <w:top w:val="single" w:sz="4" w:space="0" w:color="auto"/>
                    <w:left w:val="nil"/>
                    <w:bottom w:val="single" w:sz="4" w:space="0" w:color="auto"/>
                    <w:right w:val="single" w:sz="4" w:space="0" w:color="auto"/>
                  </w:tcBorders>
                  <w:shd w:val="clear" w:color="000000" w:fill="E2EFDA"/>
                  <w:noWrap/>
                  <w:vAlign w:val="bottom"/>
                  <w:hideMark/>
                </w:tcPr>
                <w:p w14:paraId="676F78B1"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58.00%</w:t>
                  </w:r>
                </w:p>
              </w:tc>
              <w:tc>
                <w:tcPr>
                  <w:tcW w:w="1195" w:type="dxa"/>
                  <w:tcBorders>
                    <w:top w:val="single" w:sz="4" w:space="0" w:color="auto"/>
                    <w:left w:val="nil"/>
                    <w:bottom w:val="single" w:sz="4" w:space="0" w:color="auto"/>
                    <w:right w:val="single" w:sz="8" w:space="0" w:color="auto"/>
                  </w:tcBorders>
                  <w:shd w:val="clear" w:color="000000" w:fill="E2EFDA"/>
                  <w:noWrap/>
                  <w:vAlign w:val="bottom"/>
                  <w:hideMark/>
                </w:tcPr>
                <w:p w14:paraId="3A760806"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60.40%</w:t>
                  </w:r>
                </w:p>
              </w:tc>
            </w:tr>
          </w:tbl>
          <w:p w14:paraId="7DD2A5F5" w14:textId="77777777" w:rsidR="008C6D2D" w:rsidRDefault="008C6D2D" w:rsidP="008C6D2D">
            <w:pPr>
              <w:spacing w:after="0" w:line="240" w:lineRule="auto"/>
              <w:contextualSpacing/>
              <w:rPr>
                <w:rFonts w:ascii="Arial" w:hAnsi="Arial" w:cs="Arial"/>
              </w:rPr>
            </w:pPr>
          </w:p>
          <w:p w14:paraId="15359F4B" w14:textId="77777777" w:rsidR="008C6D2D" w:rsidRDefault="008C6D2D" w:rsidP="008C6D2D">
            <w:pPr>
              <w:spacing w:after="0" w:line="240" w:lineRule="auto"/>
              <w:contextualSpacing/>
              <w:rPr>
                <w:rFonts w:ascii="Arial" w:hAnsi="Arial" w:cs="Arial"/>
              </w:rPr>
            </w:pPr>
            <w:r w:rsidRPr="004A56C4">
              <w:rPr>
                <w:rFonts w:ascii="Arial" w:hAnsi="Arial" w:cs="Arial"/>
              </w:rPr>
              <w:t>TP07: Proportion of respondents who report that they are satisfied that their landlord keeps them informed about things that matters to them</w:t>
            </w:r>
          </w:p>
          <w:tbl>
            <w:tblPr>
              <w:tblW w:w="7967" w:type="dxa"/>
              <w:tblLayout w:type="fixed"/>
              <w:tblLook w:val="04A0" w:firstRow="1" w:lastRow="0" w:firstColumn="1" w:lastColumn="0" w:noHBand="0" w:noVBand="1"/>
            </w:tblPr>
            <w:tblGrid>
              <w:gridCol w:w="1124"/>
              <w:gridCol w:w="1229"/>
              <w:gridCol w:w="1007"/>
              <w:gridCol w:w="1230"/>
              <w:gridCol w:w="1197"/>
              <w:gridCol w:w="982"/>
              <w:gridCol w:w="1198"/>
            </w:tblGrid>
            <w:tr w:rsidR="008C6D2D" w:rsidRPr="004A56C4" w14:paraId="0C2BD80F" w14:textId="77777777" w:rsidTr="00423D11">
              <w:trPr>
                <w:trHeight w:val="320"/>
              </w:trPr>
              <w:tc>
                <w:tcPr>
                  <w:tcW w:w="112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52CBA51" w14:textId="77777777" w:rsidR="008C6D2D" w:rsidRPr="004A56C4" w:rsidRDefault="008C6D2D" w:rsidP="008C6D2D">
                  <w:pPr>
                    <w:spacing w:after="0" w:line="240" w:lineRule="auto"/>
                    <w:rPr>
                      <w:rFonts w:eastAsia="Times New Roman" w:cs="Calibri"/>
                      <w:b/>
                      <w:bCs/>
                      <w:color w:val="000000"/>
                      <w:lang w:eastAsia="en-GB"/>
                    </w:rPr>
                  </w:pPr>
                  <w:r w:rsidRPr="004A56C4">
                    <w:rPr>
                      <w:rFonts w:eastAsia="Times New Roman" w:cs="Calibri"/>
                      <w:b/>
                      <w:bCs/>
                      <w:color w:val="000000"/>
                      <w:lang w:eastAsia="en-GB"/>
                    </w:rPr>
                    <w:t>NWLDC            June/July 2023</w:t>
                  </w:r>
                </w:p>
              </w:tc>
              <w:tc>
                <w:tcPr>
                  <w:tcW w:w="3466" w:type="dxa"/>
                  <w:gridSpan w:val="3"/>
                  <w:tcBorders>
                    <w:top w:val="single" w:sz="8" w:space="0" w:color="auto"/>
                    <w:left w:val="nil"/>
                    <w:bottom w:val="nil"/>
                    <w:right w:val="single" w:sz="8" w:space="0" w:color="000000"/>
                  </w:tcBorders>
                  <w:shd w:val="clear" w:color="000000" w:fill="FFF2CC"/>
                  <w:noWrap/>
                  <w:vAlign w:val="bottom"/>
                  <w:hideMark/>
                </w:tcPr>
                <w:p w14:paraId="5FF4867F"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SECTOR</w:t>
                  </w:r>
                </w:p>
              </w:tc>
              <w:tc>
                <w:tcPr>
                  <w:tcW w:w="3377" w:type="dxa"/>
                  <w:gridSpan w:val="3"/>
                  <w:tcBorders>
                    <w:top w:val="single" w:sz="8" w:space="0" w:color="auto"/>
                    <w:left w:val="nil"/>
                    <w:bottom w:val="nil"/>
                    <w:right w:val="single" w:sz="8" w:space="0" w:color="000000"/>
                  </w:tcBorders>
                  <w:shd w:val="clear" w:color="000000" w:fill="E2EFDA"/>
                  <w:noWrap/>
                  <w:vAlign w:val="bottom"/>
                  <w:hideMark/>
                </w:tcPr>
                <w:p w14:paraId="42D8A482"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PEER GROUP &lt;10k</w:t>
                  </w:r>
                </w:p>
              </w:tc>
            </w:tr>
            <w:tr w:rsidR="008C6D2D" w:rsidRPr="004A56C4" w14:paraId="1DD7EC03" w14:textId="77777777" w:rsidTr="00423D11">
              <w:trPr>
                <w:trHeight w:val="320"/>
              </w:trPr>
              <w:tc>
                <w:tcPr>
                  <w:tcW w:w="1124" w:type="dxa"/>
                  <w:vMerge/>
                  <w:tcBorders>
                    <w:top w:val="single" w:sz="8" w:space="0" w:color="auto"/>
                    <w:left w:val="single" w:sz="8" w:space="0" w:color="auto"/>
                    <w:bottom w:val="single" w:sz="8" w:space="0" w:color="000000"/>
                    <w:right w:val="single" w:sz="8" w:space="0" w:color="auto"/>
                  </w:tcBorders>
                  <w:vAlign w:val="center"/>
                  <w:hideMark/>
                </w:tcPr>
                <w:p w14:paraId="090C8035" w14:textId="77777777" w:rsidR="008C6D2D" w:rsidRPr="004A56C4" w:rsidRDefault="008C6D2D" w:rsidP="008C6D2D">
                  <w:pPr>
                    <w:spacing w:after="0" w:line="240" w:lineRule="auto"/>
                    <w:rPr>
                      <w:rFonts w:eastAsia="Times New Roman" w:cs="Calibri"/>
                      <w:b/>
                      <w:bCs/>
                      <w:color w:val="000000"/>
                      <w:lang w:eastAsia="en-GB"/>
                    </w:rPr>
                  </w:pPr>
                </w:p>
              </w:tc>
              <w:tc>
                <w:tcPr>
                  <w:tcW w:w="1229" w:type="dxa"/>
                  <w:tcBorders>
                    <w:top w:val="nil"/>
                    <w:left w:val="nil"/>
                    <w:bottom w:val="nil"/>
                    <w:right w:val="nil"/>
                  </w:tcBorders>
                  <w:shd w:val="clear" w:color="000000" w:fill="FFF2CC"/>
                  <w:noWrap/>
                  <w:vAlign w:val="bottom"/>
                  <w:hideMark/>
                </w:tcPr>
                <w:p w14:paraId="3F9F330B"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 </w:t>
                  </w:r>
                </w:p>
              </w:tc>
              <w:tc>
                <w:tcPr>
                  <w:tcW w:w="1007" w:type="dxa"/>
                  <w:tcBorders>
                    <w:top w:val="nil"/>
                    <w:left w:val="nil"/>
                    <w:bottom w:val="nil"/>
                    <w:right w:val="nil"/>
                  </w:tcBorders>
                  <w:shd w:val="clear" w:color="000000" w:fill="FFF2CC"/>
                  <w:noWrap/>
                  <w:vAlign w:val="bottom"/>
                  <w:hideMark/>
                </w:tcPr>
                <w:p w14:paraId="5975F2E7"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 </w:t>
                  </w:r>
                </w:p>
              </w:tc>
              <w:tc>
                <w:tcPr>
                  <w:tcW w:w="1229" w:type="dxa"/>
                  <w:tcBorders>
                    <w:top w:val="nil"/>
                    <w:left w:val="nil"/>
                    <w:bottom w:val="nil"/>
                    <w:right w:val="single" w:sz="8" w:space="0" w:color="auto"/>
                  </w:tcBorders>
                  <w:shd w:val="clear" w:color="000000" w:fill="FFF2CC"/>
                  <w:noWrap/>
                  <w:vAlign w:val="bottom"/>
                  <w:hideMark/>
                </w:tcPr>
                <w:p w14:paraId="1CF473D1"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 </w:t>
                  </w:r>
                </w:p>
              </w:tc>
              <w:tc>
                <w:tcPr>
                  <w:tcW w:w="1197" w:type="dxa"/>
                  <w:tcBorders>
                    <w:top w:val="nil"/>
                    <w:left w:val="nil"/>
                    <w:bottom w:val="nil"/>
                    <w:right w:val="nil"/>
                  </w:tcBorders>
                  <w:shd w:val="clear" w:color="000000" w:fill="E2EFDA"/>
                  <w:noWrap/>
                  <w:vAlign w:val="bottom"/>
                  <w:hideMark/>
                </w:tcPr>
                <w:p w14:paraId="690BE1FB"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 </w:t>
                  </w:r>
                </w:p>
              </w:tc>
              <w:tc>
                <w:tcPr>
                  <w:tcW w:w="982" w:type="dxa"/>
                  <w:tcBorders>
                    <w:top w:val="nil"/>
                    <w:left w:val="nil"/>
                    <w:bottom w:val="nil"/>
                    <w:right w:val="nil"/>
                  </w:tcBorders>
                  <w:shd w:val="clear" w:color="000000" w:fill="E2EFDA"/>
                  <w:noWrap/>
                  <w:vAlign w:val="bottom"/>
                  <w:hideMark/>
                </w:tcPr>
                <w:p w14:paraId="07E937D9"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 </w:t>
                  </w:r>
                </w:p>
              </w:tc>
              <w:tc>
                <w:tcPr>
                  <w:tcW w:w="1197" w:type="dxa"/>
                  <w:tcBorders>
                    <w:top w:val="nil"/>
                    <w:left w:val="nil"/>
                    <w:bottom w:val="nil"/>
                    <w:right w:val="single" w:sz="8" w:space="0" w:color="auto"/>
                  </w:tcBorders>
                  <w:shd w:val="clear" w:color="000000" w:fill="E2EFDA"/>
                  <w:noWrap/>
                  <w:vAlign w:val="bottom"/>
                  <w:hideMark/>
                </w:tcPr>
                <w:p w14:paraId="19103542"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 </w:t>
                  </w:r>
                </w:p>
              </w:tc>
            </w:tr>
            <w:tr w:rsidR="008C6D2D" w:rsidRPr="004A56C4" w14:paraId="0542946D" w14:textId="77777777" w:rsidTr="00423D11">
              <w:trPr>
                <w:trHeight w:val="329"/>
              </w:trPr>
              <w:tc>
                <w:tcPr>
                  <w:tcW w:w="1124" w:type="dxa"/>
                  <w:vMerge/>
                  <w:tcBorders>
                    <w:top w:val="single" w:sz="8" w:space="0" w:color="auto"/>
                    <w:left w:val="single" w:sz="8" w:space="0" w:color="auto"/>
                    <w:bottom w:val="single" w:sz="8" w:space="0" w:color="000000"/>
                    <w:right w:val="single" w:sz="8" w:space="0" w:color="auto"/>
                  </w:tcBorders>
                  <w:vAlign w:val="center"/>
                  <w:hideMark/>
                </w:tcPr>
                <w:p w14:paraId="7F85EA0E" w14:textId="77777777" w:rsidR="008C6D2D" w:rsidRPr="004A56C4" w:rsidRDefault="008C6D2D" w:rsidP="008C6D2D">
                  <w:pPr>
                    <w:spacing w:after="0" w:line="240" w:lineRule="auto"/>
                    <w:rPr>
                      <w:rFonts w:eastAsia="Times New Roman" w:cs="Calibri"/>
                      <w:b/>
                      <w:bCs/>
                      <w:color w:val="000000"/>
                      <w:lang w:eastAsia="en-GB"/>
                    </w:rPr>
                  </w:pPr>
                </w:p>
              </w:tc>
              <w:tc>
                <w:tcPr>
                  <w:tcW w:w="1229" w:type="dxa"/>
                  <w:tcBorders>
                    <w:top w:val="nil"/>
                    <w:left w:val="nil"/>
                    <w:bottom w:val="nil"/>
                    <w:right w:val="nil"/>
                  </w:tcBorders>
                  <w:shd w:val="clear" w:color="000000" w:fill="FFF2CC"/>
                  <w:noWrap/>
                  <w:vAlign w:val="bottom"/>
                  <w:hideMark/>
                </w:tcPr>
                <w:p w14:paraId="4F71196A" w14:textId="77777777" w:rsidR="008C6D2D" w:rsidRPr="004A56C4" w:rsidRDefault="008C6D2D" w:rsidP="008C6D2D">
                  <w:pPr>
                    <w:spacing w:after="0" w:line="240" w:lineRule="auto"/>
                    <w:jc w:val="right"/>
                    <w:rPr>
                      <w:rFonts w:eastAsia="Times New Roman" w:cs="Calibri"/>
                      <w:b/>
                      <w:bCs/>
                      <w:color w:val="000000"/>
                      <w:lang w:eastAsia="en-GB"/>
                    </w:rPr>
                  </w:pPr>
                  <w:r w:rsidRPr="004A56C4">
                    <w:rPr>
                      <w:rFonts w:eastAsia="Times New Roman" w:cs="Calibri"/>
                      <w:b/>
                      <w:bCs/>
                      <w:color w:val="000000"/>
                      <w:lang w:eastAsia="en-GB"/>
                    </w:rPr>
                    <w:t>Quartile1</w:t>
                  </w:r>
                </w:p>
              </w:tc>
              <w:tc>
                <w:tcPr>
                  <w:tcW w:w="1007" w:type="dxa"/>
                  <w:tcBorders>
                    <w:top w:val="nil"/>
                    <w:left w:val="nil"/>
                    <w:bottom w:val="nil"/>
                    <w:right w:val="nil"/>
                  </w:tcBorders>
                  <w:shd w:val="clear" w:color="000000" w:fill="FFF2CC"/>
                  <w:noWrap/>
                  <w:vAlign w:val="bottom"/>
                  <w:hideMark/>
                </w:tcPr>
                <w:p w14:paraId="40E8DAF0" w14:textId="77777777" w:rsidR="008C6D2D" w:rsidRPr="004A56C4" w:rsidRDefault="008C6D2D" w:rsidP="008C6D2D">
                  <w:pPr>
                    <w:spacing w:after="0" w:line="240" w:lineRule="auto"/>
                    <w:jc w:val="right"/>
                    <w:rPr>
                      <w:rFonts w:eastAsia="Times New Roman" w:cs="Calibri"/>
                      <w:b/>
                      <w:bCs/>
                      <w:color w:val="000000"/>
                      <w:lang w:eastAsia="en-GB"/>
                    </w:rPr>
                  </w:pPr>
                  <w:r w:rsidRPr="004A56C4">
                    <w:rPr>
                      <w:rFonts w:eastAsia="Times New Roman" w:cs="Calibri"/>
                      <w:b/>
                      <w:bCs/>
                      <w:color w:val="000000"/>
                      <w:lang w:eastAsia="en-GB"/>
                    </w:rPr>
                    <w:t>Median</w:t>
                  </w:r>
                </w:p>
              </w:tc>
              <w:tc>
                <w:tcPr>
                  <w:tcW w:w="1229" w:type="dxa"/>
                  <w:tcBorders>
                    <w:top w:val="nil"/>
                    <w:left w:val="nil"/>
                    <w:bottom w:val="nil"/>
                    <w:right w:val="single" w:sz="8" w:space="0" w:color="auto"/>
                  </w:tcBorders>
                  <w:shd w:val="clear" w:color="000000" w:fill="FFF2CC"/>
                  <w:noWrap/>
                  <w:vAlign w:val="bottom"/>
                  <w:hideMark/>
                </w:tcPr>
                <w:p w14:paraId="40240473" w14:textId="77777777" w:rsidR="008C6D2D" w:rsidRPr="004A56C4" w:rsidRDefault="008C6D2D" w:rsidP="008C6D2D">
                  <w:pPr>
                    <w:spacing w:after="0" w:line="240" w:lineRule="auto"/>
                    <w:jc w:val="right"/>
                    <w:rPr>
                      <w:rFonts w:eastAsia="Times New Roman" w:cs="Calibri"/>
                      <w:b/>
                      <w:bCs/>
                      <w:color w:val="000000"/>
                      <w:lang w:eastAsia="en-GB"/>
                    </w:rPr>
                  </w:pPr>
                  <w:r w:rsidRPr="004A56C4">
                    <w:rPr>
                      <w:rFonts w:eastAsia="Times New Roman" w:cs="Calibri"/>
                      <w:b/>
                      <w:bCs/>
                      <w:color w:val="000000"/>
                      <w:lang w:eastAsia="en-GB"/>
                    </w:rPr>
                    <w:t>Quartile3</w:t>
                  </w:r>
                </w:p>
              </w:tc>
              <w:tc>
                <w:tcPr>
                  <w:tcW w:w="1197" w:type="dxa"/>
                  <w:tcBorders>
                    <w:top w:val="nil"/>
                    <w:left w:val="nil"/>
                    <w:bottom w:val="nil"/>
                    <w:right w:val="nil"/>
                  </w:tcBorders>
                  <w:shd w:val="clear" w:color="000000" w:fill="E2EFDA"/>
                  <w:noWrap/>
                  <w:vAlign w:val="bottom"/>
                  <w:hideMark/>
                </w:tcPr>
                <w:p w14:paraId="40CB92C2" w14:textId="77777777" w:rsidR="008C6D2D" w:rsidRPr="004A56C4" w:rsidRDefault="008C6D2D" w:rsidP="008C6D2D">
                  <w:pPr>
                    <w:spacing w:after="0" w:line="240" w:lineRule="auto"/>
                    <w:jc w:val="right"/>
                    <w:rPr>
                      <w:rFonts w:eastAsia="Times New Roman" w:cs="Calibri"/>
                      <w:b/>
                      <w:bCs/>
                      <w:color w:val="000000"/>
                      <w:lang w:eastAsia="en-GB"/>
                    </w:rPr>
                  </w:pPr>
                  <w:r w:rsidRPr="004A56C4">
                    <w:rPr>
                      <w:rFonts w:eastAsia="Times New Roman" w:cs="Calibri"/>
                      <w:b/>
                      <w:bCs/>
                      <w:color w:val="000000"/>
                      <w:lang w:eastAsia="en-GB"/>
                    </w:rPr>
                    <w:t>Quartile1</w:t>
                  </w:r>
                </w:p>
              </w:tc>
              <w:tc>
                <w:tcPr>
                  <w:tcW w:w="982" w:type="dxa"/>
                  <w:tcBorders>
                    <w:top w:val="nil"/>
                    <w:left w:val="nil"/>
                    <w:bottom w:val="nil"/>
                    <w:right w:val="nil"/>
                  </w:tcBorders>
                  <w:shd w:val="clear" w:color="000000" w:fill="E2EFDA"/>
                  <w:noWrap/>
                  <w:vAlign w:val="bottom"/>
                  <w:hideMark/>
                </w:tcPr>
                <w:p w14:paraId="5CC9F44B" w14:textId="77777777" w:rsidR="008C6D2D" w:rsidRPr="004A56C4" w:rsidRDefault="008C6D2D" w:rsidP="008C6D2D">
                  <w:pPr>
                    <w:spacing w:after="0" w:line="240" w:lineRule="auto"/>
                    <w:jc w:val="right"/>
                    <w:rPr>
                      <w:rFonts w:eastAsia="Times New Roman" w:cs="Calibri"/>
                      <w:b/>
                      <w:bCs/>
                      <w:color w:val="000000"/>
                      <w:lang w:eastAsia="en-GB"/>
                    </w:rPr>
                  </w:pPr>
                  <w:r w:rsidRPr="004A56C4">
                    <w:rPr>
                      <w:rFonts w:eastAsia="Times New Roman" w:cs="Calibri"/>
                      <w:b/>
                      <w:bCs/>
                      <w:color w:val="000000"/>
                      <w:lang w:eastAsia="en-GB"/>
                    </w:rPr>
                    <w:t>Median</w:t>
                  </w:r>
                </w:p>
              </w:tc>
              <w:tc>
                <w:tcPr>
                  <w:tcW w:w="1197" w:type="dxa"/>
                  <w:tcBorders>
                    <w:top w:val="nil"/>
                    <w:left w:val="nil"/>
                    <w:bottom w:val="nil"/>
                    <w:right w:val="single" w:sz="8" w:space="0" w:color="auto"/>
                  </w:tcBorders>
                  <w:shd w:val="clear" w:color="000000" w:fill="E2EFDA"/>
                  <w:noWrap/>
                  <w:vAlign w:val="bottom"/>
                  <w:hideMark/>
                </w:tcPr>
                <w:p w14:paraId="4AADB697" w14:textId="77777777" w:rsidR="008C6D2D" w:rsidRPr="004A56C4" w:rsidRDefault="008C6D2D" w:rsidP="008C6D2D">
                  <w:pPr>
                    <w:spacing w:after="0" w:line="240" w:lineRule="auto"/>
                    <w:jc w:val="right"/>
                    <w:rPr>
                      <w:rFonts w:eastAsia="Times New Roman" w:cs="Calibri"/>
                      <w:b/>
                      <w:bCs/>
                      <w:color w:val="000000"/>
                      <w:lang w:eastAsia="en-GB"/>
                    </w:rPr>
                  </w:pPr>
                  <w:r w:rsidRPr="004A56C4">
                    <w:rPr>
                      <w:rFonts w:eastAsia="Times New Roman" w:cs="Calibri"/>
                      <w:b/>
                      <w:bCs/>
                      <w:color w:val="000000"/>
                      <w:lang w:eastAsia="en-GB"/>
                    </w:rPr>
                    <w:t>Quartile3</w:t>
                  </w:r>
                </w:p>
              </w:tc>
            </w:tr>
            <w:tr w:rsidR="008C6D2D" w:rsidRPr="004A56C4" w14:paraId="2EE307ED" w14:textId="77777777" w:rsidTr="00423D11">
              <w:trPr>
                <w:trHeight w:val="329"/>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6644DDB5"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48%</w:t>
                  </w:r>
                </w:p>
              </w:tc>
              <w:tc>
                <w:tcPr>
                  <w:tcW w:w="1229" w:type="dxa"/>
                  <w:tcBorders>
                    <w:top w:val="single" w:sz="4" w:space="0" w:color="auto"/>
                    <w:left w:val="nil"/>
                    <w:bottom w:val="single" w:sz="4" w:space="0" w:color="auto"/>
                    <w:right w:val="single" w:sz="4" w:space="0" w:color="auto"/>
                  </w:tcBorders>
                  <w:shd w:val="clear" w:color="000000" w:fill="FFF2CC"/>
                  <w:noWrap/>
                  <w:vAlign w:val="bottom"/>
                  <w:hideMark/>
                </w:tcPr>
                <w:p w14:paraId="7AFA46DC"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65%</w:t>
                  </w:r>
                </w:p>
              </w:tc>
              <w:tc>
                <w:tcPr>
                  <w:tcW w:w="1007" w:type="dxa"/>
                  <w:tcBorders>
                    <w:top w:val="single" w:sz="4" w:space="0" w:color="auto"/>
                    <w:left w:val="nil"/>
                    <w:bottom w:val="single" w:sz="4" w:space="0" w:color="auto"/>
                    <w:right w:val="single" w:sz="4" w:space="0" w:color="auto"/>
                  </w:tcBorders>
                  <w:shd w:val="clear" w:color="000000" w:fill="FFF2CC"/>
                  <w:noWrap/>
                  <w:vAlign w:val="bottom"/>
                  <w:hideMark/>
                </w:tcPr>
                <w:p w14:paraId="6E7D6B84"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71.40%</w:t>
                  </w:r>
                </w:p>
              </w:tc>
              <w:tc>
                <w:tcPr>
                  <w:tcW w:w="1229" w:type="dxa"/>
                  <w:tcBorders>
                    <w:top w:val="single" w:sz="4" w:space="0" w:color="auto"/>
                    <w:left w:val="nil"/>
                    <w:bottom w:val="single" w:sz="4" w:space="0" w:color="auto"/>
                    <w:right w:val="single" w:sz="8" w:space="0" w:color="auto"/>
                  </w:tcBorders>
                  <w:shd w:val="clear" w:color="000000" w:fill="FFF2CC"/>
                  <w:noWrap/>
                  <w:vAlign w:val="bottom"/>
                  <w:hideMark/>
                </w:tcPr>
                <w:p w14:paraId="5C92A20F"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78.80%</w:t>
                  </w:r>
                </w:p>
              </w:tc>
              <w:tc>
                <w:tcPr>
                  <w:tcW w:w="1197" w:type="dxa"/>
                  <w:tcBorders>
                    <w:top w:val="single" w:sz="4" w:space="0" w:color="auto"/>
                    <w:left w:val="nil"/>
                    <w:bottom w:val="single" w:sz="4" w:space="0" w:color="auto"/>
                    <w:right w:val="single" w:sz="4" w:space="0" w:color="auto"/>
                  </w:tcBorders>
                  <w:shd w:val="clear" w:color="000000" w:fill="E2EFDA"/>
                  <w:noWrap/>
                  <w:vAlign w:val="bottom"/>
                  <w:hideMark/>
                </w:tcPr>
                <w:p w14:paraId="00600414"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60.60%</w:t>
                  </w:r>
                </w:p>
              </w:tc>
              <w:tc>
                <w:tcPr>
                  <w:tcW w:w="982" w:type="dxa"/>
                  <w:tcBorders>
                    <w:top w:val="single" w:sz="4" w:space="0" w:color="auto"/>
                    <w:left w:val="nil"/>
                    <w:bottom w:val="single" w:sz="4" w:space="0" w:color="auto"/>
                    <w:right w:val="single" w:sz="4" w:space="0" w:color="auto"/>
                  </w:tcBorders>
                  <w:shd w:val="clear" w:color="000000" w:fill="E2EFDA"/>
                  <w:noWrap/>
                  <w:vAlign w:val="bottom"/>
                  <w:hideMark/>
                </w:tcPr>
                <w:p w14:paraId="7E891295"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68.80%</w:t>
                  </w:r>
                </w:p>
              </w:tc>
              <w:tc>
                <w:tcPr>
                  <w:tcW w:w="1197" w:type="dxa"/>
                  <w:tcBorders>
                    <w:top w:val="single" w:sz="4" w:space="0" w:color="auto"/>
                    <w:left w:val="nil"/>
                    <w:bottom w:val="single" w:sz="4" w:space="0" w:color="auto"/>
                    <w:right w:val="single" w:sz="8" w:space="0" w:color="auto"/>
                  </w:tcBorders>
                  <w:shd w:val="clear" w:color="000000" w:fill="E2EFDA"/>
                  <w:noWrap/>
                  <w:vAlign w:val="bottom"/>
                  <w:hideMark/>
                </w:tcPr>
                <w:p w14:paraId="6B9ADB7C" w14:textId="77777777" w:rsidR="008C6D2D" w:rsidRPr="004A56C4" w:rsidRDefault="008C6D2D" w:rsidP="008C6D2D">
                  <w:pPr>
                    <w:spacing w:after="0" w:line="240" w:lineRule="auto"/>
                    <w:jc w:val="center"/>
                    <w:rPr>
                      <w:rFonts w:eastAsia="Times New Roman" w:cs="Calibri"/>
                      <w:b/>
                      <w:bCs/>
                      <w:color w:val="000000"/>
                      <w:lang w:eastAsia="en-GB"/>
                    </w:rPr>
                  </w:pPr>
                  <w:r w:rsidRPr="004A56C4">
                    <w:rPr>
                      <w:rFonts w:eastAsia="Times New Roman" w:cs="Calibri"/>
                      <w:b/>
                      <w:bCs/>
                      <w:color w:val="000000"/>
                      <w:lang w:eastAsia="en-GB"/>
                    </w:rPr>
                    <w:t>73.10%</w:t>
                  </w:r>
                </w:p>
              </w:tc>
            </w:tr>
          </w:tbl>
          <w:p w14:paraId="56B3EDE2" w14:textId="77777777" w:rsidR="008C6D2D" w:rsidRDefault="008C6D2D" w:rsidP="008C6D2D">
            <w:pPr>
              <w:spacing w:after="0" w:line="240" w:lineRule="auto"/>
              <w:contextualSpacing/>
              <w:rPr>
                <w:rFonts w:ascii="Arial" w:hAnsi="Arial" w:cs="Arial"/>
              </w:rPr>
            </w:pPr>
          </w:p>
          <w:p w14:paraId="4FB9C853" w14:textId="77777777" w:rsidR="008C6D2D" w:rsidRDefault="008C6D2D" w:rsidP="008C6D2D">
            <w:pPr>
              <w:spacing w:after="0" w:line="240" w:lineRule="auto"/>
              <w:contextualSpacing/>
              <w:rPr>
                <w:rFonts w:ascii="Arial" w:hAnsi="Arial" w:cs="Arial"/>
              </w:rPr>
            </w:pPr>
            <w:r w:rsidRPr="004B368F">
              <w:rPr>
                <w:rFonts w:ascii="Arial" w:hAnsi="Arial" w:cs="Arial"/>
              </w:rPr>
              <w:t>TP08: Proportion of respondents who report that they agree their landlord treats them fairly and with respect.</w:t>
            </w:r>
          </w:p>
          <w:tbl>
            <w:tblPr>
              <w:tblW w:w="7946" w:type="dxa"/>
              <w:tblLayout w:type="fixed"/>
              <w:tblLook w:val="04A0" w:firstRow="1" w:lastRow="0" w:firstColumn="1" w:lastColumn="0" w:noHBand="0" w:noVBand="1"/>
            </w:tblPr>
            <w:tblGrid>
              <w:gridCol w:w="1121"/>
              <w:gridCol w:w="1226"/>
              <w:gridCol w:w="1004"/>
              <w:gridCol w:w="1227"/>
              <w:gridCol w:w="1194"/>
              <w:gridCol w:w="979"/>
              <w:gridCol w:w="1195"/>
            </w:tblGrid>
            <w:tr w:rsidR="008C6D2D" w:rsidRPr="004B368F" w14:paraId="2E781B05" w14:textId="77777777" w:rsidTr="00423D11">
              <w:trPr>
                <w:trHeight w:val="300"/>
              </w:trPr>
              <w:tc>
                <w:tcPr>
                  <w:tcW w:w="112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546EE19" w14:textId="77777777" w:rsidR="008C6D2D" w:rsidRPr="004B368F" w:rsidRDefault="008C6D2D" w:rsidP="008C6D2D">
                  <w:pPr>
                    <w:spacing w:after="0" w:line="240" w:lineRule="auto"/>
                    <w:rPr>
                      <w:rFonts w:eastAsia="Times New Roman" w:cs="Calibri"/>
                      <w:b/>
                      <w:bCs/>
                      <w:color w:val="000000"/>
                      <w:lang w:eastAsia="en-GB"/>
                    </w:rPr>
                  </w:pPr>
                  <w:r w:rsidRPr="004B368F">
                    <w:rPr>
                      <w:rFonts w:eastAsia="Times New Roman" w:cs="Calibri"/>
                      <w:b/>
                      <w:bCs/>
                      <w:color w:val="000000"/>
                      <w:lang w:eastAsia="en-GB"/>
                    </w:rPr>
                    <w:t>NWLDC            June/July 2023</w:t>
                  </w:r>
                </w:p>
              </w:tc>
              <w:tc>
                <w:tcPr>
                  <w:tcW w:w="3457" w:type="dxa"/>
                  <w:gridSpan w:val="3"/>
                  <w:tcBorders>
                    <w:top w:val="single" w:sz="8" w:space="0" w:color="auto"/>
                    <w:left w:val="nil"/>
                    <w:bottom w:val="nil"/>
                    <w:right w:val="single" w:sz="8" w:space="0" w:color="000000"/>
                  </w:tcBorders>
                  <w:shd w:val="clear" w:color="000000" w:fill="FFF2CC"/>
                  <w:noWrap/>
                  <w:vAlign w:val="bottom"/>
                  <w:hideMark/>
                </w:tcPr>
                <w:p w14:paraId="2D28F5AC"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SECTOR</w:t>
                  </w:r>
                </w:p>
              </w:tc>
              <w:tc>
                <w:tcPr>
                  <w:tcW w:w="3368" w:type="dxa"/>
                  <w:gridSpan w:val="3"/>
                  <w:tcBorders>
                    <w:top w:val="single" w:sz="8" w:space="0" w:color="auto"/>
                    <w:left w:val="nil"/>
                    <w:bottom w:val="nil"/>
                    <w:right w:val="single" w:sz="8" w:space="0" w:color="000000"/>
                  </w:tcBorders>
                  <w:shd w:val="clear" w:color="000000" w:fill="E2EFDA"/>
                  <w:noWrap/>
                  <w:vAlign w:val="bottom"/>
                  <w:hideMark/>
                </w:tcPr>
                <w:p w14:paraId="176590FE"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PEER GROUP &lt;10k</w:t>
                  </w:r>
                </w:p>
              </w:tc>
            </w:tr>
            <w:tr w:rsidR="008C6D2D" w:rsidRPr="004B368F" w14:paraId="512C4290" w14:textId="77777777" w:rsidTr="00423D11">
              <w:trPr>
                <w:trHeight w:val="300"/>
              </w:trPr>
              <w:tc>
                <w:tcPr>
                  <w:tcW w:w="1121" w:type="dxa"/>
                  <w:vMerge/>
                  <w:tcBorders>
                    <w:top w:val="single" w:sz="8" w:space="0" w:color="auto"/>
                    <w:left w:val="single" w:sz="8" w:space="0" w:color="auto"/>
                    <w:bottom w:val="single" w:sz="8" w:space="0" w:color="000000"/>
                    <w:right w:val="single" w:sz="8" w:space="0" w:color="auto"/>
                  </w:tcBorders>
                  <w:vAlign w:val="center"/>
                  <w:hideMark/>
                </w:tcPr>
                <w:p w14:paraId="50B151E0" w14:textId="77777777" w:rsidR="008C6D2D" w:rsidRPr="004B368F" w:rsidRDefault="008C6D2D" w:rsidP="008C6D2D">
                  <w:pPr>
                    <w:spacing w:after="0" w:line="240" w:lineRule="auto"/>
                    <w:rPr>
                      <w:rFonts w:eastAsia="Times New Roman" w:cs="Calibri"/>
                      <w:b/>
                      <w:bCs/>
                      <w:color w:val="000000"/>
                      <w:lang w:eastAsia="en-GB"/>
                    </w:rPr>
                  </w:pPr>
                </w:p>
              </w:tc>
              <w:tc>
                <w:tcPr>
                  <w:tcW w:w="1226" w:type="dxa"/>
                  <w:tcBorders>
                    <w:top w:val="nil"/>
                    <w:left w:val="nil"/>
                    <w:bottom w:val="nil"/>
                    <w:right w:val="nil"/>
                  </w:tcBorders>
                  <w:shd w:val="clear" w:color="000000" w:fill="FFF2CC"/>
                  <w:noWrap/>
                  <w:vAlign w:val="bottom"/>
                  <w:hideMark/>
                </w:tcPr>
                <w:p w14:paraId="3D9EEE05"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 </w:t>
                  </w:r>
                </w:p>
              </w:tc>
              <w:tc>
                <w:tcPr>
                  <w:tcW w:w="1004" w:type="dxa"/>
                  <w:tcBorders>
                    <w:top w:val="nil"/>
                    <w:left w:val="nil"/>
                    <w:bottom w:val="nil"/>
                    <w:right w:val="nil"/>
                  </w:tcBorders>
                  <w:shd w:val="clear" w:color="000000" w:fill="FFF2CC"/>
                  <w:noWrap/>
                  <w:vAlign w:val="bottom"/>
                  <w:hideMark/>
                </w:tcPr>
                <w:p w14:paraId="151E0205"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 </w:t>
                  </w:r>
                </w:p>
              </w:tc>
              <w:tc>
                <w:tcPr>
                  <w:tcW w:w="1226" w:type="dxa"/>
                  <w:tcBorders>
                    <w:top w:val="nil"/>
                    <w:left w:val="nil"/>
                    <w:bottom w:val="nil"/>
                    <w:right w:val="single" w:sz="8" w:space="0" w:color="auto"/>
                  </w:tcBorders>
                  <w:shd w:val="clear" w:color="000000" w:fill="FFF2CC"/>
                  <w:noWrap/>
                  <w:vAlign w:val="bottom"/>
                  <w:hideMark/>
                </w:tcPr>
                <w:p w14:paraId="3B40493E"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 </w:t>
                  </w:r>
                </w:p>
              </w:tc>
              <w:tc>
                <w:tcPr>
                  <w:tcW w:w="1194" w:type="dxa"/>
                  <w:tcBorders>
                    <w:top w:val="nil"/>
                    <w:left w:val="nil"/>
                    <w:bottom w:val="nil"/>
                    <w:right w:val="nil"/>
                  </w:tcBorders>
                  <w:shd w:val="clear" w:color="000000" w:fill="E2EFDA"/>
                  <w:noWrap/>
                  <w:vAlign w:val="bottom"/>
                  <w:hideMark/>
                </w:tcPr>
                <w:p w14:paraId="2C4697AE"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 </w:t>
                  </w:r>
                </w:p>
              </w:tc>
              <w:tc>
                <w:tcPr>
                  <w:tcW w:w="979" w:type="dxa"/>
                  <w:tcBorders>
                    <w:top w:val="nil"/>
                    <w:left w:val="nil"/>
                    <w:bottom w:val="nil"/>
                    <w:right w:val="nil"/>
                  </w:tcBorders>
                  <w:shd w:val="clear" w:color="000000" w:fill="E2EFDA"/>
                  <w:noWrap/>
                  <w:vAlign w:val="bottom"/>
                  <w:hideMark/>
                </w:tcPr>
                <w:p w14:paraId="2B35C4FB"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 </w:t>
                  </w:r>
                </w:p>
              </w:tc>
              <w:tc>
                <w:tcPr>
                  <w:tcW w:w="1194" w:type="dxa"/>
                  <w:tcBorders>
                    <w:top w:val="nil"/>
                    <w:left w:val="nil"/>
                    <w:bottom w:val="nil"/>
                    <w:right w:val="single" w:sz="8" w:space="0" w:color="auto"/>
                  </w:tcBorders>
                  <w:shd w:val="clear" w:color="000000" w:fill="E2EFDA"/>
                  <w:noWrap/>
                  <w:vAlign w:val="bottom"/>
                  <w:hideMark/>
                </w:tcPr>
                <w:p w14:paraId="48D291B2"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 </w:t>
                  </w:r>
                </w:p>
              </w:tc>
            </w:tr>
            <w:tr w:rsidR="008C6D2D" w:rsidRPr="004B368F" w14:paraId="6E156DEA" w14:textId="77777777" w:rsidTr="00423D11">
              <w:trPr>
                <w:trHeight w:val="309"/>
              </w:trPr>
              <w:tc>
                <w:tcPr>
                  <w:tcW w:w="1121" w:type="dxa"/>
                  <w:vMerge/>
                  <w:tcBorders>
                    <w:top w:val="single" w:sz="8" w:space="0" w:color="auto"/>
                    <w:left w:val="single" w:sz="8" w:space="0" w:color="auto"/>
                    <w:bottom w:val="single" w:sz="8" w:space="0" w:color="000000"/>
                    <w:right w:val="single" w:sz="8" w:space="0" w:color="auto"/>
                  </w:tcBorders>
                  <w:vAlign w:val="center"/>
                  <w:hideMark/>
                </w:tcPr>
                <w:p w14:paraId="2A02738B" w14:textId="77777777" w:rsidR="008C6D2D" w:rsidRPr="004B368F" w:rsidRDefault="008C6D2D" w:rsidP="008C6D2D">
                  <w:pPr>
                    <w:spacing w:after="0" w:line="240" w:lineRule="auto"/>
                    <w:rPr>
                      <w:rFonts w:eastAsia="Times New Roman" w:cs="Calibri"/>
                      <w:b/>
                      <w:bCs/>
                      <w:color w:val="000000"/>
                      <w:lang w:eastAsia="en-GB"/>
                    </w:rPr>
                  </w:pPr>
                </w:p>
              </w:tc>
              <w:tc>
                <w:tcPr>
                  <w:tcW w:w="1226" w:type="dxa"/>
                  <w:tcBorders>
                    <w:top w:val="nil"/>
                    <w:left w:val="nil"/>
                    <w:bottom w:val="nil"/>
                    <w:right w:val="nil"/>
                  </w:tcBorders>
                  <w:shd w:val="clear" w:color="000000" w:fill="FFF2CC"/>
                  <w:noWrap/>
                  <w:vAlign w:val="bottom"/>
                  <w:hideMark/>
                </w:tcPr>
                <w:p w14:paraId="3B175E2F" w14:textId="77777777" w:rsidR="008C6D2D" w:rsidRPr="004B368F" w:rsidRDefault="008C6D2D" w:rsidP="008C6D2D">
                  <w:pPr>
                    <w:spacing w:after="0" w:line="240" w:lineRule="auto"/>
                    <w:jc w:val="right"/>
                    <w:rPr>
                      <w:rFonts w:eastAsia="Times New Roman" w:cs="Calibri"/>
                      <w:b/>
                      <w:bCs/>
                      <w:color w:val="000000"/>
                      <w:lang w:eastAsia="en-GB"/>
                    </w:rPr>
                  </w:pPr>
                  <w:r w:rsidRPr="004B368F">
                    <w:rPr>
                      <w:rFonts w:eastAsia="Times New Roman" w:cs="Calibri"/>
                      <w:b/>
                      <w:bCs/>
                      <w:color w:val="000000"/>
                      <w:lang w:eastAsia="en-GB"/>
                    </w:rPr>
                    <w:t>Quartile1</w:t>
                  </w:r>
                </w:p>
              </w:tc>
              <w:tc>
                <w:tcPr>
                  <w:tcW w:w="1004" w:type="dxa"/>
                  <w:tcBorders>
                    <w:top w:val="nil"/>
                    <w:left w:val="nil"/>
                    <w:bottom w:val="nil"/>
                    <w:right w:val="nil"/>
                  </w:tcBorders>
                  <w:shd w:val="clear" w:color="000000" w:fill="FFF2CC"/>
                  <w:noWrap/>
                  <w:vAlign w:val="bottom"/>
                  <w:hideMark/>
                </w:tcPr>
                <w:p w14:paraId="0A84FDE1" w14:textId="77777777" w:rsidR="008C6D2D" w:rsidRPr="004B368F" w:rsidRDefault="008C6D2D" w:rsidP="008C6D2D">
                  <w:pPr>
                    <w:spacing w:after="0" w:line="240" w:lineRule="auto"/>
                    <w:jc w:val="right"/>
                    <w:rPr>
                      <w:rFonts w:eastAsia="Times New Roman" w:cs="Calibri"/>
                      <w:b/>
                      <w:bCs/>
                      <w:color w:val="000000"/>
                      <w:lang w:eastAsia="en-GB"/>
                    </w:rPr>
                  </w:pPr>
                  <w:r w:rsidRPr="004B368F">
                    <w:rPr>
                      <w:rFonts w:eastAsia="Times New Roman" w:cs="Calibri"/>
                      <w:b/>
                      <w:bCs/>
                      <w:color w:val="000000"/>
                      <w:lang w:eastAsia="en-GB"/>
                    </w:rPr>
                    <w:t>Median</w:t>
                  </w:r>
                </w:p>
              </w:tc>
              <w:tc>
                <w:tcPr>
                  <w:tcW w:w="1226" w:type="dxa"/>
                  <w:tcBorders>
                    <w:top w:val="nil"/>
                    <w:left w:val="nil"/>
                    <w:bottom w:val="nil"/>
                    <w:right w:val="single" w:sz="8" w:space="0" w:color="auto"/>
                  </w:tcBorders>
                  <w:shd w:val="clear" w:color="000000" w:fill="FFF2CC"/>
                  <w:noWrap/>
                  <w:vAlign w:val="bottom"/>
                  <w:hideMark/>
                </w:tcPr>
                <w:p w14:paraId="2B0C5B2F" w14:textId="77777777" w:rsidR="008C6D2D" w:rsidRPr="004B368F" w:rsidRDefault="008C6D2D" w:rsidP="008C6D2D">
                  <w:pPr>
                    <w:spacing w:after="0" w:line="240" w:lineRule="auto"/>
                    <w:jc w:val="right"/>
                    <w:rPr>
                      <w:rFonts w:eastAsia="Times New Roman" w:cs="Calibri"/>
                      <w:b/>
                      <w:bCs/>
                      <w:color w:val="000000"/>
                      <w:lang w:eastAsia="en-GB"/>
                    </w:rPr>
                  </w:pPr>
                  <w:r w:rsidRPr="004B368F">
                    <w:rPr>
                      <w:rFonts w:eastAsia="Times New Roman" w:cs="Calibri"/>
                      <w:b/>
                      <w:bCs/>
                      <w:color w:val="000000"/>
                      <w:lang w:eastAsia="en-GB"/>
                    </w:rPr>
                    <w:t>Quartile3</w:t>
                  </w:r>
                </w:p>
              </w:tc>
              <w:tc>
                <w:tcPr>
                  <w:tcW w:w="1194" w:type="dxa"/>
                  <w:tcBorders>
                    <w:top w:val="nil"/>
                    <w:left w:val="nil"/>
                    <w:bottom w:val="nil"/>
                    <w:right w:val="nil"/>
                  </w:tcBorders>
                  <w:shd w:val="clear" w:color="000000" w:fill="E2EFDA"/>
                  <w:noWrap/>
                  <w:vAlign w:val="bottom"/>
                  <w:hideMark/>
                </w:tcPr>
                <w:p w14:paraId="1412E7A1" w14:textId="77777777" w:rsidR="008C6D2D" w:rsidRPr="004B368F" w:rsidRDefault="008C6D2D" w:rsidP="008C6D2D">
                  <w:pPr>
                    <w:spacing w:after="0" w:line="240" w:lineRule="auto"/>
                    <w:jc w:val="right"/>
                    <w:rPr>
                      <w:rFonts w:eastAsia="Times New Roman" w:cs="Calibri"/>
                      <w:b/>
                      <w:bCs/>
                      <w:color w:val="000000"/>
                      <w:lang w:eastAsia="en-GB"/>
                    </w:rPr>
                  </w:pPr>
                  <w:r w:rsidRPr="004B368F">
                    <w:rPr>
                      <w:rFonts w:eastAsia="Times New Roman" w:cs="Calibri"/>
                      <w:b/>
                      <w:bCs/>
                      <w:color w:val="000000"/>
                      <w:lang w:eastAsia="en-GB"/>
                    </w:rPr>
                    <w:t>Quartile1</w:t>
                  </w:r>
                </w:p>
              </w:tc>
              <w:tc>
                <w:tcPr>
                  <w:tcW w:w="979" w:type="dxa"/>
                  <w:tcBorders>
                    <w:top w:val="nil"/>
                    <w:left w:val="nil"/>
                    <w:bottom w:val="nil"/>
                    <w:right w:val="nil"/>
                  </w:tcBorders>
                  <w:shd w:val="clear" w:color="000000" w:fill="E2EFDA"/>
                  <w:noWrap/>
                  <w:vAlign w:val="bottom"/>
                  <w:hideMark/>
                </w:tcPr>
                <w:p w14:paraId="344CBEE4" w14:textId="77777777" w:rsidR="008C6D2D" w:rsidRPr="004B368F" w:rsidRDefault="008C6D2D" w:rsidP="008C6D2D">
                  <w:pPr>
                    <w:spacing w:after="0" w:line="240" w:lineRule="auto"/>
                    <w:jc w:val="right"/>
                    <w:rPr>
                      <w:rFonts w:eastAsia="Times New Roman" w:cs="Calibri"/>
                      <w:b/>
                      <w:bCs/>
                      <w:color w:val="000000"/>
                      <w:lang w:eastAsia="en-GB"/>
                    </w:rPr>
                  </w:pPr>
                  <w:r w:rsidRPr="004B368F">
                    <w:rPr>
                      <w:rFonts w:eastAsia="Times New Roman" w:cs="Calibri"/>
                      <w:b/>
                      <w:bCs/>
                      <w:color w:val="000000"/>
                      <w:lang w:eastAsia="en-GB"/>
                    </w:rPr>
                    <w:t>Median</w:t>
                  </w:r>
                </w:p>
              </w:tc>
              <w:tc>
                <w:tcPr>
                  <w:tcW w:w="1194" w:type="dxa"/>
                  <w:tcBorders>
                    <w:top w:val="nil"/>
                    <w:left w:val="nil"/>
                    <w:bottom w:val="nil"/>
                    <w:right w:val="single" w:sz="8" w:space="0" w:color="auto"/>
                  </w:tcBorders>
                  <w:shd w:val="clear" w:color="000000" w:fill="E2EFDA"/>
                  <w:noWrap/>
                  <w:vAlign w:val="bottom"/>
                  <w:hideMark/>
                </w:tcPr>
                <w:p w14:paraId="7F43FB87" w14:textId="77777777" w:rsidR="008C6D2D" w:rsidRPr="004B368F" w:rsidRDefault="008C6D2D" w:rsidP="008C6D2D">
                  <w:pPr>
                    <w:spacing w:after="0" w:line="240" w:lineRule="auto"/>
                    <w:jc w:val="right"/>
                    <w:rPr>
                      <w:rFonts w:eastAsia="Times New Roman" w:cs="Calibri"/>
                      <w:b/>
                      <w:bCs/>
                      <w:color w:val="000000"/>
                      <w:lang w:eastAsia="en-GB"/>
                    </w:rPr>
                  </w:pPr>
                  <w:r w:rsidRPr="004B368F">
                    <w:rPr>
                      <w:rFonts w:eastAsia="Times New Roman" w:cs="Calibri"/>
                      <w:b/>
                      <w:bCs/>
                      <w:color w:val="000000"/>
                      <w:lang w:eastAsia="en-GB"/>
                    </w:rPr>
                    <w:t>Quartile3</w:t>
                  </w:r>
                </w:p>
              </w:tc>
            </w:tr>
            <w:tr w:rsidR="008C6D2D" w:rsidRPr="004B368F" w14:paraId="70EB7A4A" w14:textId="77777777" w:rsidTr="00423D11">
              <w:trPr>
                <w:trHeight w:val="309"/>
              </w:trPr>
              <w:tc>
                <w:tcPr>
                  <w:tcW w:w="1121" w:type="dxa"/>
                  <w:tcBorders>
                    <w:top w:val="nil"/>
                    <w:left w:val="single" w:sz="8" w:space="0" w:color="auto"/>
                    <w:bottom w:val="single" w:sz="8" w:space="0" w:color="auto"/>
                    <w:right w:val="single" w:sz="8" w:space="0" w:color="auto"/>
                  </w:tcBorders>
                  <w:shd w:val="clear" w:color="auto" w:fill="auto"/>
                  <w:noWrap/>
                  <w:vAlign w:val="center"/>
                  <w:hideMark/>
                </w:tcPr>
                <w:p w14:paraId="47269E39"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60%</w:t>
                  </w:r>
                </w:p>
              </w:tc>
              <w:tc>
                <w:tcPr>
                  <w:tcW w:w="1226" w:type="dxa"/>
                  <w:tcBorders>
                    <w:top w:val="single" w:sz="4" w:space="0" w:color="auto"/>
                    <w:left w:val="nil"/>
                    <w:bottom w:val="single" w:sz="4" w:space="0" w:color="auto"/>
                    <w:right w:val="single" w:sz="4" w:space="0" w:color="auto"/>
                  </w:tcBorders>
                  <w:shd w:val="clear" w:color="000000" w:fill="FFF2CC"/>
                  <w:noWrap/>
                  <w:vAlign w:val="bottom"/>
                  <w:hideMark/>
                </w:tcPr>
                <w:p w14:paraId="2F90C00F"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72%</w:t>
                  </w:r>
                </w:p>
              </w:tc>
              <w:tc>
                <w:tcPr>
                  <w:tcW w:w="1004" w:type="dxa"/>
                  <w:tcBorders>
                    <w:top w:val="single" w:sz="4" w:space="0" w:color="auto"/>
                    <w:left w:val="nil"/>
                    <w:bottom w:val="single" w:sz="4" w:space="0" w:color="auto"/>
                    <w:right w:val="single" w:sz="4" w:space="0" w:color="auto"/>
                  </w:tcBorders>
                  <w:shd w:val="clear" w:color="000000" w:fill="FFF2CC"/>
                  <w:noWrap/>
                  <w:vAlign w:val="bottom"/>
                  <w:hideMark/>
                </w:tcPr>
                <w:p w14:paraId="5F24C0A3"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78.20%</w:t>
                  </w:r>
                </w:p>
              </w:tc>
              <w:tc>
                <w:tcPr>
                  <w:tcW w:w="1226" w:type="dxa"/>
                  <w:tcBorders>
                    <w:top w:val="single" w:sz="4" w:space="0" w:color="auto"/>
                    <w:left w:val="nil"/>
                    <w:bottom w:val="single" w:sz="4" w:space="0" w:color="auto"/>
                    <w:right w:val="single" w:sz="8" w:space="0" w:color="auto"/>
                  </w:tcBorders>
                  <w:shd w:val="clear" w:color="000000" w:fill="FFF2CC"/>
                  <w:noWrap/>
                  <w:vAlign w:val="bottom"/>
                  <w:hideMark/>
                </w:tcPr>
                <w:p w14:paraId="1FFF081B"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84.60%</w:t>
                  </w:r>
                </w:p>
              </w:tc>
              <w:tc>
                <w:tcPr>
                  <w:tcW w:w="1194" w:type="dxa"/>
                  <w:tcBorders>
                    <w:top w:val="single" w:sz="4" w:space="0" w:color="auto"/>
                    <w:left w:val="nil"/>
                    <w:bottom w:val="single" w:sz="4" w:space="0" w:color="auto"/>
                    <w:right w:val="single" w:sz="4" w:space="0" w:color="auto"/>
                  </w:tcBorders>
                  <w:shd w:val="clear" w:color="000000" w:fill="E2EFDA"/>
                  <w:noWrap/>
                  <w:vAlign w:val="bottom"/>
                  <w:hideMark/>
                </w:tcPr>
                <w:p w14:paraId="15E6B3F3"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66.70%</w:t>
                  </w:r>
                </w:p>
              </w:tc>
              <w:tc>
                <w:tcPr>
                  <w:tcW w:w="979" w:type="dxa"/>
                  <w:tcBorders>
                    <w:top w:val="single" w:sz="4" w:space="0" w:color="auto"/>
                    <w:left w:val="nil"/>
                    <w:bottom w:val="single" w:sz="4" w:space="0" w:color="auto"/>
                    <w:right w:val="single" w:sz="4" w:space="0" w:color="auto"/>
                  </w:tcBorders>
                  <w:shd w:val="clear" w:color="000000" w:fill="E2EFDA"/>
                  <w:noWrap/>
                  <w:vAlign w:val="bottom"/>
                  <w:hideMark/>
                </w:tcPr>
                <w:p w14:paraId="4E923756"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73.00%</w:t>
                  </w:r>
                </w:p>
              </w:tc>
              <w:tc>
                <w:tcPr>
                  <w:tcW w:w="1194" w:type="dxa"/>
                  <w:tcBorders>
                    <w:top w:val="single" w:sz="4" w:space="0" w:color="auto"/>
                    <w:left w:val="nil"/>
                    <w:bottom w:val="single" w:sz="4" w:space="0" w:color="auto"/>
                    <w:right w:val="single" w:sz="8" w:space="0" w:color="auto"/>
                  </w:tcBorders>
                  <w:shd w:val="clear" w:color="000000" w:fill="E2EFDA"/>
                  <w:noWrap/>
                  <w:vAlign w:val="bottom"/>
                  <w:hideMark/>
                </w:tcPr>
                <w:p w14:paraId="5A61B1B6"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79.20%</w:t>
                  </w:r>
                </w:p>
              </w:tc>
            </w:tr>
          </w:tbl>
          <w:p w14:paraId="14BF6DA9" w14:textId="77777777" w:rsidR="008C6D2D" w:rsidRDefault="008C6D2D" w:rsidP="008C6D2D">
            <w:pPr>
              <w:spacing w:after="0" w:line="240" w:lineRule="auto"/>
              <w:contextualSpacing/>
              <w:rPr>
                <w:rFonts w:ascii="Arial" w:hAnsi="Arial" w:cs="Arial"/>
              </w:rPr>
            </w:pPr>
          </w:p>
          <w:p w14:paraId="12CDCA86" w14:textId="77777777" w:rsidR="008C6D2D" w:rsidRDefault="008C6D2D" w:rsidP="008C6D2D">
            <w:pPr>
              <w:spacing w:after="0" w:line="240" w:lineRule="auto"/>
              <w:contextualSpacing/>
              <w:rPr>
                <w:rFonts w:ascii="Arial" w:hAnsi="Arial" w:cs="Arial"/>
              </w:rPr>
            </w:pPr>
            <w:r w:rsidRPr="004B368F">
              <w:rPr>
                <w:rFonts w:ascii="Arial" w:hAnsi="Arial" w:cs="Arial"/>
              </w:rPr>
              <w:t>TP09: Proportion of respondents who report making a complaint in the last 12 months who are satisfied with their landlords approach to complaint handling</w:t>
            </w:r>
          </w:p>
          <w:tbl>
            <w:tblPr>
              <w:tblW w:w="7951" w:type="dxa"/>
              <w:tblLayout w:type="fixed"/>
              <w:tblLook w:val="04A0" w:firstRow="1" w:lastRow="0" w:firstColumn="1" w:lastColumn="0" w:noHBand="0" w:noVBand="1"/>
            </w:tblPr>
            <w:tblGrid>
              <w:gridCol w:w="1122"/>
              <w:gridCol w:w="1226"/>
              <w:gridCol w:w="1005"/>
              <w:gridCol w:w="1228"/>
              <w:gridCol w:w="1195"/>
              <w:gridCol w:w="979"/>
              <w:gridCol w:w="1196"/>
            </w:tblGrid>
            <w:tr w:rsidR="008C6D2D" w:rsidRPr="004B368F" w14:paraId="337AC5C1" w14:textId="77777777" w:rsidTr="00423D11">
              <w:trPr>
                <w:trHeight w:val="337"/>
              </w:trPr>
              <w:tc>
                <w:tcPr>
                  <w:tcW w:w="112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BDF2CED" w14:textId="77777777" w:rsidR="008C6D2D" w:rsidRPr="004B368F" w:rsidRDefault="008C6D2D" w:rsidP="008C6D2D">
                  <w:pPr>
                    <w:spacing w:after="0" w:line="240" w:lineRule="auto"/>
                    <w:rPr>
                      <w:rFonts w:eastAsia="Times New Roman" w:cs="Calibri"/>
                      <w:b/>
                      <w:bCs/>
                      <w:color w:val="000000"/>
                      <w:lang w:eastAsia="en-GB"/>
                    </w:rPr>
                  </w:pPr>
                  <w:r w:rsidRPr="004B368F">
                    <w:rPr>
                      <w:rFonts w:eastAsia="Times New Roman" w:cs="Calibri"/>
                      <w:b/>
                      <w:bCs/>
                      <w:color w:val="000000"/>
                      <w:lang w:eastAsia="en-GB"/>
                    </w:rPr>
                    <w:t>NWLDC            June/July 2023</w:t>
                  </w:r>
                </w:p>
              </w:tc>
              <w:tc>
                <w:tcPr>
                  <w:tcW w:w="3459" w:type="dxa"/>
                  <w:gridSpan w:val="3"/>
                  <w:tcBorders>
                    <w:top w:val="single" w:sz="8" w:space="0" w:color="auto"/>
                    <w:left w:val="nil"/>
                    <w:bottom w:val="nil"/>
                    <w:right w:val="single" w:sz="8" w:space="0" w:color="000000"/>
                  </w:tcBorders>
                  <w:shd w:val="clear" w:color="000000" w:fill="FFF2CC"/>
                  <w:noWrap/>
                  <w:vAlign w:val="bottom"/>
                  <w:hideMark/>
                </w:tcPr>
                <w:p w14:paraId="3BCB6D6B"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SECTOR</w:t>
                  </w:r>
                </w:p>
              </w:tc>
              <w:tc>
                <w:tcPr>
                  <w:tcW w:w="3370" w:type="dxa"/>
                  <w:gridSpan w:val="3"/>
                  <w:tcBorders>
                    <w:top w:val="single" w:sz="8" w:space="0" w:color="auto"/>
                    <w:left w:val="nil"/>
                    <w:bottom w:val="nil"/>
                    <w:right w:val="single" w:sz="8" w:space="0" w:color="000000"/>
                  </w:tcBorders>
                  <w:shd w:val="clear" w:color="000000" w:fill="E2EFDA"/>
                  <w:noWrap/>
                  <w:vAlign w:val="bottom"/>
                  <w:hideMark/>
                </w:tcPr>
                <w:p w14:paraId="06317C50"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PEER GROUP &lt;10k</w:t>
                  </w:r>
                </w:p>
              </w:tc>
            </w:tr>
            <w:tr w:rsidR="008C6D2D" w:rsidRPr="004B368F" w14:paraId="42329A3D" w14:textId="77777777" w:rsidTr="00423D11">
              <w:trPr>
                <w:trHeight w:val="337"/>
              </w:trPr>
              <w:tc>
                <w:tcPr>
                  <w:tcW w:w="1122" w:type="dxa"/>
                  <w:vMerge/>
                  <w:tcBorders>
                    <w:top w:val="single" w:sz="8" w:space="0" w:color="auto"/>
                    <w:left w:val="single" w:sz="8" w:space="0" w:color="auto"/>
                    <w:bottom w:val="single" w:sz="8" w:space="0" w:color="000000"/>
                    <w:right w:val="single" w:sz="8" w:space="0" w:color="auto"/>
                  </w:tcBorders>
                  <w:vAlign w:val="center"/>
                  <w:hideMark/>
                </w:tcPr>
                <w:p w14:paraId="08015BE7" w14:textId="77777777" w:rsidR="008C6D2D" w:rsidRPr="004B368F" w:rsidRDefault="008C6D2D" w:rsidP="008C6D2D">
                  <w:pPr>
                    <w:spacing w:after="0" w:line="240" w:lineRule="auto"/>
                    <w:rPr>
                      <w:rFonts w:eastAsia="Times New Roman" w:cs="Calibri"/>
                      <w:b/>
                      <w:bCs/>
                      <w:color w:val="000000"/>
                      <w:lang w:eastAsia="en-GB"/>
                    </w:rPr>
                  </w:pPr>
                </w:p>
              </w:tc>
              <w:tc>
                <w:tcPr>
                  <w:tcW w:w="1226" w:type="dxa"/>
                  <w:tcBorders>
                    <w:top w:val="nil"/>
                    <w:left w:val="nil"/>
                    <w:bottom w:val="nil"/>
                    <w:right w:val="nil"/>
                  </w:tcBorders>
                  <w:shd w:val="clear" w:color="000000" w:fill="FFF2CC"/>
                  <w:noWrap/>
                  <w:vAlign w:val="bottom"/>
                  <w:hideMark/>
                </w:tcPr>
                <w:p w14:paraId="372F57C7"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 </w:t>
                  </w:r>
                </w:p>
              </w:tc>
              <w:tc>
                <w:tcPr>
                  <w:tcW w:w="1005" w:type="dxa"/>
                  <w:tcBorders>
                    <w:top w:val="nil"/>
                    <w:left w:val="nil"/>
                    <w:bottom w:val="nil"/>
                    <w:right w:val="nil"/>
                  </w:tcBorders>
                  <w:shd w:val="clear" w:color="000000" w:fill="FFF2CC"/>
                  <w:noWrap/>
                  <w:vAlign w:val="bottom"/>
                  <w:hideMark/>
                </w:tcPr>
                <w:p w14:paraId="2E47433D"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 </w:t>
                  </w:r>
                </w:p>
              </w:tc>
              <w:tc>
                <w:tcPr>
                  <w:tcW w:w="1227" w:type="dxa"/>
                  <w:tcBorders>
                    <w:top w:val="nil"/>
                    <w:left w:val="nil"/>
                    <w:bottom w:val="nil"/>
                    <w:right w:val="single" w:sz="8" w:space="0" w:color="auto"/>
                  </w:tcBorders>
                  <w:shd w:val="clear" w:color="000000" w:fill="FFF2CC"/>
                  <w:noWrap/>
                  <w:vAlign w:val="bottom"/>
                  <w:hideMark/>
                </w:tcPr>
                <w:p w14:paraId="7EEB3BBF"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 </w:t>
                  </w:r>
                </w:p>
              </w:tc>
              <w:tc>
                <w:tcPr>
                  <w:tcW w:w="1195" w:type="dxa"/>
                  <w:tcBorders>
                    <w:top w:val="nil"/>
                    <w:left w:val="nil"/>
                    <w:bottom w:val="nil"/>
                    <w:right w:val="nil"/>
                  </w:tcBorders>
                  <w:shd w:val="clear" w:color="000000" w:fill="E2EFDA"/>
                  <w:noWrap/>
                  <w:vAlign w:val="bottom"/>
                  <w:hideMark/>
                </w:tcPr>
                <w:p w14:paraId="215FFE42"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 </w:t>
                  </w:r>
                </w:p>
              </w:tc>
              <w:tc>
                <w:tcPr>
                  <w:tcW w:w="979" w:type="dxa"/>
                  <w:tcBorders>
                    <w:top w:val="nil"/>
                    <w:left w:val="nil"/>
                    <w:bottom w:val="nil"/>
                    <w:right w:val="nil"/>
                  </w:tcBorders>
                  <w:shd w:val="clear" w:color="000000" w:fill="E2EFDA"/>
                  <w:noWrap/>
                  <w:vAlign w:val="bottom"/>
                  <w:hideMark/>
                </w:tcPr>
                <w:p w14:paraId="7AA9E4CB"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 </w:t>
                  </w:r>
                </w:p>
              </w:tc>
              <w:tc>
                <w:tcPr>
                  <w:tcW w:w="1195" w:type="dxa"/>
                  <w:tcBorders>
                    <w:top w:val="nil"/>
                    <w:left w:val="nil"/>
                    <w:bottom w:val="nil"/>
                    <w:right w:val="single" w:sz="8" w:space="0" w:color="auto"/>
                  </w:tcBorders>
                  <w:shd w:val="clear" w:color="000000" w:fill="E2EFDA"/>
                  <w:noWrap/>
                  <w:vAlign w:val="bottom"/>
                  <w:hideMark/>
                </w:tcPr>
                <w:p w14:paraId="62BB3023"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 </w:t>
                  </w:r>
                </w:p>
              </w:tc>
            </w:tr>
            <w:tr w:rsidR="008C6D2D" w:rsidRPr="004B368F" w14:paraId="540C4E04" w14:textId="77777777" w:rsidTr="00423D11">
              <w:trPr>
                <w:trHeight w:val="347"/>
              </w:trPr>
              <w:tc>
                <w:tcPr>
                  <w:tcW w:w="1122" w:type="dxa"/>
                  <w:vMerge/>
                  <w:tcBorders>
                    <w:top w:val="single" w:sz="8" w:space="0" w:color="auto"/>
                    <w:left w:val="single" w:sz="8" w:space="0" w:color="auto"/>
                    <w:bottom w:val="single" w:sz="8" w:space="0" w:color="000000"/>
                    <w:right w:val="single" w:sz="8" w:space="0" w:color="auto"/>
                  </w:tcBorders>
                  <w:vAlign w:val="center"/>
                  <w:hideMark/>
                </w:tcPr>
                <w:p w14:paraId="2A53E2BD" w14:textId="77777777" w:rsidR="008C6D2D" w:rsidRPr="004B368F" w:rsidRDefault="008C6D2D" w:rsidP="008C6D2D">
                  <w:pPr>
                    <w:spacing w:after="0" w:line="240" w:lineRule="auto"/>
                    <w:rPr>
                      <w:rFonts w:eastAsia="Times New Roman" w:cs="Calibri"/>
                      <w:b/>
                      <w:bCs/>
                      <w:color w:val="000000"/>
                      <w:lang w:eastAsia="en-GB"/>
                    </w:rPr>
                  </w:pPr>
                </w:p>
              </w:tc>
              <w:tc>
                <w:tcPr>
                  <w:tcW w:w="1226" w:type="dxa"/>
                  <w:tcBorders>
                    <w:top w:val="nil"/>
                    <w:left w:val="nil"/>
                    <w:bottom w:val="nil"/>
                    <w:right w:val="nil"/>
                  </w:tcBorders>
                  <w:shd w:val="clear" w:color="000000" w:fill="FFF2CC"/>
                  <w:noWrap/>
                  <w:vAlign w:val="bottom"/>
                  <w:hideMark/>
                </w:tcPr>
                <w:p w14:paraId="6F2E388F" w14:textId="77777777" w:rsidR="008C6D2D" w:rsidRPr="004B368F" w:rsidRDefault="008C6D2D" w:rsidP="008C6D2D">
                  <w:pPr>
                    <w:spacing w:after="0" w:line="240" w:lineRule="auto"/>
                    <w:jc w:val="right"/>
                    <w:rPr>
                      <w:rFonts w:eastAsia="Times New Roman" w:cs="Calibri"/>
                      <w:b/>
                      <w:bCs/>
                      <w:color w:val="000000"/>
                      <w:lang w:eastAsia="en-GB"/>
                    </w:rPr>
                  </w:pPr>
                  <w:r w:rsidRPr="004B368F">
                    <w:rPr>
                      <w:rFonts w:eastAsia="Times New Roman" w:cs="Calibri"/>
                      <w:b/>
                      <w:bCs/>
                      <w:color w:val="000000"/>
                      <w:lang w:eastAsia="en-GB"/>
                    </w:rPr>
                    <w:t>Quartile1</w:t>
                  </w:r>
                </w:p>
              </w:tc>
              <w:tc>
                <w:tcPr>
                  <w:tcW w:w="1005" w:type="dxa"/>
                  <w:tcBorders>
                    <w:top w:val="nil"/>
                    <w:left w:val="nil"/>
                    <w:bottom w:val="nil"/>
                    <w:right w:val="nil"/>
                  </w:tcBorders>
                  <w:shd w:val="clear" w:color="000000" w:fill="FFF2CC"/>
                  <w:noWrap/>
                  <w:vAlign w:val="bottom"/>
                  <w:hideMark/>
                </w:tcPr>
                <w:p w14:paraId="5B3CC63A" w14:textId="77777777" w:rsidR="008C6D2D" w:rsidRPr="004B368F" w:rsidRDefault="008C6D2D" w:rsidP="008C6D2D">
                  <w:pPr>
                    <w:spacing w:after="0" w:line="240" w:lineRule="auto"/>
                    <w:jc w:val="right"/>
                    <w:rPr>
                      <w:rFonts w:eastAsia="Times New Roman" w:cs="Calibri"/>
                      <w:b/>
                      <w:bCs/>
                      <w:color w:val="000000"/>
                      <w:lang w:eastAsia="en-GB"/>
                    </w:rPr>
                  </w:pPr>
                  <w:r w:rsidRPr="004B368F">
                    <w:rPr>
                      <w:rFonts w:eastAsia="Times New Roman" w:cs="Calibri"/>
                      <w:b/>
                      <w:bCs/>
                      <w:color w:val="000000"/>
                      <w:lang w:eastAsia="en-GB"/>
                    </w:rPr>
                    <w:t>Median</w:t>
                  </w:r>
                </w:p>
              </w:tc>
              <w:tc>
                <w:tcPr>
                  <w:tcW w:w="1227" w:type="dxa"/>
                  <w:tcBorders>
                    <w:top w:val="nil"/>
                    <w:left w:val="nil"/>
                    <w:bottom w:val="nil"/>
                    <w:right w:val="single" w:sz="8" w:space="0" w:color="auto"/>
                  </w:tcBorders>
                  <w:shd w:val="clear" w:color="000000" w:fill="FFF2CC"/>
                  <w:noWrap/>
                  <w:vAlign w:val="bottom"/>
                  <w:hideMark/>
                </w:tcPr>
                <w:p w14:paraId="458D77B6" w14:textId="77777777" w:rsidR="008C6D2D" w:rsidRPr="004B368F" w:rsidRDefault="008C6D2D" w:rsidP="008C6D2D">
                  <w:pPr>
                    <w:spacing w:after="0" w:line="240" w:lineRule="auto"/>
                    <w:jc w:val="right"/>
                    <w:rPr>
                      <w:rFonts w:eastAsia="Times New Roman" w:cs="Calibri"/>
                      <w:b/>
                      <w:bCs/>
                      <w:color w:val="000000"/>
                      <w:lang w:eastAsia="en-GB"/>
                    </w:rPr>
                  </w:pPr>
                  <w:r w:rsidRPr="004B368F">
                    <w:rPr>
                      <w:rFonts w:eastAsia="Times New Roman" w:cs="Calibri"/>
                      <w:b/>
                      <w:bCs/>
                      <w:color w:val="000000"/>
                      <w:lang w:eastAsia="en-GB"/>
                    </w:rPr>
                    <w:t>Quartile3</w:t>
                  </w:r>
                </w:p>
              </w:tc>
              <w:tc>
                <w:tcPr>
                  <w:tcW w:w="1195" w:type="dxa"/>
                  <w:tcBorders>
                    <w:top w:val="nil"/>
                    <w:left w:val="nil"/>
                    <w:bottom w:val="nil"/>
                    <w:right w:val="nil"/>
                  </w:tcBorders>
                  <w:shd w:val="clear" w:color="000000" w:fill="E2EFDA"/>
                  <w:noWrap/>
                  <w:vAlign w:val="bottom"/>
                  <w:hideMark/>
                </w:tcPr>
                <w:p w14:paraId="5F365662" w14:textId="77777777" w:rsidR="008C6D2D" w:rsidRPr="004B368F" w:rsidRDefault="008C6D2D" w:rsidP="008C6D2D">
                  <w:pPr>
                    <w:spacing w:after="0" w:line="240" w:lineRule="auto"/>
                    <w:jc w:val="right"/>
                    <w:rPr>
                      <w:rFonts w:eastAsia="Times New Roman" w:cs="Calibri"/>
                      <w:b/>
                      <w:bCs/>
                      <w:color w:val="000000"/>
                      <w:lang w:eastAsia="en-GB"/>
                    </w:rPr>
                  </w:pPr>
                  <w:r w:rsidRPr="004B368F">
                    <w:rPr>
                      <w:rFonts w:eastAsia="Times New Roman" w:cs="Calibri"/>
                      <w:b/>
                      <w:bCs/>
                      <w:color w:val="000000"/>
                      <w:lang w:eastAsia="en-GB"/>
                    </w:rPr>
                    <w:t>Quartile1</w:t>
                  </w:r>
                </w:p>
              </w:tc>
              <w:tc>
                <w:tcPr>
                  <w:tcW w:w="979" w:type="dxa"/>
                  <w:tcBorders>
                    <w:top w:val="nil"/>
                    <w:left w:val="nil"/>
                    <w:bottom w:val="nil"/>
                    <w:right w:val="nil"/>
                  </w:tcBorders>
                  <w:shd w:val="clear" w:color="000000" w:fill="E2EFDA"/>
                  <w:noWrap/>
                  <w:vAlign w:val="bottom"/>
                  <w:hideMark/>
                </w:tcPr>
                <w:p w14:paraId="429CE291" w14:textId="77777777" w:rsidR="008C6D2D" w:rsidRPr="004B368F" w:rsidRDefault="008C6D2D" w:rsidP="008C6D2D">
                  <w:pPr>
                    <w:spacing w:after="0" w:line="240" w:lineRule="auto"/>
                    <w:jc w:val="right"/>
                    <w:rPr>
                      <w:rFonts w:eastAsia="Times New Roman" w:cs="Calibri"/>
                      <w:b/>
                      <w:bCs/>
                      <w:color w:val="000000"/>
                      <w:lang w:eastAsia="en-GB"/>
                    </w:rPr>
                  </w:pPr>
                  <w:r w:rsidRPr="004B368F">
                    <w:rPr>
                      <w:rFonts w:eastAsia="Times New Roman" w:cs="Calibri"/>
                      <w:b/>
                      <w:bCs/>
                      <w:color w:val="000000"/>
                      <w:lang w:eastAsia="en-GB"/>
                    </w:rPr>
                    <w:t>Median</w:t>
                  </w:r>
                </w:p>
              </w:tc>
              <w:tc>
                <w:tcPr>
                  <w:tcW w:w="1195" w:type="dxa"/>
                  <w:tcBorders>
                    <w:top w:val="nil"/>
                    <w:left w:val="nil"/>
                    <w:bottom w:val="nil"/>
                    <w:right w:val="single" w:sz="8" w:space="0" w:color="auto"/>
                  </w:tcBorders>
                  <w:shd w:val="clear" w:color="000000" w:fill="E2EFDA"/>
                  <w:noWrap/>
                  <w:vAlign w:val="bottom"/>
                  <w:hideMark/>
                </w:tcPr>
                <w:p w14:paraId="17AC9CE9" w14:textId="77777777" w:rsidR="008C6D2D" w:rsidRPr="004B368F" w:rsidRDefault="008C6D2D" w:rsidP="008C6D2D">
                  <w:pPr>
                    <w:spacing w:after="0" w:line="240" w:lineRule="auto"/>
                    <w:jc w:val="right"/>
                    <w:rPr>
                      <w:rFonts w:eastAsia="Times New Roman" w:cs="Calibri"/>
                      <w:b/>
                      <w:bCs/>
                      <w:color w:val="000000"/>
                      <w:lang w:eastAsia="en-GB"/>
                    </w:rPr>
                  </w:pPr>
                  <w:r w:rsidRPr="004B368F">
                    <w:rPr>
                      <w:rFonts w:eastAsia="Times New Roman" w:cs="Calibri"/>
                      <w:b/>
                      <w:bCs/>
                      <w:color w:val="000000"/>
                      <w:lang w:eastAsia="en-GB"/>
                    </w:rPr>
                    <w:t>Quartile3</w:t>
                  </w:r>
                </w:p>
              </w:tc>
            </w:tr>
            <w:tr w:rsidR="008C6D2D" w:rsidRPr="004B368F" w14:paraId="695B7A50" w14:textId="77777777" w:rsidTr="00423D11">
              <w:trPr>
                <w:trHeight w:val="347"/>
              </w:trPr>
              <w:tc>
                <w:tcPr>
                  <w:tcW w:w="1122" w:type="dxa"/>
                  <w:tcBorders>
                    <w:top w:val="nil"/>
                    <w:left w:val="single" w:sz="8" w:space="0" w:color="auto"/>
                    <w:bottom w:val="single" w:sz="8" w:space="0" w:color="auto"/>
                    <w:right w:val="single" w:sz="8" w:space="0" w:color="auto"/>
                  </w:tcBorders>
                  <w:shd w:val="clear" w:color="auto" w:fill="auto"/>
                  <w:noWrap/>
                  <w:vAlign w:val="center"/>
                  <w:hideMark/>
                </w:tcPr>
                <w:p w14:paraId="7719D235"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26%</w:t>
                  </w:r>
                </w:p>
              </w:tc>
              <w:tc>
                <w:tcPr>
                  <w:tcW w:w="1226" w:type="dxa"/>
                  <w:tcBorders>
                    <w:top w:val="single" w:sz="4" w:space="0" w:color="auto"/>
                    <w:left w:val="nil"/>
                    <w:bottom w:val="single" w:sz="4" w:space="0" w:color="auto"/>
                    <w:right w:val="single" w:sz="4" w:space="0" w:color="auto"/>
                  </w:tcBorders>
                  <w:shd w:val="clear" w:color="000000" w:fill="FFF2CC"/>
                  <w:noWrap/>
                  <w:vAlign w:val="bottom"/>
                  <w:hideMark/>
                </w:tcPr>
                <w:p w14:paraId="34A22487"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28%</w:t>
                  </w:r>
                </w:p>
              </w:tc>
              <w:tc>
                <w:tcPr>
                  <w:tcW w:w="1005" w:type="dxa"/>
                  <w:tcBorders>
                    <w:top w:val="single" w:sz="4" w:space="0" w:color="auto"/>
                    <w:left w:val="nil"/>
                    <w:bottom w:val="single" w:sz="4" w:space="0" w:color="auto"/>
                    <w:right w:val="single" w:sz="4" w:space="0" w:color="auto"/>
                  </w:tcBorders>
                  <w:shd w:val="clear" w:color="000000" w:fill="FFF2CC"/>
                  <w:noWrap/>
                  <w:vAlign w:val="bottom"/>
                  <w:hideMark/>
                </w:tcPr>
                <w:p w14:paraId="4B6030D3"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34%</w:t>
                  </w:r>
                </w:p>
              </w:tc>
              <w:tc>
                <w:tcPr>
                  <w:tcW w:w="1227" w:type="dxa"/>
                  <w:tcBorders>
                    <w:top w:val="single" w:sz="4" w:space="0" w:color="auto"/>
                    <w:left w:val="nil"/>
                    <w:bottom w:val="single" w:sz="4" w:space="0" w:color="auto"/>
                    <w:right w:val="single" w:sz="8" w:space="0" w:color="auto"/>
                  </w:tcBorders>
                  <w:shd w:val="clear" w:color="000000" w:fill="FFF2CC"/>
                  <w:noWrap/>
                  <w:vAlign w:val="bottom"/>
                  <w:hideMark/>
                </w:tcPr>
                <w:p w14:paraId="443DEA11"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42%</w:t>
                  </w:r>
                </w:p>
              </w:tc>
              <w:tc>
                <w:tcPr>
                  <w:tcW w:w="1195" w:type="dxa"/>
                  <w:tcBorders>
                    <w:top w:val="single" w:sz="4" w:space="0" w:color="auto"/>
                    <w:left w:val="nil"/>
                    <w:bottom w:val="single" w:sz="4" w:space="0" w:color="auto"/>
                    <w:right w:val="single" w:sz="4" w:space="0" w:color="auto"/>
                  </w:tcBorders>
                  <w:shd w:val="clear" w:color="000000" w:fill="E2EFDA"/>
                  <w:noWrap/>
                  <w:vAlign w:val="bottom"/>
                  <w:hideMark/>
                </w:tcPr>
                <w:p w14:paraId="164958BB"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25.00%</w:t>
                  </w:r>
                </w:p>
              </w:tc>
              <w:tc>
                <w:tcPr>
                  <w:tcW w:w="979" w:type="dxa"/>
                  <w:tcBorders>
                    <w:top w:val="single" w:sz="4" w:space="0" w:color="auto"/>
                    <w:left w:val="nil"/>
                    <w:bottom w:val="single" w:sz="4" w:space="0" w:color="auto"/>
                    <w:right w:val="single" w:sz="4" w:space="0" w:color="auto"/>
                  </w:tcBorders>
                  <w:shd w:val="clear" w:color="000000" w:fill="E2EFDA"/>
                  <w:noWrap/>
                  <w:vAlign w:val="bottom"/>
                  <w:hideMark/>
                </w:tcPr>
                <w:p w14:paraId="16DDCD83"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31.00%</w:t>
                  </w:r>
                </w:p>
              </w:tc>
              <w:tc>
                <w:tcPr>
                  <w:tcW w:w="1195" w:type="dxa"/>
                  <w:tcBorders>
                    <w:top w:val="single" w:sz="4" w:space="0" w:color="auto"/>
                    <w:left w:val="nil"/>
                    <w:bottom w:val="single" w:sz="4" w:space="0" w:color="auto"/>
                    <w:right w:val="single" w:sz="8" w:space="0" w:color="auto"/>
                  </w:tcBorders>
                  <w:shd w:val="clear" w:color="000000" w:fill="E2EFDA"/>
                  <w:noWrap/>
                  <w:vAlign w:val="bottom"/>
                  <w:hideMark/>
                </w:tcPr>
                <w:p w14:paraId="5621CA51" w14:textId="77777777" w:rsidR="008C6D2D" w:rsidRPr="004B368F" w:rsidRDefault="008C6D2D" w:rsidP="008C6D2D">
                  <w:pPr>
                    <w:spacing w:after="0" w:line="240" w:lineRule="auto"/>
                    <w:jc w:val="center"/>
                    <w:rPr>
                      <w:rFonts w:eastAsia="Times New Roman" w:cs="Calibri"/>
                      <w:b/>
                      <w:bCs/>
                      <w:color w:val="000000"/>
                      <w:lang w:eastAsia="en-GB"/>
                    </w:rPr>
                  </w:pPr>
                  <w:r w:rsidRPr="004B368F">
                    <w:rPr>
                      <w:rFonts w:eastAsia="Times New Roman" w:cs="Calibri"/>
                      <w:b/>
                      <w:bCs/>
                      <w:color w:val="000000"/>
                      <w:lang w:eastAsia="en-GB"/>
                    </w:rPr>
                    <w:t>37.50%</w:t>
                  </w:r>
                </w:p>
              </w:tc>
            </w:tr>
          </w:tbl>
          <w:p w14:paraId="757036AF" w14:textId="77777777" w:rsidR="008C6D2D" w:rsidRDefault="008C6D2D" w:rsidP="008C6D2D">
            <w:pPr>
              <w:spacing w:after="0" w:line="240" w:lineRule="auto"/>
              <w:contextualSpacing/>
              <w:rPr>
                <w:rFonts w:ascii="Arial" w:hAnsi="Arial" w:cs="Arial"/>
              </w:rPr>
            </w:pPr>
          </w:p>
          <w:p w14:paraId="6CEEDFCB" w14:textId="77777777" w:rsidR="008C6D2D" w:rsidRDefault="008C6D2D" w:rsidP="008C6D2D">
            <w:pPr>
              <w:spacing w:after="0" w:line="240" w:lineRule="auto"/>
              <w:contextualSpacing/>
              <w:rPr>
                <w:rFonts w:ascii="Arial" w:hAnsi="Arial" w:cs="Arial"/>
              </w:rPr>
            </w:pPr>
            <w:r w:rsidRPr="00712662">
              <w:rPr>
                <w:rFonts w:ascii="Arial" w:hAnsi="Arial" w:cs="Arial"/>
              </w:rPr>
              <w:t>TP10: Proportion of respondents with communal areas who report that they are satisfied that their landlord keeps communal areas clean and well maintained</w:t>
            </w:r>
          </w:p>
          <w:tbl>
            <w:tblPr>
              <w:tblW w:w="7930" w:type="dxa"/>
              <w:tblLayout w:type="fixed"/>
              <w:tblLook w:val="04A0" w:firstRow="1" w:lastRow="0" w:firstColumn="1" w:lastColumn="0" w:noHBand="0" w:noVBand="1"/>
            </w:tblPr>
            <w:tblGrid>
              <w:gridCol w:w="1119"/>
              <w:gridCol w:w="1223"/>
              <w:gridCol w:w="1003"/>
              <w:gridCol w:w="1224"/>
              <w:gridCol w:w="1191"/>
              <w:gridCol w:w="977"/>
              <w:gridCol w:w="1193"/>
            </w:tblGrid>
            <w:tr w:rsidR="008C6D2D" w:rsidRPr="00712662" w14:paraId="669C97F0" w14:textId="77777777" w:rsidTr="00423D11">
              <w:trPr>
                <w:trHeight w:val="286"/>
              </w:trPr>
              <w:tc>
                <w:tcPr>
                  <w:tcW w:w="1119"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30C5147" w14:textId="77777777" w:rsidR="008C6D2D" w:rsidRPr="00712662" w:rsidRDefault="008C6D2D" w:rsidP="008C6D2D">
                  <w:pPr>
                    <w:spacing w:after="0" w:line="240" w:lineRule="auto"/>
                    <w:rPr>
                      <w:rFonts w:eastAsia="Times New Roman" w:cs="Calibri"/>
                      <w:b/>
                      <w:bCs/>
                      <w:color w:val="000000"/>
                      <w:lang w:eastAsia="en-GB"/>
                    </w:rPr>
                  </w:pPr>
                  <w:r w:rsidRPr="00712662">
                    <w:rPr>
                      <w:rFonts w:eastAsia="Times New Roman" w:cs="Calibri"/>
                      <w:b/>
                      <w:bCs/>
                      <w:color w:val="000000"/>
                      <w:lang w:eastAsia="en-GB"/>
                    </w:rPr>
                    <w:t>NWLDC            June/July 2023</w:t>
                  </w:r>
                </w:p>
              </w:tc>
              <w:tc>
                <w:tcPr>
                  <w:tcW w:w="3450" w:type="dxa"/>
                  <w:gridSpan w:val="3"/>
                  <w:tcBorders>
                    <w:top w:val="single" w:sz="8" w:space="0" w:color="auto"/>
                    <w:left w:val="nil"/>
                    <w:bottom w:val="nil"/>
                    <w:right w:val="single" w:sz="8" w:space="0" w:color="000000"/>
                  </w:tcBorders>
                  <w:shd w:val="clear" w:color="000000" w:fill="FFF2CC"/>
                  <w:noWrap/>
                  <w:vAlign w:val="bottom"/>
                  <w:hideMark/>
                </w:tcPr>
                <w:p w14:paraId="2A96E53D" w14:textId="77777777" w:rsidR="008C6D2D" w:rsidRPr="00712662" w:rsidRDefault="008C6D2D" w:rsidP="008C6D2D">
                  <w:pPr>
                    <w:spacing w:after="0" w:line="240" w:lineRule="auto"/>
                    <w:jc w:val="center"/>
                    <w:rPr>
                      <w:rFonts w:eastAsia="Times New Roman" w:cs="Calibri"/>
                      <w:b/>
                      <w:bCs/>
                      <w:color w:val="000000"/>
                      <w:lang w:eastAsia="en-GB"/>
                    </w:rPr>
                  </w:pPr>
                  <w:r w:rsidRPr="00712662">
                    <w:rPr>
                      <w:rFonts w:eastAsia="Times New Roman" w:cs="Calibri"/>
                      <w:b/>
                      <w:bCs/>
                      <w:color w:val="000000"/>
                      <w:lang w:eastAsia="en-GB"/>
                    </w:rPr>
                    <w:t>SECTOR</w:t>
                  </w:r>
                </w:p>
              </w:tc>
              <w:tc>
                <w:tcPr>
                  <w:tcW w:w="3361" w:type="dxa"/>
                  <w:gridSpan w:val="3"/>
                  <w:tcBorders>
                    <w:top w:val="single" w:sz="8" w:space="0" w:color="auto"/>
                    <w:left w:val="nil"/>
                    <w:bottom w:val="nil"/>
                    <w:right w:val="single" w:sz="8" w:space="0" w:color="000000"/>
                  </w:tcBorders>
                  <w:shd w:val="clear" w:color="000000" w:fill="E2EFDA"/>
                  <w:noWrap/>
                  <w:vAlign w:val="bottom"/>
                  <w:hideMark/>
                </w:tcPr>
                <w:p w14:paraId="79E523D5" w14:textId="77777777" w:rsidR="008C6D2D" w:rsidRPr="00712662" w:rsidRDefault="008C6D2D" w:rsidP="008C6D2D">
                  <w:pPr>
                    <w:spacing w:after="0" w:line="240" w:lineRule="auto"/>
                    <w:jc w:val="center"/>
                    <w:rPr>
                      <w:rFonts w:eastAsia="Times New Roman" w:cs="Calibri"/>
                      <w:b/>
                      <w:bCs/>
                      <w:color w:val="000000"/>
                      <w:lang w:eastAsia="en-GB"/>
                    </w:rPr>
                  </w:pPr>
                  <w:r w:rsidRPr="00712662">
                    <w:rPr>
                      <w:rFonts w:eastAsia="Times New Roman" w:cs="Calibri"/>
                      <w:b/>
                      <w:bCs/>
                      <w:color w:val="000000"/>
                      <w:lang w:eastAsia="en-GB"/>
                    </w:rPr>
                    <w:t>PEER GROUP &lt;10k</w:t>
                  </w:r>
                </w:p>
              </w:tc>
            </w:tr>
            <w:tr w:rsidR="008C6D2D" w:rsidRPr="00712662" w14:paraId="780FF1C2" w14:textId="77777777" w:rsidTr="00423D11">
              <w:trPr>
                <w:trHeight w:val="286"/>
              </w:trPr>
              <w:tc>
                <w:tcPr>
                  <w:tcW w:w="1119" w:type="dxa"/>
                  <w:vMerge/>
                  <w:tcBorders>
                    <w:top w:val="single" w:sz="8" w:space="0" w:color="auto"/>
                    <w:left w:val="single" w:sz="8" w:space="0" w:color="auto"/>
                    <w:bottom w:val="single" w:sz="8" w:space="0" w:color="000000"/>
                    <w:right w:val="single" w:sz="8" w:space="0" w:color="auto"/>
                  </w:tcBorders>
                  <w:vAlign w:val="center"/>
                  <w:hideMark/>
                </w:tcPr>
                <w:p w14:paraId="207DD23E" w14:textId="77777777" w:rsidR="008C6D2D" w:rsidRPr="00712662" w:rsidRDefault="008C6D2D" w:rsidP="008C6D2D">
                  <w:pPr>
                    <w:spacing w:after="0" w:line="240" w:lineRule="auto"/>
                    <w:rPr>
                      <w:rFonts w:eastAsia="Times New Roman" w:cs="Calibri"/>
                      <w:b/>
                      <w:bCs/>
                      <w:color w:val="000000"/>
                      <w:lang w:eastAsia="en-GB"/>
                    </w:rPr>
                  </w:pPr>
                </w:p>
              </w:tc>
              <w:tc>
                <w:tcPr>
                  <w:tcW w:w="1223" w:type="dxa"/>
                  <w:tcBorders>
                    <w:top w:val="nil"/>
                    <w:left w:val="nil"/>
                    <w:bottom w:val="nil"/>
                    <w:right w:val="nil"/>
                  </w:tcBorders>
                  <w:shd w:val="clear" w:color="000000" w:fill="FFF2CC"/>
                  <w:noWrap/>
                  <w:vAlign w:val="bottom"/>
                  <w:hideMark/>
                </w:tcPr>
                <w:p w14:paraId="15F75843" w14:textId="77777777" w:rsidR="008C6D2D" w:rsidRPr="00712662" w:rsidRDefault="008C6D2D" w:rsidP="008C6D2D">
                  <w:pPr>
                    <w:spacing w:after="0" w:line="240" w:lineRule="auto"/>
                    <w:jc w:val="center"/>
                    <w:rPr>
                      <w:rFonts w:eastAsia="Times New Roman" w:cs="Calibri"/>
                      <w:b/>
                      <w:bCs/>
                      <w:color w:val="000000"/>
                      <w:lang w:eastAsia="en-GB"/>
                    </w:rPr>
                  </w:pPr>
                  <w:r w:rsidRPr="00712662">
                    <w:rPr>
                      <w:rFonts w:eastAsia="Times New Roman" w:cs="Calibri"/>
                      <w:b/>
                      <w:bCs/>
                      <w:color w:val="000000"/>
                      <w:lang w:eastAsia="en-GB"/>
                    </w:rPr>
                    <w:t> </w:t>
                  </w:r>
                </w:p>
              </w:tc>
              <w:tc>
                <w:tcPr>
                  <w:tcW w:w="1003" w:type="dxa"/>
                  <w:tcBorders>
                    <w:top w:val="nil"/>
                    <w:left w:val="nil"/>
                    <w:bottom w:val="nil"/>
                    <w:right w:val="nil"/>
                  </w:tcBorders>
                  <w:shd w:val="clear" w:color="000000" w:fill="FFF2CC"/>
                  <w:noWrap/>
                  <w:vAlign w:val="bottom"/>
                  <w:hideMark/>
                </w:tcPr>
                <w:p w14:paraId="4D01BD9C" w14:textId="77777777" w:rsidR="008C6D2D" w:rsidRPr="00712662" w:rsidRDefault="008C6D2D" w:rsidP="008C6D2D">
                  <w:pPr>
                    <w:spacing w:after="0" w:line="240" w:lineRule="auto"/>
                    <w:jc w:val="center"/>
                    <w:rPr>
                      <w:rFonts w:eastAsia="Times New Roman" w:cs="Calibri"/>
                      <w:b/>
                      <w:bCs/>
                      <w:color w:val="000000"/>
                      <w:lang w:eastAsia="en-GB"/>
                    </w:rPr>
                  </w:pPr>
                  <w:r w:rsidRPr="00712662">
                    <w:rPr>
                      <w:rFonts w:eastAsia="Times New Roman" w:cs="Calibri"/>
                      <w:b/>
                      <w:bCs/>
                      <w:color w:val="000000"/>
                      <w:lang w:eastAsia="en-GB"/>
                    </w:rPr>
                    <w:t> </w:t>
                  </w:r>
                </w:p>
              </w:tc>
              <w:tc>
                <w:tcPr>
                  <w:tcW w:w="1223" w:type="dxa"/>
                  <w:tcBorders>
                    <w:top w:val="nil"/>
                    <w:left w:val="nil"/>
                    <w:bottom w:val="nil"/>
                    <w:right w:val="single" w:sz="8" w:space="0" w:color="auto"/>
                  </w:tcBorders>
                  <w:shd w:val="clear" w:color="000000" w:fill="FFF2CC"/>
                  <w:noWrap/>
                  <w:vAlign w:val="bottom"/>
                  <w:hideMark/>
                </w:tcPr>
                <w:p w14:paraId="56D3D726" w14:textId="77777777" w:rsidR="008C6D2D" w:rsidRPr="00712662" w:rsidRDefault="008C6D2D" w:rsidP="008C6D2D">
                  <w:pPr>
                    <w:spacing w:after="0" w:line="240" w:lineRule="auto"/>
                    <w:jc w:val="center"/>
                    <w:rPr>
                      <w:rFonts w:eastAsia="Times New Roman" w:cs="Calibri"/>
                      <w:b/>
                      <w:bCs/>
                      <w:color w:val="000000"/>
                      <w:lang w:eastAsia="en-GB"/>
                    </w:rPr>
                  </w:pPr>
                  <w:r w:rsidRPr="00712662">
                    <w:rPr>
                      <w:rFonts w:eastAsia="Times New Roman" w:cs="Calibri"/>
                      <w:b/>
                      <w:bCs/>
                      <w:color w:val="000000"/>
                      <w:lang w:eastAsia="en-GB"/>
                    </w:rPr>
                    <w:t> </w:t>
                  </w:r>
                </w:p>
              </w:tc>
              <w:tc>
                <w:tcPr>
                  <w:tcW w:w="1191" w:type="dxa"/>
                  <w:tcBorders>
                    <w:top w:val="nil"/>
                    <w:left w:val="nil"/>
                    <w:bottom w:val="nil"/>
                    <w:right w:val="nil"/>
                  </w:tcBorders>
                  <w:shd w:val="clear" w:color="000000" w:fill="E2EFDA"/>
                  <w:noWrap/>
                  <w:vAlign w:val="bottom"/>
                  <w:hideMark/>
                </w:tcPr>
                <w:p w14:paraId="17F19F9A" w14:textId="77777777" w:rsidR="008C6D2D" w:rsidRPr="00712662" w:rsidRDefault="008C6D2D" w:rsidP="008C6D2D">
                  <w:pPr>
                    <w:spacing w:after="0" w:line="240" w:lineRule="auto"/>
                    <w:jc w:val="center"/>
                    <w:rPr>
                      <w:rFonts w:eastAsia="Times New Roman" w:cs="Calibri"/>
                      <w:b/>
                      <w:bCs/>
                      <w:color w:val="000000"/>
                      <w:lang w:eastAsia="en-GB"/>
                    </w:rPr>
                  </w:pPr>
                  <w:r w:rsidRPr="00712662">
                    <w:rPr>
                      <w:rFonts w:eastAsia="Times New Roman" w:cs="Calibri"/>
                      <w:b/>
                      <w:bCs/>
                      <w:color w:val="000000"/>
                      <w:lang w:eastAsia="en-GB"/>
                    </w:rPr>
                    <w:t> </w:t>
                  </w:r>
                </w:p>
              </w:tc>
              <w:tc>
                <w:tcPr>
                  <w:tcW w:w="977" w:type="dxa"/>
                  <w:tcBorders>
                    <w:top w:val="nil"/>
                    <w:left w:val="nil"/>
                    <w:bottom w:val="nil"/>
                    <w:right w:val="nil"/>
                  </w:tcBorders>
                  <w:shd w:val="clear" w:color="000000" w:fill="E2EFDA"/>
                  <w:noWrap/>
                  <w:vAlign w:val="bottom"/>
                  <w:hideMark/>
                </w:tcPr>
                <w:p w14:paraId="2B84A5C5" w14:textId="77777777" w:rsidR="008C6D2D" w:rsidRPr="00712662" w:rsidRDefault="008C6D2D" w:rsidP="008C6D2D">
                  <w:pPr>
                    <w:spacing w:after="0" w:line="240" w:lineRule="auto"/>
                    <w:jc w:val="center"/>
                    <w:rPr>
                      <w:rFonts w:eastAsia="Times New Roman" w:cs="Calibri"/>
                      <w:b/>
                      <w:bCs/>
                      <w:color w:val="000000"/>
                      <w:lang w:eastAsia="en-GB"/>
                    </w:rPr>
                  </w:pPr>
                  <w:r w:rsidRPr="00712662">
                    <w:rPr>
                      <w:rFonts w:eastAsia="Times New Roman" w:cs="Calibri"/>
                      <w:b/>
                      <w:bCs/>
                      <w:color w:val="000000"/>
                      <w:lang w:eastAsia="en-GB"/>
                    </w:rPr>
                    <w:t> </w:t>
                  </w:r>
                </w:p>
              </w:tc>
              <w:tc>
                <w:tcPr>
                  <w:tcW w:w="1191" w:type="dxa"/>
                  <w:tcBorders>
                    <w:top w:val="nil"/>
                    <w:left w:val="nil"/>
                    <w:bottom w:val="nil"/>
                    <w:right w:val="single" w:sz="8" w:space="0" w:color="auto"/>
                  </w:tcBorders>
                  <w:shd w:val="clear" w:color="000000" w:fill="E2EFDA"/>
                  <w:noWrap/>
                  <w:vAlign w:val="bottom"/>
                  <w:hideMark/>
                </w:tcPr>
                <w:p w14:paraId="1AD853B4" w14:textId="77777777" w:rsidR="008C6D2D" w:rsidRPr="00712662" w:rsidRDefault="008C6D2D" w:rsidP="008C6D2D">
                  <w:pPr>
                    <w:spacing w:after="0" w:line="240" w:lineRule="auto"/>
                    <w:jc w:val="center"/>
                    <w:rPr>
                      <w:rFonts w:eastAsia="Times New Roman" w:cs="Calibri"/>
                      <w:b/>
                      <w:bCs/>
                      <w:color w:val="000000"/>
                      <w:lang w:eastAsia="en-GB"/>
                    </w:rPr>
                  </w:pPr>
                  <w:r w:rsidRPr="00712662">
                    <w:rPr>
                      <w:rFonts w:eastAsia="Times New Roman" w:cs="Calibri"/>
                      <w:b/>
                      <w:bCs/>
                      <w:color w:val="000000"/>
                      <w:lang w:eastAsia="en-GB"/>
                    </w:rPr>
                    <w:t> </w:t>
                  </w:r>
                </w:p>
              </w:tc>
            </w:tr>
            <w:tr w:rsidR="008C6D2D" w:rsidRPr="00712662" w14:paraId="4A8708BE" w14:textId="77777777" w:rsidTr="00423D11">
              <w:trPr>
                <w:trHeight w:val="294"/>
              </w:trPr>
              <w:tc>
                <w:tcPr>
                  <w:tcW w:w="1119" w:type="dxa"/>
                  <w:vMerge/>
                  <w:tcBorders>
                    <w:top w:val="single" w:sz="8" w:space="0" w:color="auto"/>
                    <w:left w:val="single" w:sz="8" w:space="0" w:color="auto"/>
                    <w:bottom w:val="single" w:sz="8" w:space="0" w:color="000000"/>
                    <w:right w:val="single" w:sz="8" w:space="0" w:color="auto"/>
                  </w:tcBorders>
                  <w:vAlign w:val="center"/>
                  <w:hideMark/>
                </w:tcPr>
                <w:p w14:paraId="16BAA9B9" w14:textId="77777777" w:rsidR="008C6D2D" w:rsidRPr="00712662" w:rsidRDefault="008C6D2D" w:rsidP="008C6D2D">
                  <w:pPr>
                    <w:spacing w:after="0" w:line="240" w:lineRule="auto"/>
                    <w:rPr>
                      <w:rFonts w:eastAsia="Times New Roman" w:cs="Calibri"/>
                      <w:b/>
                      <w:bCs/>
                      <w:color w:val="000000"/>
                      <w:lang w:eastAsia="en-GB"/>
                    </w:rPr>
                  </w:pPr>
                </w:p>
              </w:tc>
              <w:tc>
                <w:tcPr>
                  <w:tcW w:w="1223" w:type="dxa"/>
                  <w:tcBorders>
                    <w:top w:val="nil"/>
                    <w:left w:val="nil"/>
                    <w:bottom w:val="nil"/>
                    <w:right w:val="nil"/>
                  </w:tcBorders>
                  <w:shd w:val="clear" w:color="000000" w:fill="FFF2CC"/>
                  <w:noWrap/>
                  <w:vAlign w:val="bottom"/>
                  <w:hideMark/>
                </w:tcPr>
                <w:p w14:paraId="120DD6A2" w14:textId="77777777" w:rsidR="008C6D2D" w:rsidRPr="00712662" w:rsidRDefault="008C6D2D" w:rsidP="008C6D2D">
                  <w:pPr>
                    <w:spacing w:after="0" w:line="240" w:lineRule="auto"/>
                    <w:jc w:val="right"/>
                    <w:rPr>
                      <w:rFonts w:eastAsia="Times New Roman" w:cs="Calibri"/>
                      <w:b/>
                      <w:bCs/>
                      <w:color w:val="000000"/>
                      <w:lang w:eastAsia="en-GB"/>
                    </w:rPr>
                  </w:pPr>
                  <w:r w:rsidRPr="00712662">
                    <w:rPr>
                      <w:rFonts w:eastAsia="Times New Roman" w:cs="Calibri"/>
                      <w:b/>
                      <w:bCs/>
                      <w:color w:val="000000"/>
                      <w:lang w:eastAsia="en-GB"/>
                    </w:rPr>
                    <w:t>Quartile1</w:t>
                  </w:r>
                </w:p>
              </w:tc>
              <w:tc>
                <w:tcPr>
                  <w:tcW w:w="1003" w:type="dxa"/>
                  <w:tcBorders>
                    <w:top w:val="nil"/>
                    <w:left w:val="nil"/>
                    <w:bottom w:val="nil"/>
                    <w:right w:val="nil"/>
                  </w:tcBorders>
                  <w:shd w:val="clear" w:color="000000" w:fill="FFF2CC"/>
                  <w:noWrap/>
                  <w:vAlign w:val="bottom"/>
                  <w:hideMark/>
                </w:tcPr>
                <w:p w14:paraId="37EFAFB6" w14:textId="77777777" w:rsidR="008C6D2D" w:rsidRPr="00712662" w:rsidRDefault="008C6D2D" w:rsidP="008C6D2D">
                  <w:pPr>
                    <w:spacing w:after="0" w:line="240" w:lineRule="auto"/>
                    <w:jc w:val="right"/>
                    <w:rPr>
                      <w:rFonts w:eastAsia="Times New Roman" w:cs="Calibri"/>
                      <w:b/>
                      <w:bCs/>
                      <w:color w:val="000000"/>
                      <w:lang w:eastAsia="en-GB"/>
                    </w:rPr>
                  </w:pPr>
                  <w:r w:rsidRPr="00712662">
                    <w:rPr>
                      <w:rFonts w:eastAsia="Times New Roman" w:cs="Calibri"/>
                      <w:b/>
                      <w:bCs/>
                      <w:color w:val="000000"/>
                      <w:lang w:eastAsia="en-GB"/>
                    </w:rPr>
                    <w:t>Median</w:t>
                  </w:r>
                </w:p>
              </w:tc>
              <w:tc>
                <w:tcPr>
                  <w:tcW w:w="1223" w:type="dxa"/>
                  <w:tcBorders>
                    <w:top w:val="nil"/>
                    <w:left w:val="nil"/>
                    <w:bottom w:val="nil"/>
                    <w:right w:val="single" w:sz="8" w:space="0" w:color="auto"/>
                  </w:tcBorders>
                  <w:shd w:val="clear" w:color="000000" w:fill="FFF2CC"/>
                  <w:noWrap/>
                  <w:vAlign w:val="bottom"/>
                  <w:hideMark/>
                </w:tcPr>
                <w:p w14:paraId="0134AF10" w14:textId="77777777" w:rsidR="008C6D2D" w:rsidRPr="00712662" w:rsidRDefault="008C6D2D" w:rsidP="008C6D2D">
                  <w:pPr>
                    <w:spacing w:after="0" w:line="240" w:lineRule="auto"/>
                    <w:jc w:val="right"/>
                    <w:rPr>
                      <w:rFonts w:eastAsia="Times New Roman" w:cs="Calibri"/>
                      <w:b/>
                      <w:bCs/>
                      <w:color w:val="000000"/>
                      <w:lang w:eastAsia="en-GB"/>
                    </w:rPr>
                  </w:pPr>
                  <w:r w:rsidRPr="00712662">
                    <w:rPr>
                      <w:rFonts w:eastAsia="Times New Roman" w:cs="Calibri"/>
                      <w:b/>
                      <w:bCs/>
                      <w:color w:val="000000"/>
                      <w:lang w:eastAsia="en-GB"/>
                    </w:rPr>
                    <w:t>Quartile3</w:t>
                  </w:r>
                </w:p>
              </w:tc>
              <w:tc>
                <w:tcPr>
                  <w:tcW w:w="1191" w:type="dxa"/>
                  <w:tcBorders>
                    <w:top w:val="nil"/>
                    <w:left w:val="nil"/>
                    <w:bottom w:val="nil"/>
                    <w:right w:val="nil"/>
                  </w:tcBorders>
                  <w:shd w:val="clear" w:color="000000" w:fill="E2EFDA"/>
                  <w:noWrap/>
                  <w:vAlign w:val="bottom"/>
                  <w:hideMark/>
                </w:tcPr>
                <w:p w14:paraId="5D2CB966" w14:textId="77777777" w:rsidR="008C6D2D" w:rsidRPr="00712662" w:rsidRDefault="008C6D2D" w:rsidP="008C6D2D">
                  <w:pPr>
                    <w:spacing w:after="0" w:line="240" w:lineRule="auto"/>
                    <w:jc w:val="right"/>
                    <w:rPr>
                      <w:rFonts w:eastAsia="Times New Roman" w:cs="Calibri"/>
                      <w:b/>
                      <w:bCs/>
                      <w:color w:val="000000"/>
                      <w:lang w:eastAsia="en-GB"/>
                    </w:rPr>
                  </w:pPr>
                  <w:r w:rsidRPr="00712662">
                    <w:rPr>
                      <w:rFonts w:eastAsia="Times New Roman" w:cs="Calibri"/>
                      <w:b/>
                      <w:bCs/>
                      <w:color w:val="000000"/>
                      <w:lang w:eastAsia="en-GB"/>
                    </w:rPr>
                    <w:t>Quartile1</w:t>
                  </w:r>
                </w:p>
              </w:tc>
              <w:tc>
                <w:tcPr>
                  <w:tcW w:w="977" w:type="dxa"/>
                  <w:tcBorders>
                    <w:top w:val="nil"/>
                    <w:left w:val="nil"/>
                    <w:bottom w:val="nil"/>
                    <w:right w:val="nil"/>
                  </w:tcBorders>
                  <w:shd w:val="clear" w:color="000000" w:fill="E2EFDA"/>
                  <w:noWrap/>
                  <w:vAlign w:val="bottom"/>
                  <w:hideMark/>
                </w:tcPr>
                <w:p w14:paraId="17D16DED" w14:textId="77777777" w:rsidR="008C6D2D" w:rsidRPr="00712662" w:rsidRDefault="008C6D2D" w:rsidP="008C6D2D">
                  <w:pPr>
                    <w:spacing w:after="0" w:line="240" w:lineRule="auto"/>
                    <w:jc w:val="right"/>
                    <w:rPr>
                      <w:rFonts w:eastAsia="Times New Roman" w:cs="Calibri"/>
                      <w:b/>
                      <w:bCs/>
                      <w:color w:val="000000"/>
                      <w:lang w:eastAsia="en-GB"/>
                    </w:rPr>
                  </w:pPr>
                  <w:r w:rsidRPr="00712662">
                    <w:rPr>
                      <w:rFonts w:eastAsia="Times New Roman" w:cs="Calibri"/>
                      <w:b/>
                      <w:bCs/>
                      <w:color w:val="000000"/>
                      <w:lang w:eastAsia="en-GB"/>
                    </w:rPr>
                    <w:t>Median</w:t>
                  </w:r>
                </w:p>
              </w:tc>
              <w:tc>
                <w:tcPr>
                  <w:tcW w:w="1191" w:type="dxa"/>
                  <w:tcBorders>
                    <w:top w:val="nil"/>
                    <w:left w:val="nil"/>
                    <w:bottom w:val="nil"/>
                    <w:right w:val="single" w:sz="8" w:space="0" w:color="auto"/>
                  </w:tcBorders>
                  <w:shd w:val="clear" w:color="000000" w:fill="E2EFDA"/>
                  <w:noWrap/>
                  <w:vAlign w:val="bottom"/>
                  <w:hideMark/>
                </w:tcPr>
                <w:p w14:paraId="5872E34E" w14:textId="77777777" w:rsidR="008C6D2D" w:rsidRPr="00712662" w:rsidRDefault="008C6D2D" w:rsidP="008C6D2D">
                  <w:pPr>
                    <w:spacing w:after="0" w:line="240" w:lineRule="auto"/>
                    <w:jc w:val="right"/>
                    <w:rPr>
                      <w:rFonts w:eastAsia="Times New Roman" w:cs="Calibri"/>
                      <w:b/>
                      <w:bCs/>
                      <w:color w:val="000000"/>
                      <w:lang w:eastAsia="en-GB"/>
                    </w:rPr>
                  </w:pPr>
                  <w:r w:rsidRPr="00712662">
                    <w:rPr>
                      <w:rFonts w:eastAsia="Times New Roman" w:cs="Calibri"/>
                      <w:b/>
                      <w:bCs/>
                      <w:color w:val="000000"/>
                      <w:lang w:eastAsia="en-GB"/>
                    </w:rPr>
                    <w:t>Quartile3</w:t>
                  </w:r>
                </w:p>
              </w:tc>
            </w:tr>
            <w:tr w:rsidR="008C6D2D" w:rsidRPr="00712662" w14:paraId="2E3C234F" w14:textId="77777777" w:rsidTr="00423D11">
              <w:trPr>
                <w:trHeight w:val="313"/>
              </w:trPr>
              <w:tc>
                <w:tcPr>
                  <w:tcW w:w="1119" w:type="dxa"/>
                  <w:tcBorders>
                    <w:top w:val="nil"/>
                    <w:left w:val="single" w:sz="8" w:space="0" w:color="auto"/>
                    <w:bottom w:val="single" w:sz="8" w:space="0" w:color="auto"/>
                    <w:right w:val="single" w:sz="8" w:space="0" w:color="auto"/>
                  </w:tcBorders>
                  <w:shd w:val="clear" w:color="auto" w:fill="auto"/>
                  <w:noWrap/>
                  <w:vAlign w:val="center"/>
                  <w:hideMark/>
                </w:tcPr>
                <w:p w14:paraId="39673FF5" w14:textId="77777777" w:rsidR="008C6D2D" w:rsidRPr="00712662" w:rsidRDefault="008C6D2D" w:rsidP="008C6D2D">
                  <w:pPr>
                    <w:spacing w:after="0" w:line="240" w:lineRule="auto"/>
                    <w:jc w:val="center"/>
                    <w:rPr>
                      <w:rFonts w:eastAsia="Times New Roman" w:cs="Calibri"/>
                      <w:b/>
                      <w:bCs/>
                      <w:color w:val="000000"/>
                      <w:lang w:eastAsia="en-GB"/>
                    </w:rPr>
                  </w:pPr>
                  <w:r w:rsidRPr="00712662">
                    <w:rPr>
                      <w:rFonts w:eastAsia="Times New Roman" w:cs="Calibri"/>
                      <w:b/>
                      <w:bCs/>
                      <w:color w:val="000000"/>
                      <w:lang w:eastAsia="en-GB"/>
                    </w:rPr>
                    <w:t>52%</w:t>
                  </w:r>
                </w:p>
              </w:tc>
              <w:tc>
                <w:tcPr>
                  <w:tcW w:w="1223" w:type="dxa"/>
                  <w:tcBorders>
                    <w:top w:val="single" w:sz="4" w:space="0" w:color="auto"/>
                    <w:left w:val="nil"/>
                    <w:bottom w:val="single" w:sz="4" w:space="0" w:color="auto"/>
                    <w:right w:val="single" w:sz="4" w:space="0" w:color="auto"/>
                  </w:tcBorders>
                  <w:shd w:val="clear" w:color="000000" w:fill="FFF2CC"/>
                  <w:noWrap/>
                  <w:vAlign w:val="bottom"/>
                  <w:hideMark/>
                </w:tcPr>
                <w:p w14:paraId="490D792A" w14:textId="77777777" w:rsidR="008C6D2D" w:rsidRPr="00712662" w:rsidRDefault="008C6D2D" w:rsidP="008C6D2D">
                  <w:pPr>
                    <w:spacing w:after="0" w:line="240" w:lineRule="auto"/>
                    <w:jc w:val="center"/>
                    <w:rPr>
                      <w:rFonts w:eastAsia="Times New Roman" w:cs="Calibri"/>
                      <w:b/>
                      <w:bCs/>
                      <w:color w:val="000000"/>
                      <w:lang w:eastAsia="en-GB"/>
                    </w:rPr>
                  </w:pPr>
                  <w:r w:rsidRPr="00712662">
                    <w:rPr>
                      <w:rFonts w:eastAsia="Times New Roman" w:cs="Calibri"/>
                      <w:b/>
                      <w:bCs/>
                      <w:color w:val="000000"/>
                      <w:lang w:eastAsia="en-GB"/>
                    </w:rPr>
                    <w:t>58.90%</w:t>
                  </w:r>
                </w:p>
              </w:tc>
              <w:tc>
                <w:tcPr>
                  <w:tcW w:w="1003" w:type="dxa"/>
                  <w:tcBorders>
                    <w:top w:val="single" w:sz="4" w:space="0" w:color="auto"/>
                    <w:left w:val="nil"/>
                    <w:bottom w:val="single" w:sz="4" w:space="0" w:color="auto"/>
                    <w:right w:val="single" w:sz="4" w:space="0" w:color="auto"/>
                  </w:tcBorders>
                  <w:shd w:val="clear" w:color="000000" w:fill="FFF2CC"/>
                  <w:noWrap/>
                  <w:vAlign w:val="bottom"/>
                  <w:hideMark/>
                </w:tcPr>
                <w:p w14:paraId="24EE0DF6" w14:textId="77777777" w:rsidR="008C6D2D" w:rsidRPr="00712662" w:rsidRDefault="008C6D2D" w:rsidP="008C6D2D">
                  <w:pPr>
                    <w:spacing w:after="0" w:line="240" w:lineRule="auto"/>
                    <w:jc w:val="center"/>
                    <w:rPr>
                      <w:rFonts w:eastAsia="Times New Roman" w:cs="Calibri"/>
                      <w:b/>
                      <w:bCs/>
                      <w:color w:val="000000"/>
                      <w:lang w:eastAsia="en-GB"/>
                    </w:rPr>
                  </w:pPr>
                  <w:r w:rsidRPr="00712662">
                    <w:rPr>
                      <w:rFonts w:eastAsia="Times New Roman" w:cs="Calibri"/>
                      <w:b/>
                      <w:bCs/>
                      <w:color w:val="000000"/>
                      <w:lang w:eastAsia="en-GB"/>
                    </w:rPr>
                    <w:t>66%</w:t>
                  </w:r>
                </w:p>
              </w:tc>
              <w:tc>
                <w:tcPr>
                  <w:tcW w:w="1223" w:type="dxa"/>
                  <w:tcBorders>
                    <w:top w:val="single" w:sz="4" w:space="0" w:color="auto"/>
                    <w:left w:val="nil"/>
                    <w:bottom w:val="single" w:sz="4" w:space="0" w:color="auto"/>
                    <w:right w:val="single" w:sz="8" w:space="0" w:color="auto"/>
                  </w:tcBorders>
                  <w:shd w:val="clear" w:color="000000" w:fill="FFF2CC"/>
                  <w:noWrap/>
                  <w:vAlign w:val="bottom"/>
                  <w:hideMark/>
                </w:tcPr>
                <w:p w14:paraId="5B9A57B4" w14:textId="77777777" w:rsidR="008C6D2D" w:rsidRPr="00712662" w:rsidRDefault="008C6D2D" w:rsidP="008C6D2D">
                  <w:pPr>
                    <w:spacing w:after="0" w:line="240" w:lineRule="auto"/>
                    <w:jc w:val="center"/>
                    <w:rPr>
                      <w:rFonts w:eastAsia="Times New Roman" w:cs="Calibri"/>
                      <w:b/>
                      <w:bCs/>
                      <w:color w:val="000000"/>
                      <w:lang w:eastAsia="en-GB"/>
                    </w:rPr>
                  </w:pPr>
                  <w:r w:rsidRPr="00712662">
                    <w:rPr>
                      <w:rFonts w:eastAsia="Times New Roman" w:cs="Calibri"/>
                      <w:b/>
                      <w:bCs/>
                      <w:color w:val="000000"/>
                      <w:lang w:eastAsia="en-GB"/>
                    </w:rPr>
                    <w:t>72.40%</w:t>
                  </w:r>
                </w:p>
              </w:tc>
              <w:tc>
                <w:tcPr>
                  <w:tcW w:w="1191" w:type="dxa"/>
                  <w:tcBorders>
                    <w:top w:val="single" w:sz="4" w:space="0" w:color="auto"/>
                    <w:left w:val="nil"/>
                    <w:bottom w:val="single" w:sz="4" w:space="0" w:color="auto"/>
                    <w:right w:val="single" w:sz="4" w:space="0" w:color="auto"/>
                  </w:tcBorders>
                  <w:shd w:val="clear" w:color="000000" w:fill="E2EFDA"/>
                  <w:noWrap/>
                  <w:vAlign w:val="bottom"/>
                  <w:hideMark/>
                </w:tcPr>
                <w:p w14:paraId="4B237D37" w14:textId="77777777" w:rsidR="008C6D2D" w:rsidRPr="00712662" w:rsidRDefault="008C6D2D" w:rsidP="008C6D2D">
                  <w:pPr>
                    <w:spacing w:after="0" w:line="240" w:lineRule="auto"/>
                    <w:jc w:val="center"/>
                    <w:rPr>
                      <w:rFonts w:eastAsia="Times New Roman" w:cs="Calibri"/>
                      <w:b/>
                      <w:bCs/>
                      <w:color w:val="000000"/>
                      <w:lang w:eastAsia="en-GB"/>
                    </w:rPr>
                  </w:pPr>
                  <w:r w:rsidRPr="00712662">
                    <w:rPr>
                      <w:rFonts w:eastAsia="Times New Roman" w:cs="Calibri"/>
                      <w:b/>
                      <w:bCs/>
                      <w:color w:val="000000"/>
                      <w:lang w:eastAsia="en-GB"/>
                    </w:rPr>
                    <w:t>59.00%</w:t>
                  </w:r>
                </w:p>
              </w:tc>
              <w:tc>
                <w:tcPr>
                  <w:tcW w:w="977" w:type="dxa"/>
                  <w:tcBorders>
                    <w:top w:val="single" w:sz="4" w:space="0" w:color="auto"/>
                    <w:left w:val="nil"/>
                    <w:bottom w:val="single" w:sz="4" w:space="0" w:color="auto"/>
                    <w:right w:val="single" w:sz="4" w:space="0" w:color="auto"/>
                  </w:tcBorders>
                  <w:shd w:val="clear" w:color="000000" w:fill="E2EFDA"/>
                  <w:noWrap/>
                  <w:vAlign w:val="bottom"/>
                  <w:hideMark/>
                </w:tcPr>
                <w:p w14:paraId="2B87853E" w14:textId="77777777" w:rsidR="008C6D2D" w:rsidRPr="00712662" w:rsidRDefault="008C6D2D" w:rsidP="008C6D2D">
                  <w:pPr>
                    <w:spacing w:after="0" w:line="240" w:lineRule="auto"/>
                    <w:jc w:val="center"/>
                    <w:rPr>
                      <w:rFonts w:eastAsia="Times New Roman" w:cs="Calibri"/>
                      <w:b/>
                      <w:bCs/>
                      <w:color w:val="000000"/>
                      <w:lang w:eastAsia="en-GB"/>
                    </w:rPr>
                  </w:pPr>
                  <w:r w:rsidRPr="00712662">
                    <w:rPr>
                      <w:rFonts w:eastAsia="Times New Roman" w:cs="Calibri"/>
                      <w:b/>
                      <w:bCs/>
                      <w:color w:val="000000"/>
                      <w:lang w:eastAsia="en-GB"/>
                    </w:rPr>
                    <w:t>66.20%</w:t>
                  </w:r>
                </w:p>
              </w:tc>
              <w:tc>
                <w:tcPr>
                  <w:tcW w:w="1191" w:type="dxa"/>
                  <w:tcBorders>
                    <w:top w:val="single" w:sz="4" w:space="0" w:color="auto"/>
                    <w:left w:val="nil"/>
                    <w:bottom w:val="single" w:sz="4" w:space="0" w:color="auto"/>
                    <w:right w:val="single" w:sz="8" w:space="0" w:color="auto"/>
                  </w:tcBorders>
                  <w:shd w:val="clear" w:color="000000" w:fill="E2EFDA"/>
                  <w:noWrap/>
                  <w:vAlign w:val="bottom"/>
                  <w:hideMark/>
                </w:tcPr>
                <w:p w14:paraId="090F6256" w14:textId="77777777" w:rsidR="008C6D2D" w:rsidRPr="00712662" w:rsidRDefault="008C6D2D" w:rsidP="008C6D2D">
                  <w:pPr>
                    <w:spacing w:after="0" w:line="240" w:lineRule="auto"/>
                    <w:jc w:val="center"/>
                    <w:rPr>
                      <w:rFonts w:eastAsia="Times New Roman" w:cs="Calibri"/>
                      <w:b/>
                      <w:bCs/>
                      <w:color w:val="000000"/>
                      <w:lang w:eastAsia="en-GB"/>
                    </w:rPr>
                  </w:pPr>
                  <w:r w:rsidRPr="00712662">
                    <w:rPr>
                      <w:rFonts w:eastAsia="Times New Roman" w:cs="Calibri"/>
                      <w:b/>
                      <w:bCs/>
                      <w:color w:val="000000"/>
                      <w:lang w:eastAsia="en-GB"/>
                    </w:rPr>
                    <w:t>70.80%</w:t>
                  </w:r>
                </w:p>
              </w:tc>
            </w:tr>
          </w:tbl>
          <w:p w14:paraId="691A9AE9" w14:textId="77777777" w:rsidR="008C6D2D" w:rsidRDefault="008C6D2D" w:rsidP="008C6D2D">
            <w:pPr>
              <w:spacing w:after="0" w:line="240" w:lineRule="auto"/>
              <w:contextualSpacing/>
              <w:rPr>
                <w:rFonts w:ascii="Arial" w:hAnsi="Arial" w:cs="Arial"/>
              </w:rPr>
            </w:pPr>
            <w:r w:rsidRPr="00CC6F4C">
              <w:rPr>
                <w:rFonts w:ascii="Arial" w:hAnsi="Arial" w:cs="Arial"/>
              </w:rPr>
              <w:lastRenderedPageBreak/>
              <w:t>TP11: Proportion of respondents who report that they are satisfied that their landlord makes a positive contribution to their neighbourhood</w:t>
            </w:r>
          </w:p>
          <w:tbl>
            <w:tblPr>
              <w:tblW w:w="7967" w:type="dxa"/>
              <w:tblLayout w:type="fixed"/>
              <w:tblLook w:val="04A0" w:firstRow="1" w:lastRow="0" w:firstColumn="1" w:lastColumn="0" w:noHBand="0" w:noVBand="1"/>
            </w:tblPr>
            <w:tblGrid>
              <w:gridCol w:w="1124"/>
              <w:gridCol w:w="1229"/>
              <w:gridCol w:w="1007"/>
              <w:gridCol w:w="1230"/>
              <w:gridCol w:w="1197"/>
              <w:gridCol w:w="982"/>
              <w:gridCol w:w="1198"/>
            </w:tblGrid>
            <w:tr w:rsidR="008C6D2D" w:rsidRPr="00CC6F4C" w14:paraId="775EEE90" w14:textId="77777777" w:rsidTr="00423D11">
              <w:trPr>
                <w:trHeight w:val="302"/>
              </w:trPr>
              <w:tc>
                <w:tcPr>
                  <w:tcW w:w="112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CB5DAE6" w14:textId="77777777" w:rsidR="008C6D2D" w:rsidRPr="00CC6F4C" w:rsidRDefault="008C6D2D" w:rsidP="008C6D2D">
                  <w:pPr>
                    <w:spacing w:after="0" w:line="240" w:lineRule="auto"/>
                    <w:rPr>
                      <w:rFonts w:eastAsia="Times New Roman" w:cs="Calibri"/>
                      <w:b/>
                      <w:bCs/>
                      <w:color w:val="000000"/>
                      <w:lang w:eastAsia="en-GB"/>
                    </w:rPr>
                  </w:pPr>
                  <w:r w:rsidRPr="00CC6F4C">
                    <w:rPr>
                      <w:rFonts w:eastAsia="Times New Roman" w:cs="Calibri"/>
                      <w:b/>
                      <w:bCs/>
                      <w:color w:val="000000"/>
                      <w:lang w:eastAsia="en-GB"/>
                    </w:rPr>
                    <w:t>NWLDC            June/July 2023</w:t>
                  </w:r>
                </w:p>
              </w:tc>
              <w:tc>
                <w:tcPr>
                  <w:tcW w:w="3466" w:type="dxa"/>
                  <w:gridSpan w:val="3"/>
                  <w:tcBorders>
                    <w:top w:val="single" w:sz="8" w:space="0" w:color="auto"/>
                    <w:left w:val="nil"/>
                    <w:bottom w:val="nil"/>
                    <w:right w:val="single" w:sz="8" w:space="0" w:color="000000"/>
                  </w:tcBorders>
                  <w:shd w:val="clear" w:color="000000" w:fill="FFF2CC"/>
                  <w:noWrap/>
                  <w:vAlign w:val="bottom"/>
                  <w:hideMark/>
                </w:tcPr>
                <w:p w14:paraId="279B85DE"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SECTOR</w:t>
                  </w:r>
                </w:p>
              </w:tc>
              <w:tc>
                <w:tcPr>
                  <w:tcW w:w="3377" w:type="dxa"/>
                  <w:gridSpan w:val="3"/>
                  <w:tcBorders>
                    <w:top w:val="single" w:sz="8" w:space="0" w:color="auto"/>
                    <w:left w:val="nil"/>
                    <w:bottom w:val="nil"/>
                    <w:right w:val="single" w:sz="8" w:space="0" w:color="000000"/>
                  </w:tcBorders>
                  <w:shd w:val="clear" w:color="000000" w:fill="E2EFDA"/>
                  <w:noWrap/>
                  <w:vAlign w:val="bottom"/>
                  <w:hideMark/>
                </w:tcPr>
                <w:p w14:paraId="146B6719"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PEER GROUP &lt;10k</w:t>
                  </w:r>
                </w:p>
              </w:tc>
            </w:tr>
            <w:tr w:rsidR="008C6D2D" w:rsidRPr="00CC6F4C" w14:paraId="555D1B66" w14:textId="77777777" w:rsidTr="00423D11">
              <w:trPr>
                <w:trHeight w:val="302"/>
              </w:trPr>
              <w:tc>
                <w:tcPr>
                  <w:tcW w:w="1124" w:type="dxa"/>
                  <w:vMerge/>
                  <w:tcBorders>
                    <w:top w:val="single" w:sz="8" w:space="0" w:color="auto"/>
                    <w:left w:val="single" w:sz="8" w:space="0" w:color="auto"/>
                    <w:bottom w:val="single" w:sz="8" w:space="0" w:color="000000"/>
                    <w:right w:val="single" w:sz="8" w:space="0" w:color="auto"/>
                  </w:tcBorders>
                  <w:vAlign w:val="center"/>
                  <w:hideMark/>
                </w:tcPr>
                <w:p w14:paraId="0FF30B44" w14:textId="77777777" w:rsidR="008C6D2D" w:rsidRPr="00CC6F4C" w:rsidRDefault="008C6D2D" w:rsidP="008C6D2D">
                  <w:pPr>
                    <w:spacing w:after="0" w:line="240" w:lineRule="auto"/>
                    <w:rPr>
                      <w:rFonts w:eastAsia="Times New Roman" w:cs="Calibri"/>
                      <w:b/>
                      <w:bCs/>
                      <w:color w:val="000000"/>
                      <w:lang w:eastAsia="en-GB"/>
                    </w:rPr>
                  </w:pPr>
                </w:p>
              </w:tc>
              <w:tc>
                <w:tcPr>
                  <w:tcW w:w="1229" w:type="dxa"/>
                  <w:tcBorders>
                    <w:top w:val="nil"/>
                    <w:left w:val="nil"/>
                    <w:bottom w:val="nil"/>
                    <w:right w:val="nil"/>
                  </w:tcBorders>
                  <w:shd w:val="clear" w:color="000000" w:fill="FFF2CC"/>
                  <w:noWrap/>
                  <w:vAlign w:val="bottom"/>
                  <w:hideMark/>
                </w:tcPr>
                <w:p w14:paraId="7A03FA67"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 </w:t>
                  </w:r>
                </w:p>
              </w:tc>
              <w:tc>
                <w:tcPr>
                  <w:tcW w:w="1007" w:type="dxa"/>
                  <w:tcBorders>
                    <w:top w:val="nil"/>
                    <w:left w:val="nil"/>
                    <w:bottom w:val="nil"/>
                    <w:right w:val="nil"/>
                  </w:tcBorders>
                  <w:shd w:val="clear" w:color="000000" w:fill="FFF2CC"/>
                  <w:noWrap/>
                  <w:vAlign w:val="bottom"/>
                  <w:hideMark/>
                </w:tcPr>
                <w:p w14:paraId="05AA454C"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 </w:t>
                  </w:r>
                </w:p>
              </w:tc>
              <w:tc>
                <w:tcPr>
                  <w:tcW w:w="1229" w:type="dxa"/>
                  <w:tcBorders>
                    <w:top w:val="nil"/>
                    <w:left w:val="nil"/>
                    <w:bottom w:val="nil"/>
                    <w:right w:val="single" w:sz="8" w:space="0" w:color="auto"/>
                  </w:tcBorders>
                  <w:shd w:val="clear" w:color="000000" w:fill="FFF2CC"/>
                  <w:noWrap/>
                  <w:vAlign w:val="bottom"/>
                  <w:hideMark/>
                </w:tcPr>
                <w:p w14:paraId="70311C18"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 </w:t>
                  </w:r>
                </w:p>
              </w:tc>
              <w:tc>
                <w:tcPr>
                  <w:tcW w:w="1197" w:type="dxa"/>
                  <w:tcBorders>
                    <w:top w:val="nil"/>
                    <w:left w:val="nil"/>
                    <w:bottom w:val="nil"/>
                    <w:right w:val="nil"/>
                  </w:tcBorders>
                  <w:shd w:val="clear" w:color="000000" w:fill="E2EFDA"/>
                  <w:noWrap/>
                  <w:vAlign w:val="bottom"/>
                  <w:hideMark/>
                </w:tcPr>
                <w:p w14:paraId="270FBA5C"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 </w:t>
                  </w:r>
                </w:p>
              </w:tc>
              <w:tc>
                <w:tcPr>
                  <w:tcW w:w="982" w:type="dxa"/>
                  <w:tcBorders>
                    <w:top w:val="nil"/>
                    <w:left w:val="nil"/>
                    <w:bottom w:val="nil"/>
                    <w:right w:val="nil"/>
                  </w:tcBorders>
                  <w:shd w:val="clear" w:color="000000" w:fill="E2EFDA"/>
                  <w:noWrap/>
                  <w:vAlign w:val="bottom"/>
                  <w:hideMark/>
                </w:tcPr>
                <w:p w14:paraId="216D15CB"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 </w:t>
                  </w:r>
                </w:p>
              </w:tc>
              <w:tc>
                <w:tcPr>
                  <w:tcW w:w="1197" w:type="dxa"/>
                  <w:tcBorders>
                    <w:top w:val="nil"/>
                    <w:left w:val="nil"/>
                    <w:bottom w:val="nil"/>
                    <w:right w:val="single" w:sz="8" w:space="0" w:color="auto"/>
                  </w:tcBorders>
                  <w:shd w:val="clear" w:color="000000" w:fill="E2EFDA"/>
                  <w:noWrap/>
                  <w:vAlign w:val="bottom"/>
                  <w:hideMark/>
                </w:tcPr>
                <w:p w14:paraId="70E9D353"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 </w:t>
                  </w:r>
                </w:p>
              </w:tc>
            </w:tr>
            <w:tr w:rsidR="008C6D2D" w:rsidRPr="00CC6F4C" w14:paraId="3B9662A9" w14:textId="77777777" w:rsidTr="00423D11">
              <w:trPr>
                <w:trHeight w:val="310"/>
              </w:trPr>
              <w:tc>
                <w:tcPr>
                  <w:tcW w:w="1124" w:type="dxa"/>
                  <w:vMerge/>
                  <w:tcBorders>
                    <w:top w:val="single" w:sz="8" w:space="0" w:color="auto"/>
                    <w:left w:val="single" w:sz="8" w:space="0" w:color="auto"/>
                    <w:bottom w:val="single" w:sz="8" w:space="0" w:color="000000"/>
                    <w:right w:val="single" w:sz="8" w:space="0" w:color="auto"/>
                  </w:tcBorders>
                  <w:vAlign w:val="center"/>
                  <w:hideMark/>
                </w:tcPr>
                <w:p w14:paraId="6FF108D2" w14:textId="77777777" w:rsidR="008C6D2D" w:rsidRPr="00CC6F4C" w:rsidRDefault="008C6D2D" w:rsidP="008C6D2D">
                  <w:pPr>
                    <w:spacing w:after="0" w:line="240" w:lineRule="auto"/>
                    <w:rPr>
                      <w:rFonts w:eastAsia="Times New Roman" w:cs="Calibri"/>
                      <w:b/>
                      <w:bCs/>
                      <w:color w:val="000000"/>
                      <w:lang w:eastAsia="en-GB"/>
                    </w:rPr>
                  </w:pPr>
                </w:p>
              </w:tc>
              <w:tc>
                <w:tcPr>
                  <w:tcW w:w="1229" w:type="dxa"/>
                  <w:tcBorders>
                    <w:top w:val="nil"/>
                    <w:left w:val="nil"/>
                    <w:bottom w:val="nil"/>
                    <w:right w:val="nil"/>
                  </w:tcBorders>
                  <w:shd w:val="clear" w:color="000000" w:fill="FFF2CC"/>
                  <w:noWrap/>
                  <w:vAlign w:val="bottom"/>
                  <w:hideMark/>
                </w:tcPr>
                <w:p w14:paraId="0CEC484B" w14:textId="77777777" w:rsidR="008C6D2D" w:rsidRPr="00CC6F4C" w:rsidRDefault="008C6D2D" w:rsidP="008C6D2D">
                  <w:pPr>
                    <w:spacing w:after="0" w:line="240" w:lineRule="auto"/>
                    <w:jc w:val="right"/>
                    <w:rPr>
                      <w:rFonts w:eastAsia="Times New Roman" w:cs="Calibri"/>
                      <w:b/>
                      <w:bCs/>
                      <w:color w:val="000000"/>
                      <w:lang w:eastAsia="en-GB"/>
                    </w:rPr>
                  </w:pPr>
                  <w:r w:rsidRPr="00CC6F4C">
                    <w:rPr>
                      <w:rFonts w:eastAsia="Times New Roman" w:cs="Calibri"/>
                      <w:b/>
                      <w:bCs/>
                      <w:color w:val="000000"/>
                      <w:lang w:eastAsia="en-GB"/>
                    </w:rPr>
                    <w:t>Quartile1</w:t>
                  </w:r>
                </w:p>
              </w:tc>
              <w:tc>
                <w:tcPr>
                  <w:tcW w:w="1007" w:type="dxa"/>
                  <w:tcBorders>
                    <w:top w:val="nil"/>
                    <w:left w:val="nil"/>
                    <w:bottom w:val="nil"/>
                    <w:right w:val="nil"/>
                  </w:tcBorders>
                  <w:shd w:val="clear" w:color="000000" w:fill="FFF2CC"/>
                  <w:noWrap/>
                  <w:vAlign w:val="bottom"/>
                  <w:hideMark/>
                </w:tcPr>
                <w:p w14:paraId="5F9E1D37" w14:textId="77777777" w:rsidR="008C6D2D" w:rsidRPr="00CC6F4C" w:rsidRDefault="008C6D2D" w:rsidP="008C6D2D">
                  <w:pPr>
                    <w:spacing w:after="0" w:line="240" w:lineRule="auto"/>
                    <w:jc w:val="right"/>
                    <w:rPr>
                      <w:rFonts w:eastAsia="Times New Roman" w:cs="Calibri"/>
                      <w:b/>
                      <w:bCs/>
                      <w:color w:val="000000"/>
                      <w:lang w:eastAsia="en-GB"/>
                    </w:rPr>
                  </w:pPr>
                  <w:r w:rsidRPr="00CC6F4C">
                    <w:rPr>
                      <w:rFonts w:eastAsia="Times New Roman" w:cs="Calibri"/>
                      <w:b/>
                      <w:bCs/>
                      <w:color w:val="000000"/>
                      <w:lang w:eastAsia="en-GB"/>
                    </w:rPr>
                    <w:t>Median</w:t>
                  </w:r>
                </w:p>
              </w:tc>
              <w:tc>
                <w:tcPr>
                  <w:tcW w:w="1229" w:type="dxa"/>
                  <w:tcBorders>
                    <w:top w:val="nil"/>
                    <w:left w:val="nil"/>
                    <w:bottom w:val="nil"/>
                    <w:right w:val="single" w:sz="8" w:space="0" w:color="auto"/>
                  </w:tcBorders>
                  <w:shd w:val="clear" w:color="000000" w:fill="FFF2CC"/>
                  <w:noWrap/>
                  <w:vAlign w:val="bottom"/>
                  <w:hideMark/>
                </w:tcPr>
                <w:p w14:paraId="4FD3BB1E" w14:textId="77777777" w:rsidR="008C6D2D" w:rsidRPr="00CC6F4C" w:rsidRDefault="008C6D2D" w:rsidP="008C6D2D">
                  <w:pPr>
                    <w:spacing w:after="0" w:line="240" w:lineRule="auto"/>
                    <w:jc w:val="right"/>
                    <w:rPr>
                      <w:rFonts w:eastAsia="Times New Roman" w:cs="Calibri"/>
                      <w:b/>
                      <w:bCs/>
                      <w:color w:val="000000"/>
                      <w:lang w:eastAsia="en-GB"/>
                    </w:rPr>
                  </w:pPr>
                  <w:r w:rsidRPr="00CC6F4C">
                    <w:rPr>
                      <w:rFonts w:eastAsia="Times New Roman" w:cs="Calibri"/>
                      <w:b/>
                      <w:bCs/>
                      <w:color w:val="000000"/>
                      <w:lang w:eastAsia="en-GB"/>
                    </w:rPr>
                    <w:t>Quartile3</w:t>
                  </w:r>
                </w:p>
              </w:tc>
              <w:tc>
                <w:tcPr>
                  <w:tcW w:w="1197" w:type="dxa"/>
                  <w:tcBorders>
                    <w:top w:val="nil"/>
                    <w:left w:val="nil"/>
                    <w:bottom w:val="nil"/>
                    <w:right w:val="nil"/>
                  </w:tcBorders>
                  <w:shd w:val="clear" w:color="000000" w:fill="E2EFDA"/>
                  <w:noWrap/>
                  <w:vAlign w:val="bottom"/>
                  <w:hideMark/>
                </w:tcPr>
                <w:p w14:paraId="08BE5C92" w14:textId="77777777" w:rsidR="008C6D2D" w:rsidRPr="00CC6F4C" w:rsidRDefault="008C6D2D" w:rsidP="008C6D2D">
                  <w:pPr>
                    <w:spacing w:after="0" w:line="240" w:lineRule="auto"/>
                    <w:jc w:val="right"/>
                    <w:rPr>
                      <w:rFonts w:eastAsia="Times New Roman" w:cs="Calibri"/>
                      <w:b/>
                      <w:bCs/>
                      <w:color w:val="000000"/>
                      <w:lang w:eastAsia="en-GB"/>
                    </w:rPr>
                  </w:pPr>
                  <w:r w:rsidRPr="00CC6F4C">
                    <w:rPr>
                      <w:rFonts w:eastAsia="Times New Roman" w:cs="Calibri"/>
                      <w:b/>
                      <w:bCs/>
                      <w:color w:val="000000"/>
                      <w:lang w:eastAsia="en-GB"/>
                    </w:rPr>
                    <w:t>Quartile1</w:t>
                  </w:r>
                </w:p>
              </w:tc>
              <w:tc>
                <w:tcPr>
                  <w:tcW w:w="982" w:type="dxa"/>
                  <w:tcBorders>
                    <w:top w:val="nil"/>
                    <w:left w:val="nil"/>
                    <w:bottom w:val="nil"/>
                    <w:right w:val="nil"/>
                  </w:tcBorders>
                  <w:shd w:val="clear" w:color="000000" w:fill="E2EFDA"/>
                  <w:noWrap/>
                  <w:vAlign w:val="bottom"/>
                  <w:hideMark/>
                </w:tcPr>
                <w:p w14:paraId="09F20B62" w14:textId="77777777" w:rsidR="008C6D2D" w:rsidRPr="00CC6F4C" w:rsidRDefault="008C6D2D" w:rsidP="008C6D2D">
                  <w:pPr>
                    <w:spacing w:after="0" w:line="240" w:lineRule="auto"/>
                    <w:jc w:val="right"/>
                    <w:rPr>
                      <w:rFonts w:eastAsia="Times New Roman" w:cs="Calibri"/>
                      <w:b/>
                      <w:bCs/>
                      <w:color w:val="000000"/>
                      <w:lang w:eastAsia="en-GB"/>
                    </w:rPr>
                  </w:pPr>
                  <w:r w:rsidRPr="00CC6F4C">
                    <w:rPr>
                      <w:rFonts w:eastAsia="Times New Roman" w:cs="Calibri"/>
                      <w:b/>
                      <w:bCs/>
                      <w:color w:val="000000"/>
                      <w:lang w:eastAsia="en-GB"/>
                    </w:rPr>
                    <w:t>Median</w:t>
                  </w:r>
                </w:p>
              </w:tc>
              <w:tc>
                <w:tcPr>
                  <w:tcW w:w="1197" w:type="dxa"/>
                  <w:tcBorders>
                    <w:top w:val="nil"/>
                    <w:left w:val="nil"/>
                    <w:bottom w:val="nil"/>
                    <w:right w:val="single" w:sz="8" w:space="0" w:color="auto"/>
                  </w:tcBorders>
                  <w:shd w:val="clear" w:color="000000" w:fill="E2EFDA"/>
                  <w:noWrap/>
                  <w:vAlign w:val="bottom"/>
                  <w:hideMark/>
                </w:tcPr>
                <w:p w14:paraId="25AB66E0" w14:textId="77777777" w:rsidR="008C6D2D" w:rsidRPr="00CC6F4C" w:rsidRDefault="008C6D2D" w:rsidP="008C6D2D">
                  <w:pPr>
                    <w:spacing w:after="0" w:line="240" w:lineRule="auto"/>
                    <w:jc w:val="right"/>
                    <w:rPr>
                      <w:rFonts w:eastAsia="Times New Roman" w:cs="Calibri"/>
                      <w:b/>
                      <w:bCs/>
                      <w:color w:val="000000"/>
                      <w:lang w:eastAsia="en-GB"/>
                    </w:rPr>
                  </w:pPr>
                  <w:r w:rsidRPr="00CC6F4C">
                    <w:rPr>
                      <w:rFonts w:eastAsia="Times New Roman" w:cs="Calibri"/>
                      <w:b/>
                      <w:bCs/>
                      <w:color w:val="000000"/>
                      <w:lang w:eastAsia="en-GB"/>
                    </w:rPr>
                    <w:t>Quartile3</w:t>
                  </w:r>
                </w:p>
              </w:tc>
            </w:tr>
            <w:tr w:rsidR="008C6D2D" w:rsidRPr="00CC6F4C" w14:paraId="741EA0C1" w14:textId="77777777" w:rsidTr="00423D11">
              <w:trPr>
                <w:trHeight w:val="310"/>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14:paraId="1353CB95"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44%</w:t>
                  </w:r>
                </w:p>
              </w:tc>
              <w:tc>
                <w:tcPr>
                  <w:tcW w:w="1229" w:type="dxa"/>
                  <w:tcBorders>
                    <w:top w:val="single" w:sz="4" w:space="0" w:color="auto"/>
                    <w:left w:val="nil"/>
                    <w:bottom w:val="single" w:sz="4" w:space="0" w:color="auto"/>
                    <w:right w:val="single" w:sz="4" w:space="0" w:color="auto"/>
                  </w:tcBorders>
                  <w:shd w:val="clear" w:color="000000" w:fill="FFF2CC"/>
                  <w:noWrap/>
                  <w:vAlign w:val="bottom"/>
                  <w:hideMark/>
                </w:tcPr>
                <w:p w14:paraId="10B5D2F9"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57.30%</w:t>
                  </w:r>
                </w:p>
              </w:tc>
              <w:tc>
                <w:tcPr>
                  <w:tcW w:w="1007" w:type="dxa"/>
                  <w:tcBorders>
                    <w:top w:val="single" w:sz="4" w:space="0" w:color="auto"/>
                    <w:left w:val="nil"/>
                    <w:bottom w:val="single" w:sz="4" w:space="0" w:color="auto"/>
                    <w:right w:val="single" w:sz="4" w:space="0" w:color="auto"/>
                  </w:tcBorders>
                  <w:shd w:val="clear" w:color="000000" w:fill="FFF2CC"/>
                  <w:noWrap/>
                  <w:vAlign w:val="bottom"/>
                  <w:hideMark/>
                </w:tcPr>
                <w:p w14:paraId="2A6B44A5"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64%</w:t>
                  </w:r>
                </w:p>
              </w:tc>
              <w:tc>
                <w:tcPr>
                  <w:tcW w:w="1229" w:type="dxa"/>
                  <w:tcBorders>
                    <w:top w:val="single" w:sz="4" w:space="0" w:color="auto"/>
                    <w:left w:val="nil"/>
                    <w:bottom w:val="single" w:sz="4" w:space="0" w:color="auto"/>
                    <w:right w:val="single" w:sz="8" w:space="0" w:color="auto"/>
                  </w:tcBorders>
                  <w:shd w:val="clear" w:color="000000" w:fill="FFF2CC"/>
                  <w:noWrap/>
                  <w:vAlign w:val="bottom"/>
                  <w:hideMark/>
                </w:tcPr>
                <w:p w14:paraId="70352B88"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74%</w:t>
                  </w:r>
                </w:p>
              </w:tc>
              <w:tc>
                <w:tcPr>
                  <w:tcW w:w="1197" w:type="dxa"/>
                  <w:tcBorders>
                    <w:top w:val="single" w:sz="4" w:space="0" w:color="auto"/>
                    <w:left w:val="nil"/>
                    <w:bottom w:val="single" w:sz="4" w:space="0" w:color="auto"/>
                    <w:right w:val="single" w:sz="4" w:space="0" w:color="auto"/>
                  </w:tcBorders>
                  <w:shd w:val="clear" w:color="000000" w:fill="E2EFDA"/>
                  <w:noWrap/>
                  <w:vAlign w:val="bottom"/>
                  <w:hideMark/>
                </w:tcPr>
                <w:p w14:paraId="42D3E616"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55.20%</w:t>
                  </w:r>
                </w:p>
              </w:tc>
              <w:tc>
                <w:tcPr>
                  <w:tcW w:w="982" w:type="dxa"/>
                  <w:tcBorders>
                    <w:top w:val="single" w:sz="4" w:space="0" w:color="auto"/>
                    <w:left w:val="nil"/>
                    <w:bottom w:val="single" w:sz="4" w:space="0" w:color="auto"/>
                    <w:right w:val="single" w:sz="4" w:space="0" w:color="auto"/>
                  </w:tcBorders>
                  <w:shd w:val="clear" w:color="000000" w:fill="E2EFDA"/>
                  <w:noWrap/>
                  <w:vAlign w:val="bottom"/>
                  <w:hideMark/>
                </w:tcPr>
                <w:p w14:paraId="562EA033"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62.30%</w:t>
                  </w:r>
                </w:p>
              </w:tc>
              <w:tc>
                <w:tcPr>
                  <w:tcW w:w="1197" w:type="dxa"/>
                  <w:tcBorders>
                    <w:top w:val="single" w:sz="4" w:space="0" w:color="auto"/>
                    <w:left w:val="nil"/>
                    <w:bottom w:val="single" w:sz="4" w:space="0" w:color="auto"/>
                    <w:right w:val="single" w:sz="8" w:space="0" w:color="auto"/>
                  </w:tcBorders>
                  <w:shd w:val="clear" w:color="000000" w:fill="E2EFDA"/>
                  <w:noWrap/>
                  <w:vAlign w:val="bottom"/>
                  <w:hideMark/>
                </w:tcPr>
                <w:p w14:paraId="55C4A5EF"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72.60%</w:t>
                  </w:r>
                </w:p>
              </w:tc>
            </w:tr>
          </w:tbl>
          <w:p w14:paraId="560A11A2" w14:textId="77777777" w:rsidR="008C6D2D" w:rsidRDefault="008C6D2D" w:rsidP="008C6D2D">
            <w:pPr>
              <w:spacing w:after="0" w:line="240" w:lineRule="auto"/>
              <w:contextualSpacing/>
              <w:rPr>
                <w:rFonts w:ascii="Arial" w:hAnsi="Arial" w:cs="Arial"/>
              </w:rPr>
            </w:pPr>
          </w:p>
          <w:p w14:paraId="5B536810" w14:textId="77777777" w:rsidR="008C6D2D" w:rsidRDefault="008C6D2D" w:rsidP="008C6D2D">
            <w:pPr>
              <w:spacing w:after="0" w:line="240" w:lineRule="auto"/>
              <w:contextualSpacing/>
              <w:rPr>
                <w:rFonts w:ascii="Arial" w:hAnsi="Arial" w:cs="Arial"/>
              </w:rPr>
            </w:pPr>
            <w:r w:rsidRPr="00CC6F4C">
              <w:rPr>
                <w:rFonts w:ascii="Arial" w:hAnsi="Arial" w:cs="Arial"/>
              </w:rPr>
              <w:t>TP12: Proportion of respondents who report that they are satisfied with their landlord’s approach to handling anti-social behaviour</w:t>
            </w:r>
          </w:p>
          <w:tbl>
            <w:tblPr>
              <w:tblW w:w="7982" w:type="dxa"/>
              <w:tblLayout w:type="fixed"/>
              <w:tblLook w:val="04A0" w:firstRow="1" w:lastRow="0" w:firstColumn="1" w:lastColumn="0" w:noHBand="0" w:noVBand="1"/>
            </w:tblPr>
            <w:tblGrid>
              <w:gridCol w:w="1126"/>
              <w:gridCol w:w="1231"/>
              <w:gridCol w:w="1009"/>
              <w:gridCol w:w="1233"/>
              <w:gridCol w:w="1199"/>
              <w:gridCol w:w="984"/>
              <w:gridCol w:w="1200"/>
            </w:tblGrid>
            <w:tr w:rsidR="008C6D2D" w:rsidRPr="00CC6F4C" w14:paraId="77611516" w14:textId="77777777" w:rsidTr="00423D11">
              <w:trPr>
                <w:trHeight w:val="307"/>
              </w:trPr>
              <w:tc>
                <w:tcPr>
                  <w:tcW w:w="1126"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9CC2374" w14:textId="77777777" w:rsidR="008C6D2D" w:rsidRPr="00CC6F4C" w:rsidRDefault="008C6D2D" w:rsidP="008C6D2D">
                  <w:pPr>
                    <w:spacing w:after="0" w:line="240" w:lineRule="auto"/>
                    <w:rPr>
                      <w:rFonts w:eastAsia="Times New Roman" w:cs="Calibri"/>
                      <w:b/>
                      <w:bCs/>
                      <w:color w:val="000000"/>
                      <w:lang w:eastAsia="en-GB"/>
                    </w:rPr>
                  </w:pPr>
                  <w:r w:rsidRPr="00CC6F4C">
                    <w:rPr>
                      <w:rFonts w:eastAsia="Times New Roman" w:cs="Calibri"/>
                      <w:b/>
                      <w:bCs/>
                      <w:color w:val="000000"/>
                      <w:lang w:eastAsia="en-GB"/>
                    </w:rPr>
                    <w:t>NWLDC            June/July 2023</w:t>
                  </w:r>
                </w:p>
              </w:tc>
              <w:tc>
                <w:tcPr>
                  <w:tcW w:w="3473" w:type="dxa"/>
                  <w:gridSpan w:val="3"/>
                  <w:tcBorders>
                    <w:top w:val="single" w:sz="8" w:space="0" w:color="auto"/>
                    <w:left w:val="nil"/>
                    <w:bottom w:val="nil"/>
                    <w:right w:val="single" w:sz="8" w:space="0" w:color="000000"/>
                  </w:tcBorders>
                  <w:shd w:val="clear" w:color="000000" w:fill="FFF2CC"/>
                  <w:noWrap/>
                  <w:vAlign w:val="bottom"/>
                  <w:hideMark/>
                </w:tcPr>
                <w:p w14:paraId="1778D35D"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SECTOR</w:t>
                  </w:r>
                </w:p>
              </w:tc>
              <w:tc>
                <w:tcPr>
                  <w:tcW w:w="3383" w:type="dxa"/>
                  <w:gridSpan w:val="3"/>
                  <w:tcBorders>
                    <w:top w:val="single" w:sz="8" w:space="0" w:color="auto"/>
                    <w:left w:val="nil"/>
                    <w:bottom w:val="nil"/>
                    <w:right w:val="single" w:sz="8" w:space="0" w:color="000000"/>
                  </w:tcBorders>
                  <w:shd w:val="clear" w:color="000000" w:fill="E2EFDA"/>
                  <w:noWrap/>
                  <w:vAlign w:val="bottom"/>
                  <w:hideMark/>
                </w:tcPr>
                <w:p w14:paraId="11514F6F"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PEER GROUP &lt;10k</w:t>
                  </w:r>
                </w:p>
              </w:tc>
            </w:tr>
            <w:tr w:rsidR="008C6D2D" w:rsidRPr="00CC6F4C" w14:paraId="54446555" w14:textId="77777777" w:rsidTr="00423D11">
              <w:trPr>
                <w:trHeight w:val="307"/>
              </w:trPr>
              <w:tc>
                <w:tcPr>
                  <w:tcW w:w="1126" w:type="dxa"/>
                  <w:vMerge/>
                  <w:tcBorders>
                    <w:top w:val="single" w:sz="8" w:space="0" w:color="auto"/>
                    <w:left w:val="single" w:sz="8" w:space="0" w:color="auto"/>
                    <w:bottom w:val="single" w:sz="8" w:space="0" w:color="000000"/>
                    <w:right w:val="single" w:sz="8" w:space="0" w:color="auto"/>
                  </w:tcBorders>
                  <w:vAlign w:val="center"/>
                  <w:hideMark/>
                </w:tcPr>
                <w:p w14:paraId="6272DCEF" w14:textId="77777777" w:rsidR="008C6D2D" w:rsidRPr="00CC6F4C" w:rsidRDefault="008C6D2D" w:rsidP="008C6D2D">
                  <w:pPr>
                    <w:spacing w:after="0" w:line="240" w:lineRule="auto"/>
                    <w:rPr>
                      <w:rFonts w:eastAsia="Times New Roman" w:cs="Calibri"/>
                      <w:b/>
                      <w:bCs/>
                      <w:color w:val="000000"/>
                      <w:lang w:eastAsia="en-GB"/>
                    </w:rPr>
                  </w:pPr>
                </w:p>
              </w:tc>
              <w:tc>
                <w:tcPr>
                  <w:tcW w:w="1231" w:type="dxa"/>
                  <w:tcBorders>
                    <w:top w:val="nil"/>
                    <w:left w:val="nil"/>
                    <w:bottom w:val="nil"/>
                    <w:right w:val="nil"/>
                  </w:tcBorders>
                  <w:shd w:val="clear" w:color="000000" w:fill="FFF2CC"/>
                  <w:noWrap/>
                  <w:vAlign w:val="bottom"/>
                  <w:hideMark/>
                </w:tcPr>
                <w:p w14:paraId="6B92A50C"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 </w:t>
                  </w:r>
                </w:p>
              </w:tc>
              <w:tc>
                <w:tcPr>
                  <w:tcW w:w="1009" w:type="dxa"/>
                  <w:tcBorders>
                    <w:top w:val="nil"/>
                    <w:left w:val="nil"/>
                    <w:bottom w:val="nil"/>
                    <w:right w:val="nil"/>
                  </w:tcBorders>
                  <w:shd w:val="clear" w:color="000000" w:fill="FFF2CC"/>
                  <w:noWrap/>
                  <w:vAlign w:val="bottom"/>
                  <w:hideMark/>
                </w:tcPr>
                <w:p w14:paraId="73D2B099"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 </w:t>
                  </w:r>
                </w:p>
              </w:tc>
              <w:tc>
                <w:tcPr>
                  <w:tcW w:w="1231" w:type="dxa"/>
                  <w:tcBorders>
                    <w:top w:val="nil"/>
                    <w:left w:val="nil"/>
                    <w:bottom w:val="nil"/>
                    <w:right w:val="single" w:sz="8" w:space="0" w:color="auto"/>
                  </w:tcBorders>
                  <w:shd w:val="clear" w:color="000000" w:fill="FFF2CC"/>
                  <w:noWrap/>
                  <w:vAlign w:val="bottom"/>
                  <w:hideMark/>
                </w:tcPr>
                <w:p w14:paraId="74CDC581"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 </w:t>
                  </w:r>
                </w:p>
              </w:tc>
              <w:tc>
                <w:tcPr>
                  <w:tcW w:w="1199" w:type="dxa"/>
                  <w:tcBorders>
                    <w:top w:val="nil"/>
                    <w:left w:val="nil"/>
                    <w:bottom w:val="nil"/>
                    <w:right w:val="nil"/>
                  </w:tcBorders>
                  <w:shd w:val="clear" w:color="000000" w:fill="E2EFDA"/>
                  <w:noWrap/>
                  <w:vAlign w:val="bottom"/>
                  <w:hideMark/>
                </w:tcPr>
                <w:p w14:paraId="151EE3AC"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 </w:t>
                  </w:r>
                </w:p>
              </w:tc>
              <w:tc>
                <w:tcPr>
                  <w:tcW w:w="984" w:type="dxa"/>
                  <w:tcBorders>
                    <w:top w:val="nil"/>
                    <w:left w:val="nil"/>
                    <w:bottom w:val="nil"/>
                    <w:right w:val="nil"/>
                  </w:tcBorders>
                  <w:shd w:val="clear" w:color="000000" w:fill="E2EFDA"/>
                  <w:noWrap/>
                  <w:vAlign w:val="bottom"/>
                  <w:hideMark/>
                </w:tcPr>
                <w:p w14:paraId="5D10F00F"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 </w:t>
                  </w:r>
                </w:p>
              </w:tc>
              <w:tc>
                <w:tcPr>
                  <w:tcW w:w="1199" w:type="dxa"/>
                  <w:tcBorders>
                    <w:top w:val="nil"/>
                    <w:left w:val="nil"/>
                    <w:bottom w:val="nil"/>
                    <w:right w:val="single" w:sz="8" w:space="0" w:color="auto"/>
                  </w:tcBorders>
                  <w:shd w:val="clear" w:color="000000" w:fill="E2EFDA"/>
                  <w:noWrap/>
                  <w:vAlign w:val="bottom"/>
                  <w:hideMark/>
                </w:tcPr>
                <w:p w14:paraId="6DD66097"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 </w:t>
                  </w:r>
                </w:p>
              </w:tc>
            </w:tr>
            <w:tr w:rsidR="008C6D2D" w:rsidRPr="00CC6F4C" w14:paraId="6C4D8C79" w14:textId="77777777" w:rsidTr="00423D11">
              <w:trPr>
                <w:trHeight w:val="316"/>
              </w:trPr>
              <w:tc>
                <w:tcPr>
                  <w:tcW w:w="1126" w:type="dxa"/>
                  <w:vMerge/>
                  <w:tcBorders>
                    <w:top w:val="single" w:sz="8" w:space="0" w:color="auto"/>
                    <w:left w:val="single" w:sz="8" w:space="0" w:color="auto"/>
                    <w:bottom w:val="single" w:sz="8" w:space="0" w:color="000000"/>
                    <w:right w:val="single" w:sz="8" w:space="0" w:color="auto"/>
                  </w:tcBorders>
                  <w:vAlign w:val="center"/>
                  <w:hideMark/>
                </w:tcPr>
                <w:p w14:paraId="5EF05E0C" w14:textId="77777777" w:rsidR="008C6D2D" w:rsidRPr="00CC6F4C" w:rsidRDefault="008C6D2D" w:rsidP="008C6D2D">
                  <w:pPr>
                    <w:spacing w:after="0" w:line="240" w:lineRule="auto"/>
                    <w:rPr>
                      <w:rFonts w:eastAsia="Times New Roman" w:cs="Calibri"/>
                      <w:b/>
                      <w:bCs/>
                      <w:color w:val="000000"/>
                      <w:lang w:eastAsia="en-GB"/>
                    </w:rPr>
                  </w:pPr>
                </w:p>
              </w:tc>
              <w:tc>
                <w:tcPr>
                  <w:tcW w:w="1231" w:type="dxa"/>
                  <w:tcBorders>
                    <w:top w:val="nil"/>
                    <w:left w:val="nil"/>
                    <w:bottom w:val="nil"/>
                    <w:right w:val="nil"/>
                  </w:tcBorders>
                  <w:shd w:val="clear" w:color="000000" w:fill="FFF2CC"/>
                  <w:noWrap/>
                  <w:vAlign w:val="bottom"/>
                  <w:hideMark/>
                </w:tcPr>
                <w:p w14:paraId="4654C8FA" w14:textId="77777777" w:rsidR="008C6D2D" w:rsidRPr="00CC6F4C" w:rsidRDefault="008C6D2D" w:rsidP="008C6D2D">
                  <w:pPr>
                    <w:spacing w:after="0" w:line="240" w:lineRule="auto"/>
                    <w:jc w:val="right"/>
                    <w:rPr>
                      <w:rFonts w:eastAsia="Times New Roman" w:cs="Calibri"/>
                      <w:b/>
                      <w:bCs/>
                      <w:color w:val="000000"/>
                      <w:lang w:eastAsia="en-GB"/>
                    </w:rPr>
                  </w:pPr>
                  <w:r w:rsidRPr="00CC6F4C">
                    <w:rPr>
                      <w:rFonts w:eastAsia="Times New Roman" w:cs="Calibri"/>
                      <w:b/>
                      <w:bCs/>
                      <w:color w:val="000000"/>
                      <w:lang w:eastAsia="en-GB"/>
                    </w:rPr>
                    <w:t>Quartile1</w:t>
                  </w:r>
                </w:p>
              </w:tc>
              <w:tc>
                <w:tcPr>
                  <w:tcW w:w="1009" w:type="dxa"/>
                  <w:tcBorders>
                    <w:top w:val="nil"/>
                    <w:left w:val="nil"/>
                    <w:bottom w:val="nil"/>
                    <w:right w:val="nil"/>
                  </w:tcBorders>
                  <w:shd w:val="clear" w:color="000000" w:fill="FFF2CC"/>
                  <w:noWrap/>
                  <w:vAlign w:val="bottom"/>
                  <w:hideMark/>
                </w:tcPr>
                <w:p w14:paraId="3DAEF7C3" w14:textId="77777777" w:rsidR="008C6D2D" w:rsidRPr="00CC6F4C" w:rsidRDefault="008C6D2D" w:rsidP="008C6D2D">
                  <w:pPr>
                    <w:spacing w:after="0" w:line="240" w:lineRule="auto"/>
                    <w:jc w:val="right"/>
                    <w:rPr>
                      <w:rFonts w:eastAsia="Times New Roman" w:cs="Calibri"/>
                      <w:b/>
                      <w:bCs/>
                      <w:color w:val="000000"/>
                      <w:lang w:eastAsia="en-GB"/>
                    </w:rPr>
                  </w:pPr>
                  <w:r w:rsidRPr="00CC6F4C">
                    <w:rPr>
                      <w:rFonts w:eastAsia="Times New Roman" w:cs="Calibri"/>
                      <w:b/>
                      <w:bCs/>
                      <w:color w:val="000000"/>
                      <w:lang w:eastAsia="en-GB"/>
                    </w:rPr>
                    <w:t>Median</w:t>
                  </w:r>
                </w:p>
              </w:tc>
              <w:tc>
                <w:tcPr>
                  <w:tcW w:w="1231" w:type="dxa"/>
                  <w:tcBorders>
                    <w:top w:val="nil"/>
                    <w:left w:val="nil"/>
                    <w:bottom w:val="nil"/>
                    <w:right w:val="single" w:sz="8" w:space="0" w:color="auto"/>
                  </w:tcBorders>
                  <w:shd w:val="clear" w:color="000000" w:fill="FFF2CC"/>
                  <w:noWrap/>
                  <w:vAlign w:val="bottom"/>
                  <w:hideMark/>
                </w:tcPr>
                <w:p w14:paraId="7C63BE9D" w14:textId="77777777" w:rsidR="008C6D2D" w:rsidRPr="00CC6F4C" w:rsidRDefault="008C6D2D" w:rsidP="008C6D2D">
                  <w:pPr>
                    <w:spacing w:after="0" w:line="240" w:lineRule="auto"/>
                    <w:jc w:val="right"/>
                    <w:rPr>
                      <w:rFonts w:eastAsia="Times New Roman" w:cs="Calibri"/>
                      <w:b/>
                      <w:bCs/>
                      <w:color w:val="000000"/>
                      <w:lang w:eastAsia="en-GB"/>
                    </w:rPr>
                  </w:pPr>
                  <w:r w:rsidRPr="00CC6F4C">
                    <w:rPr>
                      <w:rFonts w:eastAsia="Times New Roman" w:cs="Calibri"/>
                      <w:b/>
                      <w:bCs/>
                      <w:color w:val="000000"/>
                      <w:lang w:eastAsia="en-GB"/>
                    </w:rPr>
                    <w:t>Quartile3</w:t>
                  </w:r>
                </w:p>
              </w:tc>
              <w:tc>
                <w:tcPr>
                  <w:tcW w:w="1199" w:type="dxa"/>
                  <w:tcBorders>
                    <w:top w:val="nil"/>
                    <w:left w:val="nil"/>
                    <w:bottom w:val="nil"/>
                    <w:right w:val="nil"/>
                  </w:tcBorders>
                  <w:shd w:val="clear" w:color="000000" w:fill="E2EFDA"/>
                  <w:noWrap/>
                  <w:vAlign w:val="bottom"/>
                  <w:hideMark/>
                </w:tcPr>
                <w:p w14:paraId="199497E1" w14:textId="77777777" w:rsidR="008C6D2D" w:rsidRPr="00CC6F4C" w:rsidRDefault="008C6D2D" w:rsidP="008C6D2D">
                  <w:pPr>
                    <w:spacing w:after="0" w:line="240" w:lineRule="auto"/>
                    <w:jc w:val="right"/>
                    <w:rPr>
                      <w:rFonts w:eastAsia="Times New Roman" w:cs="Calibri"/>
                      <w:b/>
                      <w:bCs/>
                      <w:color w:val="000000"/>
                      <w:lang w:eastAsia="en-GB"/>
                    </w:rPr>
                  </w:pPr>
                  <w:r w:rsidRPr="00CC6F4C">
                    <w:rPr>
                      <w:rFonts w:eastAsia="Times New Roman" w:cs="Calibri"/>
                      <w:b/>
                      <w:bCs/>
                      <w:color w:val="000000"/>
                      <w:lang w:eastAsia="en-GB"/>
                    </w:rPr>
                    <w:t>Quartile1</w:t>
                  </w:r>
                </w:p>
              </w:tc>
              <w:tc>
                <w:tcPr>
                  <w:tcW w:w="984" w:type="dxa"/>
                  <w:tcBorders>
                    <w:top w:val="nil"/>
                    <w:left w:val="nil"/>
                    <w:bottom w:val="nil"/>
                    <w:right w:val="nil"/>
                  </w:tcBorders>
                  <w:shd w:val="clear" w:color="000000" w:fill="E2EFDA"/>
                  <w:noWrap/>
                  <w:vAlign w:val="bottom"/>
                  <w:hideMark/>
                </w:tcPr>
                <w:p w14:paraId="74935C8A" w14:textId="77777777" w:rsidR="008C6D2D" w:rsidRPr="00CC6F4C" w:rsidRDefault="008C6D2D" w:rsidP="008C6D2D">
                  <w:pPr>
                    <w:spacing w:after="0" w:line="240" w:lineRule="auto"/>
                    <w:jc w:val="right"/>
                    <w:rPr>
                      <w:rFonts w:eastAsia="Times New Roman" w:cs="Calibri"/>
                      <w:b/>
                      <w:bCs/>
                      <w:color w:val="000000"/>
                      <w:lang w:eastAsia="en-GB"/>
                    </w:rPr>
                  </w:pPr>
                  <w:r w:rsidRPr="00CC6F4C">
                    <w:rPr>
                      <w:rFonts w:eastAsia="Times New Roman" w:cs="Calibri"/>
                      <w:b/>
                      <w:bCs/>
                      <w:color w:val="000000"/>
                      <w:lang w:eastAsia="en-GB"/>
                    </w:rPr>
                    <w:t>Median</w:t>
                  </w:r>
                </w:p>
              </w:tc>
              <w:tc>
                <w:tcPr>
                  <w:tcW w:w="1199" w:type="dxa"/>
                  <w:tcBorders>
                    <w:top w:val="nil"/>
                    <w:left w:val="nil"/>
                    <w:bottom w:val="nil"/>
                    <w:right w:val="single" w:sz="8" w:space="0" w:color="auto"/>
                  </w:tcBorders>
                  <w:shd w:val="clear" w:color="000000" w:fill="E2EFDA"/>
                  <w:noWrap/>
                  <w:vAlign w:val="bottom"/>
                  <w:hideMark/>
                </w:tcPr>
                <w:p w14:paraId="5452171D" w14:textId="77777777" w:rsidR="008C6D2D" w:rsidRPr="00CC6F4C" w:rsidRDefault="008C6D2D" w:rsidP="008C6D2D">
                  <w:pPr>
                    <w:spacing w:after="0" w:line="240" w:lineRule="auto"/>
                    <w:jc w:val="right"/>
                    <w:rPr>
                      <w:rFonts w:eastAsia="Times New Roman" w:cs="Calibri"/>
                      <w:b/>
                      <w:bCs/>
                      <w:color w:val="000000"/>
                      <w:lang w:eastAsia="en-GB"/>
                    </w:rPr>
                  </w:pPr>
                  <w:r w:rsidRPr="00CC6F4C">
                    <w:rPr>
                      <w:rFonts w:eastAsia="Times New Roman" w:cs="Calibri"/>
                      <w:b/>
                      <w:bCs/>
                      <w:color w:val="000000"/>
                      <w:lang w:eastAsia="en-GB"/>
                    </w:rPr>
                    <w:t>Quartile3</w:t>
                  </w:r>
                </w:p>
              </w:tc>
            </w:tr>
            <w:tr w:rsidR="008C6D2D" w:rsidRPr="00CC6F4C" w14:paraId="5AAEAB71" w14:textId="77777777" w:rsidTr="00423D11">
              <w:trPr>
                <w:trHeight w:val="316"/>
              </w:trPr>
              <w:tc>
                <w:tcPr>
                  <w:tcW w:w="1126" w:type="dxa"/>
                  <w:tcBorders>
                    <w:top w:val="nil"/>
                    <w:left w:val="single" w:sz="8" w:space="0" w:color="auto"/>
                    <w:bottom w:val="single" w:sz="8" w:space="0" w:color="auto"/>
                    <w:right w:val="single" w:sz="8" w:space="0" w:color="auto"/>
                  </w:tcBorders>
                  <w:shd w:val="clear" w:color="auto" w:fill="auto"/>
                  <w:noWrap/>
                  <w:vAlign w:val="center"/>
                  <w:hideMark/>
                </w:tcPr>
                <w:p w14:paraId="7612EF19"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44%</w:t>
                  </w:r>
                </w:p>
              </w:tc>
              <w:tc>
                <w:tcPr>
                  <w:tcW w:w="1231" w:type="dxa"/>
                  <w:tcBorders>
                    <w:top w:val="single" w:sz="4" w:space="0" w:color="auto"/>
                    <w:left w:val="nil"/>
                    <w:bottom w:val="single" w:sz="8" w:space="0" w:color="auto"/>
                    <w:right w:val="single" w:sz="4" w:space="0" w:color="auto"/>
                  </w:tcBorders>
                  <w:shd w:val="clear" w:color="000000" w:fill="FFF2CC"/>
                  <w:noWrap/>
                  <w:vAlign w:val="bottom"/>
                  <w:hideMark/>
                </w:tcPr>
                <w:p w14:paraId="4F6B76B6"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51%</w:t>
                  </w:r>
                </w:p>
              </w:tc>
              <w:tc>
                <w:tcPr>
                  <w:tcW w:w="1009" w:type="dxa"/>
                  <w:tcBorders>
                    <w:top w:val="single" w:sz="4" w:space="0" w:color="auto"/>
                    <w:left w:val="nil"/>
                    <w:bottom w:val="single" w:sz="8" w:space="0" w:color="auto"/>
                    <w:right w:val="single" w:sz="4" w:space="0" w:color="auto"/>
                  </w:tcBorders>
                  <w:shd w:val="clear" w:color="000000" w:fill="FFF2CC"/>
                  <w:noWrap/>
                  <w:vAlign w:val="bottom"/>
                  <w:hideMark/>
                </w:tcPr>
                <w:p w14:paraId="68B5FBDB"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57.60%</w:t>
                  </w:r>
                </w:p>
              </w:tc>
              <w:tc>
                <w:tcPr>
                  <w:tcW w:w="1231" w:type="dxa"/>
                  <w:tcBorders>
                    <w:top w:val="single" w:sz="4" w:space="0" w:color="auto"/>
                    <w:left w:val="nil"/>
                    <w:bottom w:val="single" w:sz="8" w:space="0" w:color="auto"/>
                    <w:right w:val="single" w:sz="8" w:space="0" w:color="auto"/>
                  </w:tcBorders>
                  <w:shd w:val="clear" w:color="000000" w:fill="FFF2CC"/>
                  <w:noWrap/>
                  <w:vAlign w:val="bottom"/>
                  <w:hideMark/>
                </w:tcPr>
                <w:p w14:paraId="288BF54C"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64%</w:t>
                  </w:r>
                </w:p>
              </w:tc>
              <w:tc>
                <w:tcPr>
                  <w:tcW w:w="1199" w:type="dxa"/>
                  <w:tcBorders>
                    <w:top w:val="single" w:sz="4" w:space="0" w:color="auto"/>
                    <w:left w:val="nil"/>
                    <w:bottom w:val="single" w:sz="8" w:space="0" w:color="auto"/>
                    <w:right w:val="single" w:sz="4" w:space="0" w:color="auto"/>
                  </w:tcBorders>
                  <w:shd w:val="clear" w:color="000000" w:fill="E2EFDA"/>
                  <w:noWrap/>
                  <w:vAlign w:val="bottom"/>
                  <w:hideMark/>
                </w:tcPr>
                <w:p w14:paraId="1C4E3E4D"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50.20%</w:t>
                  </w:r>
                </w:p>
              </w:tc>
              <w:tc>
                <w:tcPr>
                  <w:tcW w:w="984" w:type="dxa"/>
                  <w:tcBorders>
                    <w:top w:val="single" w:sz="4" w:space="0" w:color="auto"/>
                    <w:left w:val="nil"/>
                    <w:bottom w:val="single" w:sz="8" w:space="0" w:color="auto"/>
                    <w:right w:val="single" w:sz="4" w:space="0" w:color="auto"/>
                  </w:tcBorders>
                  <w:shd w:val="clear" w:color="000000" w:fill="E2EFDA"/>
                  <w:noWrap/>
                  <w:vAlign w:val="bottom"/>
                  <w:hideMark/>
                </w:tcPr>
                <w:p w14:paraId="00B8D3B6"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53.40%</w:t>
                  </w:r>
                </w:p>
              </w:tc>
              <w:tc>
                <w:tcPr>
                  <w:tcW w:w="1199" w:type="dxa"/>
                  <w:tcBorders>
                    <w:top w:val="single" w:sz="4" w:space="0" w:color="auto"/>
                    <w:left w:val="nil"/>
                    <w:bottom w:val="single" w:sz="8" w:space="0" w:color="auto"/>
                    <w:right w:val="single" w:sz="8" w:space="0" w:color="auto"/>
                  </w:tcBorders>
                  <w:shd w:val="clear" w:color="000000" w:fill="E2EFDA"/>
                  <w:noWrap/>
                  <w:vAlign w:val="bottom"/>
                  <w:hideMark/>
                </w:tcPr>
                <w:p w14:paraId="4D9EA863" w14:textId="77777777" w:rsidR="008C6D2D" w:rsidRPr="00CC6F4C" w:rsidRDefault="008C6D2D" w:rsidP="008C6D2D">
                  <w:pPr>
                    <w:spacing w:after="0" w:line="240" w:lineRule="auto"/>
                    <w:jc w:val="center"/>
                    <w:rPr>
                      <w:rFonts w:eastAsia="Times New Roman" w:cs="Calibri"/>
                      <w:b/>
                      <w:bCs/>
                      <w:color w:val="000000"/>
                      <w:lang w:eastAsia="en-GB"/>
                    </w:rPr>
                  </w:pPr>
                  <w:r w:rsidRPr="00CC6F4C">
                    <w:rPr>
                      <w:rFonts w:eastAsia="Times New Roman" w:cs="Calibri"/>
                      <w:b/>
                      <w:bCs/>
                      <w:color w:val="000000"/>
                      <w:lang w:eastAsia="en-GB"/>
                    </w:rPr>
                    <w:t>57.00%</w:t>
                  </w:r>
                </w:p>
              </w:tc>
            </w:tr>
          </w:tbl>
          <w:p w14:paraId="4DC9F290" w14:textId="16DF0B54" w:rsidR="008C6D2D" w:rsidRDefault="008C6D2D" w:rsidP="008C6D2D">
            <w:pPr>
              <w:spacing w:after="0" w:line="240" w:lineRule="auto"/>
              <w:rPr>
                <w:rFonts w:ascii="Arial" w:hAnsi="Arial" w:cs="Arial"/>
              </w:rPr>
            </w:pPr>
          </w:p>
          <w:p w14:paraId="7EF7C274" w14:textId="47C999A6" w:rsidR="000B146A" w:rsidRDefault="000B146A" w:rsidP="000B146A">
            <w:pPr>
              <w:spacing w:after="0" w:line="240" w:lineRule="auto"/>
              <w:rPr>
                <w:rFonts w:ascii="Arial" w:hAnsi="Arial" w:cs="Arial"/>
              </w:rPr>
            </w:pPr>
            <w:r>
              <w:rPr>
                <w:rFonts w:ascii="Arial" w:hAnsi="Arial" w:cs="Arial"/>
              </w:rPr>
              <w:t>There was a general discussion about the tenant experience with Repairs and Asset Management, with comments from SN</w:t>
            </w:r>
            <w:r w:rsidR="00D21887">
              <w:rPr>
                <w:rFonts w:ascii="Arial" w:hAnsi="Arial" w:cs="Arial"/>
              </w:rPr>
              <w:t xml:space="preserve"> about mould and damp</w:t>
            </w:r>
            <w:r>
              <w:rPr>
                <w:rFonts w:ascii="Arial" w:hAnsi="Arial" w:cs="Arial"/>
              </w:rPr>
              <w:t>, SQ, NL</w:t>
            </w:r>
            <w:r w:rsidR="00D21887">
              <w:rPr>
                <w:rFonts w:ascii="Arial" w:hAnsi="Arial" w:cs="Arial"/>
              </w:rPr>
              <w:t xml:space="preserve"> and </w:t>
            </w:r>
            <w:r>
              <w:rPr>
                <w:rFonts w:ascii="Arial" w:hAnsi="Arial" w:cs="Arial"/>
              </w:rPr>
              <w:t xml:space="preserve">IH </w:t>
            </w:r>
            <w:r w:rsidR="00D21887">
              <w:rPr>
                <w:rFonts w:ascii="Arial" w:hAnsi="Arial" w:cs="Arial"/>
              </w:rPr>
              <w:t xml:space="preserve">about the conditions at Fairfield Court </w:t>
            </w:r>
            <w:r>
              <w:rPr>
                <w:rFonts w:ascii="Arial" w:hAnsi="Arial" w:cs="Arial"/>
              </w:rPr>
              <w:t>and SC</w:t>
            </w:r>
            <w:r w:rsidR="00D21887">
              <w:rPr>
                <w:rFonts w:ascii="Arial" w:hAnsi="Arial" w:cs="Arial"/>
              </w:rPr>
              <w:t xml:space="preserve"> about her experience with her boiler repair</w:t>
            </w:r>
            <w:r>
              <w:rPr>
                <w:rFonts w:ascii="Arial" w:hAnsi="Arial" w:cs="Arial"/>
              </w:rPr>
              <w:t xml:space="preserve">. </w:t>
            </w:r>
          </w:p>
          <w:p w14:paraId="1E97F987" w14:textId="691FAB33" w:rsidR="008C6D2D" w:rsidRPr="00250835" w:rsidRDefault="008C6D2D" w:rsidP="000B146A">
            <w:pPr>
              <w:spacing w:after="0" w:line="240" w:lineRule="auto"/>
              <w:rPr>
                <w:rFonts w:ascii="Arial" w:hAnsi="Arial" w:cs="Arial"/>
              </w:rPr>
            </w:pPr>
            <w:r>
              <w:rPr>
                <w:rFonts w:ascii="Arial" w:hAnsi="Arial" w:cs="Arial"/>
              </w:rPr>
              <w:t xml:space="preserve"> </w:t>
            </w:r>
          </w:p>
        </w:tc>
        <w:tc>
          <w:tcPr>
            <w:tcW w:w="1134" w:type="dxa"/>
          </w:tcPr>
          <w:p w14:paraId="474C80F7" w14:textId="1C5D2616" w:rsidR="008C6D2D" w:rsidRDefault="008C6D2D" w:rsidP="008C6D2D">
            <w:pPr>
              <w:spacing w:after="0" w:line="240" w:lineRule="auto"/>
              <w:rPr>
                <w:rFonts w:ascii="Arial" w:hAnsi="Arial" w:cs="Arial"/>
                <w:b/>
              </w:rPr>
            </w:pPr>
          </w:p>
        </w:tc>
      </w:tr>
      <w:tr w:rsidR="008C6D2D" w:rsidRPr="00220BFF" w14:paraId="2CAAD115" w14:textId="77777777" w:rsidTr="0022706A">
        <w:trPr>
          <w:trHeight w:val="771"/>
        </w:trPr>
        <w:tc>
          <w:tcPr>
            <w:tcW w:w="738" w:type="dxa"/>
          </w:tcPr>
          <w:p w14:paraId="30BA1FD6" w14:textId="107AD919" w:rsidR="008C6D2D" w:rsidRDefault="008C6D2D" w:rsidP="008C6D2D">
            <w:pPr>
              <w:spacing w:after="0" w:line="240" w:lineRule="auto"/>
              <w:jc w:val="center"/>
              <w:rPr>
                <w:rFonts w:ascii="Arial" w:hAnsi="Arial" w:cs="Arial"/>
                <w:b/>
              </w:rPr>
            </w:pPr>
            <w:r>
              <w:rPr>
                <w:rFonts w:ascii="Arial" w:hAnsi="Arial" w:cs="Arial"/>
                <w:b/>
              </w:rPr>
              <w:lastRenderedPageBreak/>
              <w:t>8.</w:t>
            </w:r>
          </w:p>
        </w:tc>
        <w:tc>
          <w:tcPr>
            <w:tcW w:w="8647" w:type="dxa"/>
            <w:gridSpan w:val="2"/>
            <w:shd w:val="clear" w:color="auto" w:fill="auto"/>
          </w:tcPr>
          <w:p w14:paraId="65EB60F7" w14:textId="3A31AF0D" w:rsidR="008C6D2D" w:rsidRDefault="008C6D2D" w:rsidP="008C6D2D">
            <w:pPr>
              <w:spacing w:after="0" w:line="240" w:lineRule="auto"/>
              <w:jc w:val="both"/>
              <w:rPr>
                <w:rFonts w:ascii="Arial" w:hAnsi="Arial" w:cs="Arial"/>
                <w:b/>
              </w:rPr>
            </w:pPr>
            <w:r>
              <w:rPr>
                <w:rFonts w:ascii="Arial" w:hAnsi="Arial" w:cs="Arial"/>
                <w:b/>
              </w:rPr>
              <w:t>Forward Plan</w:t>
            </w:r>
          </w:p>
          <w:p w14:paraId="1A580AA2" w14:textId="07B2F816" w:rsidR="005E025B" w:rsidRDefault="005E025B" w:rsidP="008C6D2D">
            <w:pPr>
              <w:spacing w:after="0" w:line="240" w:lineRule="auto"/>
              <w:rPr>
                <w:rFonts w:ascii="Arial" w:hAnsi="Arial" w:cs="Arial"/>
              </w:rPr>
            </w:pPr>
            <w:r>
              <w:rPr>
                <w:rFonts w:ascii="Arial" w:hAnsi="Arial" w:cs="Arial"/>
              </w:rPr>
              <w:t xml:space="preserve">AH suggested that if we add Parks to the forward plan, we also include the Tenant Scrutiny Panel who are currently inspecting the Grounds Maintenance service and Garden Tidy Scheme. AH stated that she was meeting with the panel this afternoon and would put it to them then. </w:t>
            </w:r>
          </w:p>
          <w:p w14:paraId="1D61C36F" w14:textId="77777777" w:rsidR="005E025B" w:rsidRDefault="005E025B" w:rsidP="008C6D2D">
            <w:pPr>
              <w:spacing w:after="0" w:line="240" w:lineRule="auto"/>
              <w:rPr>
                <w:rFonts w:ascii="Arial" w:hAnsi="Arial" w:cs="Arial"/>
              </w:rPr>
            </w:pPr>
          </w:p>
          <w:p w14:paraId="057590D3" w14:textId="4B065800" w:rsidR="008C6D2D" w:rsidRDefault="008C6D2D" w:rsidP="008C6D2D">
            <w:pPr>
              <w:spacing w:after="0" w:line="240" w:lineRule="auto"/>
              <w:rPr>
                <w:rFonts w:ascii="Arial" w:hAnsi="Arial" w:cs="Arial"/>
              </w:rPr>
            </w:pPr>
            <w:r>
              <w:rPr>
                <w:rFonts w:ascii="Arial" w:hAnsi="Arial" w:cs="Arial"/>
              </w:rPr>
              <w:t xml:space="preserve">IH </w:t>
            </w:r>
            <w:r w:rsidR="0033649A">
              <w:rPr>
                <w:rFonts w:ascii="Arial" w:hAnsi="Arial" w:cs="Arial"/>
              </w:rPr>
              <w:t>asked about the bins at Fairfield Court and Lily Walker</w:t>
            </w:r>
            <w:r w:rsidR="00904BF9">
              <w:rPr>
                <w:rFonts w:ascii="Arial" w:hAnsi="Arial" w:cs="Arial"/>
              </w:rPr>
              <w:t>’s</w:t>
            </w:r>
            <w:r w:rsidR="0033649A">
              <w:rPr>
                <w:rFonts w:ascii="Arial" w:hAnsi="Arial" w:cs="Arial"/>
              </w:rPr>
              <w:t>, Recycle More Officers visit to the Landlord Services Working Group in March. IH commented that there was still some chairs and other bulky items sitting outside and that the wrong waste was being put into the wrong bins by residents and their carers.</w:t>
            </w:r>
          </w:p>
          <w:p w14:paraId="48736302" w14:textId="0DEBBFCA" w:rsidR="008C6D2D" w:rsidRDefault="0033649A" w:rsidP="008C6D2D">
            <w:pPr>
              <w:spacing w:after="0" w:line="240" w:lineRule="auto"/>
              <w:rPr>
                <w:rFonts w:ascii="Arial" w:hAnsi="Arial" w:cs="Arial"/>
              </w:rPr>
            </w:pPr>
            <w:r>
              <w:rPr>
                <w:rFonts w:ascii="Arial" w:hAnsi="Arial" w:cs="Arial"/>
              </w:rPr>
              <w:t>AH suggested speaking to Lily or John Bright, Waste Services Development Officer, to see what the options might be, in the meantime she would arrange a bulky waste collection for Fairfield Court.</w:t>
            </w:r>
          </w:p>
          <w:p w14:paraId="33813F46" w14:textId="2F436F2E" w:rsidR="00CE5A09" w:rsidRPr="00CE5A09" w:rsidRDefault="00CE5A09" w:rsidP="00CE5A09">
            <w:pPr>
              <w:pStyle w:val="ListParagraph"/>
              <w:numPr>
                <w:ilvl w:val="0"/>
                <w:numId w:val="13"/>
              </w:numPr>
              <w:rPr>
                <w:rFonts w:ascii="Arial" w:hAnsi="Arial" w:cs="Arial"/>
                <w:sz w:val="22"/>
                <w:szCs w:val="22"/>
              </w:rPr>
            </w:pPr>
            <w:r w:rsidRPr="00CE5A09">
              <w:rPr>
                <w:rFonts w:ascii="Arial" w:hAnsi="Arial" w:cs="Arial"/>
                <w:sz w:val="22"/>
                <w:szCs w:val="22"/>
              </w:rPr>
              <w:t>Update 22/01/24: AH has requested a bulky waste collection for Fairfield Court.</w:t>
            </w:r>
          </w:p>
          <w:p w14:paraId="64AC36AB" w14:textId="147738AB" w:rsidR="008C6D2D" w:rsidRPr="00F95FA7" w:rsidRDefault="008C6D2D" w:rsidP="008C6D2D">
            <w:pPr>
              <w:spacing w:after="0" w:line="240" w:lineRule="auto"/>
              <w:rPr>
                <w:rFonts w:ascii="Arial" w:eastAsia="Times New Roman" w:hAnsi="Arial" w:cs="Arial"/>
                <w:color w:val="333333"/>
                <w:lang w:eastAsia="en-GB"/>
              </w:rPr>
            </w:pPr>
          </w:p>
        </w:tc>
        <w:tc>
          <w:tcPr>
            <w:tcW w:w="1134" w:type="dxa"/>
          </w:tcPr>
          <w:p w14:paraId="6F8A781E" w14:textId="77777777" w:rsidR="008C6D2D" w:rsidRDefault="008C6D2D" w:rsidP="008C6D2D">
            <w:pPr>
              <w:spacing w:after="0" w:line="240" w:lineRule="auto"/>
              <w:rPr>
                <w:rFonts w:ascii="Arial" w:hAnsi="Arial" w:cs="Arial"/>
                <w:b/>
              </w:rPr>
            </w:pPr>
          </w:p>
          <w:p w14:paraId="5FF4EDD9" w14:textId="77777777" w:rsidR="008C6D2D" w:rsidRDefault="008C6D2D" w:rsidP="008C6D2D">
            <w:pPr>
              <w:spacing w:after="0" w:line="240" w:lineRule="auto"/>
              <w:rPr>
                <w:rFonts w:ascii="Arial" w:hAnsi="Arial" w:cs="Arial"/>
                <w:b/>
              </w:rPr>
            </w:pPr>
          </w:p>
          <w:p w14:paraId="366955CD" w14:textId="77777777" w:rsidR="008C6D2D" w:rsidRDefault="008C6D2D" w:rsidP="008C6D2D">
            <w:pPr>
              <w:spacing w:after="0" w:line="240" w:lineRule="auto"/>
              <w:rPr>
                <w:rFonts w:ascii="Arial" w:hAnsi="Arial" w:cs="Arial"/>
                <w:b/>
              </w:rPr>
            </w:pPr>
          </w:p>
          <w:p w14:paraId="159055EF" w14:textId="77777777" w:rsidR="005E025B" w:rsidRDefault="005E025B" w:rsidP="008C6D2D">
            <w:pPr>
              <w:spacing w:after="0" w:line="240" w:lineRule="auto"/>
              <w:rPr>
                <w:rFonts w:ascii="Arial" w:hAnsi="Arial" w:cs="Arial"/>
                <w:b/>
              </w:rPr>
            </w:pPr>
          </w:p>
          <w:p w14:paraId="433C38CF" w14:textId="601EB847" w:rsidR="008C6D2D" w:rsidRDefault="008C6D2D" w:rsidP="008C6D2D">
            <w:pPr>
              <w:spacing w:after="0" w:line="240" w:lineRule="auto"/>
              <w:rPr>
                <w:rFonts w:ascii="Arial" w:hAnsi="Arial" w:cs="Arial"/>
                <w:b/>
              </w:rPr>
            </w:pPr>
            <w:r>
              <w:rPr>
                <w:rFonts w:ascii="Arial" w:hAnsi="Arial" w:cs="Arial"/>
                <w:b/>
              </w:rPr>
              <w:t>AH</w:t>
            </w:r>
          </w:p>
          <w:p w14:paraId="01DE2D28" w14:textId="77777777" w:rsidR="008C6D2D" w:rsidRDefault="008C6D2D" w:rsidP="008C6D2D">
            <w:pPr>
              <w:spacing w:after="0" w:line="240" w:lineRule="auto"/>
              <w:rPr>
                <w:rFonts w:ascii="Arial" w:hAnsi="Arial" w:cs="Arial"/>
                <w:b/>
              </w:rPr>
            </w:pPr>
          </w:p>
          <w:p w14:paraId="14BE6522" w14:textId="77777777" w:rsidR="0033649A" w:rsidRDefault="0033649A" w:rsidP="008C6D2D">
            <w:pPr>
              <w:spacing w:after="0" w:line="240" w:lineRule="auto"/>
              <w:rPr>
                <w:rFonts w:ascii="Arial" w:hAnsi="Arial" w:cs="Arial"/>
                <w:b/>
              </w:rPr>
            </w:pPr>
          </w:p>
          <w:p w14:paraId="4C1568B1" w14:textId="77777777" w:rsidR="0033649A" w:rsidRDefault="0033649A" w:rsidP="008C6D2D">
            <w:pPr>
              <w:spacing w:after="0" w:line="240" w:lineRule="auto"/>
              <w:rPr>
                <w:rFonts w:ascii="Arial" w:hAnsi="Arial" w:cs="Arial"/>
                <w:b/>
              </w:rPr>
            </w:pPr>
          </w:p>
          <w:p w14:paraId="757E447E" w14:textId="77777777" w:rsidR="0033649A" w:rsidRDefault="0033649A" w:rsidP="008C6D2D">
            <w:pPr>
              <w:spacing w:after="0" w:line="240" w:lineRule="auto"/>
              <w:rPr>
                <w:rFonts w:ascii="Arial" w:hAnsi="Arial" w:cs="Arial"/>
                <w:b/>
              </w:rPr>
            </w:pPr>
          </w:p>
          <w:p w14:paraId="66929D69" w14:textId="77777777" w:rsidR="0033649A" w:rsidRDefault="0033649A" w:rsidP="008C6D2D">
            <w:pPr>
              <w:spacing w:after="0" w:line="240" w:lineRule="auto"/>
              <w:rPr>
                <w:rFonts w:ascii="Arial" w:hAnsi="Arial" w:cs="Arial"/>
                <w:b/>
              </w:rPr>
            </w:pPr>
          </w:p>
          <w:p w14:paraId="1D235670" w14:textId="77777777" w:rsidR="0033649A" w:rsidRDefault="0033649A" w:rsidP="008C6D2D">
            <w:pPr>
              <w:spacing w:after="0" w:line="240" w:lineRule="auto"/>
              <w:rPr>
                <w:rFonts w:ascii="Arial" w:hAnsi="Arial" w:cs="Arial"/>
                <w:b/>
              </w:rPr>
            </w:pPr>
          </w:p>
          <w:p w14:paraId="7681CE05" w14:textId="77777777" w:rsidR="0033649A" w:rsidRDefault="0033649A" w:rsidP="008C6D2D">
            <w:pPr>
              <w:spacing w:after="0" w:line="240" w:lineRule="auto"/>
              <w:rPr>
                <w:rFonts w:ascii="Arial" w:hAnsi="Arial" w:cs="Arial"/>
                <w:b/>
              </w:rPr>
            </w:pPr>
          </w:p>
          <w:p w14:paraId="0A279C7B" w14:textId="1361B72D" w:rsidR="008C6D2D" w:rsidRPr="00BA1B64" w:rsidRDefault="008C6D2D" w:rsidP="008C6D2D">
            <w:pPr>
              <w:spacing w:after="0" w:line="240" w:lineRule="auto"/>
              <w:rPr>
                <w:rFonts w:ascii="Arial" w:hAnsi="Arial" w:cs="Arial"/>
                <w:b/>
              </w:rPr>
            </w:pPr>
          </w:p>
        </w:tc>
      </w:tr>
      <w:tr w:rsidR="008C6D2D" w:rsidRPr="00220BFF" w14:paraId="3757FE42" w14:textId="77777777" w:rsidTr="0022706A">
        <w:trPr>
          <w:trHeight w:val="819"/>
        </w:trPr>
        <w:tc>
          <w:tcPr>
            <w:tcW w:w="738" w:type="dxa"/>
          </w:tcPr>
          <w:p w14:paraId="3023E786" w14:textId="6D65CB73" w:rsidR="008C6D2D" w:rsidRPr="00115D0D" w:rsidRDefault="008C6D2D" w:rsidP="008C6D2D">
            <w:pPr>
              <w:spacing w:after="0" w:line="240" w:lineRule="auto"/>
              <w:jc w:val="center"/>
              <w:rPr>
                <w:rFonts w:ascii="Arial" w:hAnsi="Arial" w:cs="Arial"/>
                <w:b/>
              </w:rPr>
            </w:pPr>
            <w:r>
              <w:rPr>
                <w:rFonts w:ascii="Arial" w:hAnsi="Arial" w:cs="Arial"/>
                <w:b/>
              </w:rPr>
              <w:t>9</w:t>
            </w:r>
            <w:r w:rsidRPr="00115D0D">
              <w:rPr>
                <w:rFonts w:ascii="Arial" w:hAnsi="Arial" w:cs="Arial"/>
                <w:b/>
              </w:rPr>
              <w:t>.</w:t>
            </w:r>
          </w:p>
        </w:tc>
        <w:tc>
          <w:tcPr>
            <w:tcW w:w="8647" w:type="dxa"/>
            <w:gridSpan w:val="2"/>
            <w:shd w:val="clear" w:color="auto" w:fill="auto"/>
          </w:tcPr>
          <w:p w14:paraId="1F8C9659" w14:textId="77777777" w:rsidR="008C6D2D" w:rsidRDefault="008C6D2D" w:rsidP="008C6D2D">
            <w:pPr>
              <w:spacing w:after="0" w:line="240" w:lineRule="auto"/>
              <w:rPr>
                <w:rFonts w:ascii="Arial" w:eastAsia="Arial" w:hAnsi="Arial" w:cs="Arial"/>
                <w:b/>
              </w:rPr>
            </w:pPr>
            <w:r w:rsidRPr="00115D0D">
              <w:rPr>
                <w:rFonts w:ascii="Arial" w:eastAsia="Arial" w:hAnsi="Arial" w:cs="Arial"/>
                <w:b/>
              </w:rPr>
              <w:t>Any Other Business</w:t>
            </w:r>
          </w:p>
          <w:p w14:paraId="4005D68F" w14:textId="22DA7E6F" w:rsidR="008C6D2D" w:rsidRDefault="008C6D2D" w:rsidP="008C6D2D">
            <w:pPr>
              <w:spacing w:after="0" w:line="240" w:lineRule="auto"/>
              <w:rPr>
                <w:rFonts w:ascii="Arial" w:eastAsia="Arial" w:hAnsi="Arial" w:cs="Arial"/>
                <w:bCs/>
              </w:rPr>
            </w:pPr>
            <w:r>
              <w:rPr>
                <w:rFonts w:ascii="Arial" w:eastAsia="Arial" w:hAnsi="Arial" w:cs="Arial"/>
                <w:bCs/>
              </w:rPr>
              <w:t xml:space="preserve">JP </w:t>
            </w:r>
            <w:r w:rsidR="0033649A">
              <w:rPr>
                <w:rFonts w:ascii="Arial" w:eastAsia="Arial" w:hAnsi="Arial" w:cs="Arial"/>
                <w:bCs/>
              </w:rPr>
              <w:t xml:space="preserve">asked what was being done about the disparity in Service Charges at Howe Court and Smith Court in Whitwick as she paid £5 a week more that SG. </w:t>
            </w:r>
          </w:p>
          <w:p w14:paraId="7DED5A2D" w14:textId="39130673" w:rsidR="0033649A" w:rsidRDefault="0033649A" w:rsidP="008C6D2D">
            <w:pPr>
              <w:spacing w:after="0" w:line="240" w:lineRule="auto"/>
              <w:rPr>
                <w:rFonts w:ascii="Arial" w:eastAsia="Arial" w:hAnsi="Arial" w:cs="Arial"/>
                <w:bCs/>
              </w:rPr>
            </w:pPr>
            <w:r>
              <w:rPr>
                <w:rFonts w:ascii="Arial" w:eastAsia="Arial" w:hAnsi="Arial" w:cs="Arial"/>
                <w:bCs/>
              </w:rPr>
              <w:t xml:space="preserve">AH suggested that JP speak to DM at the end of the meeting as his team looked after the service charges. </w:t>
            </w:r>
          </w:p>
          <w:p w14:paraId="58964997" w14:textId="77777777" w:rsidR="008C6D2D" w:rsidRDefault="008C6D2D" w:rsidP="008C6D2D">
            <w:pPr>
              <w:spacing w:after="0" w:line="240" w:lineRule="auto"/>
              <w:rPr>
                <w:rFonts w:ascii="Arial" w:eastAsia="Arial" w:hAnsi="Arial" w:cs="Arial"/>
                <w:bCs/>
              </w:rPr>
            </w:pPr>
          </w:p>
          <w:p w14:paraId="551386AB" w14:textId="6F68314F" w:rsidR="008C6D2D" w:rsidRDefault="008C6D2D" w:rsidP="008C6D2D">
            <w:pPr>
              <w:spacing w:after="0" w:line="240" w:lineRule="auto"/>
              <w:rPr>
                <w:rFonts w:ascii="Arial" w:eastAsia="Arial" w:hAnsi="Arial" w:cs="Arial"/>
                <w:bCs/>
              </w:rPr>
            </w:pPr>
            <w:r>
              <w:rPr>
                <w:rFonts w:ascii="Arial" w:eastAsia="Arial" w:hAnsi="Arial" w:cs="Arial"/>
                <w:bCs/>
              </w:rPr>
              <w:t>AH</w:t>
            </w:r>
            <w:r w:rsidR="00331C7B">
              <w:rPr>
                <w:rFonts w:ascii="Arial" w:eastAsia="Arial" w:hAnsi="Arial" w:cs="Arial"/>
                <w:bCs/>
              </w:rPr>
              <w:t xml:space="preserve"> advised that we would be setting up a Task and Finish group to consult on the R</w:t>
            </w:r>
            <w:r>
              <w:rPr>
                <w:rFonts w:ascii="Arial" w:eastAsia="Arial" w:hAnsi="Arial" w:cs="Arial"/>
                <w:bCs/>
              </w:rPr>
              <w:t xml:space="preserve">epairs </w:t>
            </w:r>
            <w:r w:rsidR="00331C7B">
              <w:rPr>
                <w:rFonts w:ascii="Arial" w:eastAsia="Arial" w:hAnsi="Arial" w:cs="Arial"/>
                <w:bCs/>
              </w:rPr>
              <w:t>P</w:t>
            </w:r>
            <w:r>
              <w:rPr>
                <w:rFonts w:ascii="Arial" w:eastAsia="Arial" w:hAnsi="Arial" w:cs="Arial"/>
                <w:bCs/>
              </w:rPr>
              <w:t>olicy</w:t>
            </w:r>
            <w:r w:rsidR="00331C7B">
              <w:rPr>
                <w:rFonts w:ascii="Arial" w:eastAsia="Arial" w:hAnsi="Arial" w:cs="Arial"/>
                <w:bCs/>
              </w:rPr>
              <w:t xml:space="preserve"> which </w:t>
            </w:r>
            <w:r>
              <w:rPr>
                <w:rFonts w:ascii="Arial" w:eastAsia="Arial" w:hAnsi="Arial" w:cs="Arial"/>
                <w:bCs/>
              </w:rPr>
              <w:t xml:space="preserve">SCO </w:t>
            </w:r>
            <w:r w:rsidR="00331C7B">
              <w:rPr>
                <w:rFonts w:ascii="Arial" w:eastAsia="Arial" w:hAnsi="Arial" w:cs="Arial"/>
                <w:bCs/>
              </w:rPr>
              <w:t xml:space="preserve">would be </w:t>
            </w:r>
            <w:r>
              <w:rPr>
                <w:rFonts w:ascii="Arial" w:eastAsia="Arial" w:hAnsi="Arial" w:cs="Arial"/>
                <w:bCs/>
              </w:rPr>
              <w:t>leading on.</w:t>
            </w:r>
          </w:p>
          <w:p w14:paraId="1A336E03" w14:textId="2F6D336D" w:rsidR="008C6D2D" w:rsidRDefault="008C6D2D" w:rsidP="008C6D2D">
            <w:pPr>
              <w:spacing w:after="0" w:line="240" w:lineRule="auto"/>
              <w:rPr>
                <w:rFonts w:ascii="Arial" w:eastAsia="Arial" w:hAnsi="Arial" w:cs="Arial"/>
                <w:bCs/>
              </w:rPr>
            </w:pPr>
            <w:r>
              <w:rPr>
                <w:rFonts w:ascii="Arial" w:eastAsia="Arial" w:hAnsi="Arial" w:cs="Arial"/>
                <w:bCs/>
              </w:rPr>
              <w:t xml:space="preserve">PM </w:t>
            </w:r>
            <w:r w:rsidR="00331C7B">
              <w:rPr>
                <w:rFonts w:ascii="Arial" w:eastAsia="Arial" w:hAnsi="Arial" w:cs="Arial"/>
                <w:bCs/>
              </w:rPr>
              <w:t>asked if the Tenants Handbook was still valid as she hadn’t seen a new one.</w:t>
            </w:r>
          </w:p>
          <w:p w14:paraId="0D63533C" w14:textId="0B5AB637" w:rsidR="008C6D2D" w:rsidRDefault="008C6D2D" w:rsidP="008C6D2D">
            <w:pPr>
              <w:spacing w:after="0" w:line="240" w:lineRule="auto"/>
              <w:rPr>
                <w:rFonts w:ascii="Arial" w:eastAsia="Arial" w:hAnsi="Arial" w:cs="Arial"/>
                <w:bCs/>
              </w:rPr>
            </w:pPr>
            <w:r>
              <w:rPr>
                <w:rFonts w:ascii="Arial" w:eastAsia="Arial" w:hAnsi="Arial" w:cs="Arial"/>
                <w:bCs/>
              </w:rPr>
              <w:t xml:space="preserve">AH </w:t>
            </w:r>
            <w:r w:rsidR="00331C7B">
              <w:rPr>
                <w:rFonts w:ascii="Arial" w:eastAsia="Arial" w:hAnsi="Arial" w:cs="Arial"/>
                <w:bCs/>
              </w:rPr>
              <w:t xml:space="preserve">replied, the Repairs Handbook was available on the website, it was two to three years old and if changes were made to the Repairs Policy that the handbook would be updated. </w:t>
            </w:r>
          </w:p>
          <w:p w14:paraId="59B27C5C" w14:textId="2C383109" w:rsidR="008C6D2D" w:rsidRDefault="008C6D2D" w:rsidP="008C6D2D">
            <w:pPr>
              <w:spacing w:after="0" w:line="240" w:lineRule="auto"/>
              <w:rPr>
                <w:rFonts w:ascii="Arial" w:eastAsia="Arial" w:hAnsi="Arial" w:cs="Arial"/>
                <w:bCs/>
              </w:rPr>
            </w:pPr>
            <w:r>
              <w:rPr>
                <w:rFonts w:ascii="Arial" w:eastAsia="Arial" w:hAnsi="Arial" w:cs="Arial"/>
                <w:bCs/>
              </w:rPr>
              <w:t xml:space="preserve">PM </w:t>
            </w:r>
            <w:r w:rsidR="00331C7B">
              <w:rPr>
                <w:rFonts w:ascii="Arial" w:eastAsia="Arial" w:hAnsi="Arial" w:cs="Arial"/>
                <w:bCs/>
              </w:rPr>
              <w:t xml:space="preserve">asked for a </w:t>
            </w:r>
            <w:r>
              <w:rPr>
                <w:rFonts w:ascii="Arial" w:eastAsia="Arial" w:hAnsi="Arial" w:cs="Arial"/>
                <w:bCs/>
              </w:rPr>
              <w:t xml:space="preserve">copy of </w:t>
            </w:r>
            <w:r w:rsidR="00331C7B">
              <w:rPr>
                <w:rFonts w:ascii="Arial" w:eastAsia="Arial" w:hAnsi="Arial" w:cs="Arial"/>
                <w:bCs/>
              </w:rPr>
              <w:t xml:space="preserve">the </w:t>
            </w:r>
            <w:r>
              <w:rPr>
                <w:rFonts w:ascii="Arial" w:eastAsia="Arial" w:hAnsi="Arial" w:cs="Arial"/>
                <w:bCs/>
              </w:rPr>
              <w:t>handbook</w:t>
            </w:r>
            <w:r w:rsidR="00331C7B">
              <w:rPr>
                <w:rFonts w:ascii="Arial" w:eastAsia="Arial" w:hAnsi="Arial" w:cs="Arial"/>
                <w:bCs/>
              </w:rPr>
              <w:t>.</w:t>
            </w:r>
          </w:p>
          <w:p w14:paraId="3127BF98" w14:textId="0923251A" w:rsidR="008C6D2D" w:rsidRDefault="008C6D2D" w:rsidP="008C6D2D">
            <w:pPr>
              <w:spacing w:after="0" w:line="240" w:lineRule="auto"/>
              <w:rPr>
                <w:rFonts w:ascii="Arial" w:eastAsia="Arial" w:hAnsi="Arial" w:cs="Arial"/>
                <w:bCs/>
              </w:rPr>
            </w:pPr>
            <w:r>
              <w:rPr>
                <w:rFonts w:ascii="Arial" w:eastAsia="Arial" w:hAnsi="Arial" w:cs="Arial"/>
                <w:bCs/>
              </w:rPr>
              <w:t xml:space="preserve">AH </w:t>
            </w:r>
            <w:r w:rsidR="00331C7B">
              <w:rPr>
                <w:rFonts w:ascii="Arial" w:eastAsia="Arial" w:hAnsi="Arial" w:cs="Arial"/>
                <w:bCs/>
              </w:rPr>
              <w:t>responded that she would get one to her.</w:t>
            </w:r>
          </w:p>
          <w:p w14:paraId="3B356E49" w14:textId="0C7CFAFD" w:rsidR="00CE5A09" w:rsidRPr="00CE5A09" w:rsidRDefault="00CE5A09" w:rsidP="00CE5A09">
            <w:pPr>
              <w:pStyle w:val="ListParagraph"/>
              <w:numPr>
                <w:ilvl w:val="0"/>
                <w:numId w:val="13"/>
              </w:numPr>
              <w:rPr>
                <w:rFonts w:ascii="Arial" w:eastAsia="Arial" w:hAnsi="Arial" w:cs="Arial"/>
                <w:bCs/>
                <w:sz w:val="22"/>
                <w:szCs w:val="22"/>
              </w:rPr>
            </w:pPr>
            <w:r w:rsidRPr="00CE5A09">
              <w:rPr>
                <w:rFonts w:ascii="Arial" w:eastAsia="Arial" w:hAnsi="Arial" w:cs="Arial"/>
                <w:bCs/>
                <w:sz w:val="22"/>
                <w:szCs w:val="22"/>
              </w:rPr>
              <w:t>Update 22/01/24: AH has emailed a link to PM to access the Repairs Handbook.</w:t>
            </w:r>
          </w:p>
          <w:p w14:paraId="2CE9D4BB" w14:textId="77777777" w:rsidR="00331C7B" w:rsidRDefault="00331C7B" w:rsidP="00331C7B">
            <w:pPr>
              <w:spacing w:after="0" w:line="240" w:lineRule="auto"/>
              <w:rPr>
                <w:rFonts w:ascii="Arial" w:eastAsia="Arial" w:hAnsi="Arial" w:cs="Arial"/>
                <w:bCs/>
              </w:rPr>
            </w:pPr>
            <w:r>
              <w:rPr>
                <w:rFonts w:ascii="Arial" w:eastAsia="Arial" w:hAnsi="Arial" w:cs="Arial"/>
                <w:bCs/>
              </w:rPr>
              <w:t xml:space="preserve">SC asked if tenants would be involved in the Repairs Policy Consultation and if so asked that her name be put down. </w:t>
            </w:r>
          </w:p>
          <w:p w14:paraId="5128C305" w14:textId="77777777" w:rsidR="008C6D2D" w:rsidRDefault="008C6D2D" w:rsidP="008C6D2D">
            <w:pPr>
              <w:spacing w:after="0" w:line="240" w:lineRule="auto"/>
              <w:rPr>
                <w:rFonts w:ascii="Arial" w:eastAsia="Arial" w:hAnsi="Arial" w:cs="Arial"/>
                <w:bCs/>
              </w:rPr>
            </w:pPr>
          </w:p>
          <w:p w14:paraId="675D5B4B" w14:textId="77777777" w:rsidR="0085447B" w:rsidRDefault="0085447B" w:rsidP="008C6D2D">
            <w:pPr>
              <w:spacing w:after="0" w:line="240" w:lineRule="auto"/>
              <w:rPr>
                <w:rFonts w:ascii="Arial" w:eastAsia="Arial" w:hAnsi="Arial" w:cs="Arial"/>
                <w:bCs/>
              </w:rPr>
            </w:pPr>
          </w:p>
          <w:p w14:paraId="008AA219" w14:textId="77777777" w:rsidR="0085447B" w:rsidRDefault="0085447B" w:rsidP="008C6D2D">
            <w:pPr>
              <w:spacing w:after="0" w:line="240" w:lineRule="auto"/>
              <w:rPr>
                <w:rFonts w:ascii="Arial" w:eastAsia="Arial" w:hAnsi="Arial" w:cs="Arial"/>
                <w:bCs/>
              </w:rPr>
            </w:pPr>
          </w:p>
          <w:p w14:paraId="05B4590A" w14:textId="77777777" w:rsidR="0085447B" w:rsidRDefault="0085447B" w:rsidP="008C6D2D">
            <w:pPr>
              <w:spacing w:after="0" w:line="240" w:lineRule="auto"/>
              <w:rPr>
                <w:rFonts w:ascii="Arial" w:eastAsia="Arial" w:hAnsi="Arial" w:cs="Arial"/>
                <w:bCs/>
              </w:rPr>
            </w:pPr>
          </w:p>
          <w:p w14:paraId="2872DC2E" w14:textId="597585FC" w:rsidR="0033649A" w:rsidRDefault="008C6D2D" w:rsidP="008C6D2D">
            <w:pPr>
              <w:spacing w:after="0" w:line="240" w:lineRule="auto"/>
              <w:rPr>
                <w:rFonts w:ascii="Arial" w:eastAsia="Arial" w:hAnsi="Arial" w:cs="Arial"/>
                <w:bCs/>
              </w:rPr>
            </w:pPr>
            <w:r>
              <w:rPr>
                <w:rFonts w:ascii="Arial" w:eastAsia="Arial" w:hAnsi="Arial" w:cs="Arial"/>
                <w:bCs/>
              </w:rPr>
              <w:lastRenderedPageBreak/>
              <w:t xml:space="preserve">NL </w:t>
            </w:r>
            <w:r w:rsidR="0033649A">
              <w:rPr>
                <w:rFonts w:ascii="Arial" w:eastAsia="Arial" w:hAnsi="Arial" w:cs="Arial"/>
                <w:bCs/>
              </w:rPr>
              <w:t>asked if the communal WiFi was ever going to be switched on.</w:t>
            </w:r>
          </w:p>
          <w:p w14:paraId="1379966F" w14:textId="0E276677" w:rsidR="008C6D2D" w:rsidRDefault="008C6D2D" w:rsidP="008C6D2D">
            <w:pPr>
              <w:spacing w:after="0" w:line="240" w:lineRule="auto"/>
              <w:rPr>
                <w:rFonts w:ascii="Arial" w:eastAsia="Arial" w:hAnsi="Arial" w:cs="Arial"/>
                <w:bCs/>
              </w:rPr>
            </w:pPr>
            <w:r>
              <w:rPr>
                <w:rFonts w:ascii="Arial" w:eastAsia="Arial" w:hAnsi="Arial" w:cs="Arial"/>
                <w:bCs/>
              </w:rPr>
              <w:t xml:space="preserve">AH </w:t>
            </w:r>
            <w:r w:rsidR="0033649A">
              <w:rPr>
                <w:rFonts w:ascii="Arial" w:eastAsia="Arial" w:hAnsi="Arial" w:cs="Arial"/>
                <w:bCs/>
              </w:rPr>
              <w:t>asked if it had ever been reported and she would follow up.</w:t>
            </w:r>
          </w:p>
          <w:p w14:paraId="7A24BE45" w14:textId="6CF701A8" w:rsidR="00904BF9" w:rsidRPr="001B7417" w:rsidRDefault="00904BF9" w:rsidP="00904BF9">
            <w:pPr>
              <w:pStyle w:val="ListParagraph"/>
              <w:numPr>
                <w:ilvl w:val="0"/>
                <w:numId w:val="14"/>
              </w:numPr>
              <w:rPr>
                <w:rFonts w:ascii="Arial" w:eastAsia="Arial" w:hAnsi="Arial" w:cs="Arial"/>
                <w:bCs/>
                <w:sz w:val="22"/>
                <w:szCs w:val="22"/>
              </w:rPr>
            </w:pPr>
            <w:r w:rsidRPr="00904BF9">
              <w:rPr>
                <w:rFonts w:ascii="Arial" w:eastAsia="Arial" w:hAnsi="Arial" w:cs="Arial"/>
                <w:bCs/>
                <w:sz w:val="22"/>
                <w:szCs w:val="22"/>
              </w:rPr>
              <w:t xml:space="preserve">Update 22/01/24: AH has spoken with Ankit Passi, Contract Supervisor, who went to check on it last week, he has reported back that </w:t>
            </w:r>
            <w:r w:rsidRPr="00904BF9">
              <w:rPr>
                <w:rFonts w:ascii="Arial" w:hAnsi="Arial" w:cs="Arial"/>
                <w:sz w:val="22"/>
                <w:szCs w:val="22"/>
              </w:rPr>
              <w:t xml:space="preserve">there is a connection issue so he’s asked the company, Multimedia, to address the problem.  </w:t>
            </w:r>
          </w:p>
          <w:p w14:paraId="1B94EB9A" w14:textId="4D190134" w:rsidR="001B7417" w:rsidRPr="00904BF9" w:rsidRDefault="001B7417" w:rsidP="00904BF9">
            <w:pPr>
              <w:pStyle w:val="ListParagraph"/>
              <w:numPr>
                <w:ilvl w:val="0"/>
                <w:numId w:val="14"/>
              </w:numPr>
              <w:rPr>
                <w:rFonts w:ascii="Arial" w:eastAsia="Arial" w:hAnsi="Arial" w:cs="Arial"/>
                <w:bCs/>
                <w:sz w:val="22"/>
                <w:szCs w:val="22"/>
              </w:rPr>
            </w:pPr>
            <w:r>
              <w:rPr>
                <w:rFonts w:ascii="Arial" w:hAnsi="Arial" w:cs="Arial"/>
                <w:sz w:val="22"/>
                <w:szCs w:val="22"/>
              </w:rPr>
              <w:t>Update 25/01/24: Alison Kilduff, Support Officer, has confirmed that the WiFi is working.</w:t>
            </w:r>
          </w:p>
          <w:p w14:paraId="4BC521AE" w14:textId="77777777" w:rsidR="008C6D2D" w:rsidRDefault="008C6D2D" w:rsidP="008C6D2D">
            <w:pPr>
              <w:spacing w:after="0" w:line="240" w:lineRule="auto"/>
              <w:rPr>
                <w:rFonts w:ascii="Arial" w:eastAsia="Arial" w:hAnsi="Arial" w:cs="Arial"/>
                <w:bCs/>
              </w:rPr>
            </w:pPr>
          </w:p>
          <w:p w14:paraId="6C0BF512" w14:textId="17F96236" w:rsidR="00331C7B" w:rsidRDefault="00140069" w:rsidP="008C6D2D">
            <w:pPr>
              <w:spacing w:after="0" w:line="240" w:lineRule="auto"/>
              <w:rPr>
                <w:rFonts w:ascii="Arial" w:eastAsia="Arial" w:hAnsi="Arial" w:cs="Arial"/>
                <w:bCs/>
              </w:rPr>
            </w:pPr>
            <w:r>
              <w:rPr>
                <w:rFonts w:ascii="Arial" w:eastAsia="Arial" w:hAnsi="Arial" w:cs="Arial"/>
                <w:bCs/>
              </w:rPr>
              <w:t>SC commented that she had been promised a call back from the council, either the same day or the next, but it didn’t happen and she had to keep chasing.</w:t>
            </w:r>
          </w:p>
          <w:p w14:paraId="072FB08A" w14:textId="471BEED2" w:rsidR="008C6D2D" w:rsidRDefault="008C6D2D" w:rsidP="008C6D2D">
            <w:pPr>
              <w:spacing w:after="0" w:line="240" w:lineRule="auto"/>
              <w:rPr>
                <w:rFonts w:ascii="Arial" w:eastAsia="Arial" w:hAnsi="Arial" w:cs="Arial"/>
                <w:bCs/>
              </w:rPr>
            </w:pPr>
            <w:r>
              <w:rPr>
                <w:rFonts w:ascii="Arial" w:eastAsia="Arial" w:hAnsi="Arial" w:cs="Arial"/>
                <w:bCs/>
              </w:rPr>
              <w:t xml:space="preserve">AH </w:t>
            </w:r>
            <w:r w:rsidR="00140069">
              <w:rPr>
                <w:rFonts w:ascii="Arial" w:eastAsia="Arial" w:hAnsi="Arial" w:cs="Arial"/>
                <w:bCs/>
              </w:rPr>
              <w:t>replied, if you were promised a call back from an officer, then she should have expected that to happen in the timescales given</w:t>
            </w:r>
            <w:r>
              <w:rPr>
                <w:rFonts w:ascii="Arial" w:eastAsia="Arial" w:hAnsi="Arial" w:cs="Arial"/>
                <w:bCs/>
              </w:rPr>
              <w:t>.</w:t>
            </w:r>
          </w:p>
          <w:p w14:paraId="31466EF4" w14:textId="77777777" w:rsidR="008C6D2D" w:rsidRDefault="008C6D2D" w:rsidP="008C6D2D">
            <w:pPr>
              <w:spacing w:after="0" w:line="240" w:lineRule="auto"/>
              <w:rPr>
                <w:rFonts w:ascii="Arial" w:eastAsia="Arial" w:hAnsi="Arial" w:cs="Arial"/>
                <w:bCs/>
              </w:rPr>
            </w:pPr>
          </w:p>
          <w:p w14:paraId="13DDFA06" w14:textId="116A4991" w:rsidR="008C6D2D" w:rsidRDefault="008C6D2D" w:rsidP="008C6D2D">
            <w:pPr>
              <w:spacing w:after="0" w:line="240" w:lineRule="auto"/>
              <w:rPr>
                <w:rFonts w:ascii="Arial" w:eastAsia="Arial" w:hAnsi="Arial" w:cs="Arial"/>
                <w:bCs/>
              </w:rPr>
            </w:pPr>
            <w:r>
              <w:rPr>
                <w:rFonts w:ascii="Arial" w:eastAsia="Arial" w:hAnsi="Arial" w:cs="Arial"/>
                <w:bCs/>
              </w:rPr>
              <w:t xml:space="preserve">SC </w:t>
            </w:r>
            <w:r w:rsidR="00140069">
              <w:rPr>
                <w:rFonts w:ascii="Arial" w:eastAsia="Arial" w:hAnsi="Arial" w:cs="Arial"/>
                <w:bCs/>
              </w:rPr>
              <w:t>commented that it would be nice if tenants were kept informed either by email or letter when there respective Housing Officer left the council.</w:t>
            </w:r>
          </w:p>
          <w:p w14:paraId="20DD9040" w14:textId="322ACF6A" w:rsidR="008C6D2D" w:rsidRDefault="008C6D2D" w:rsidP="008C6D2D">
            <w:pPr>
              <w:spacing w:after="0" w:line="240" w:lineRule="auto"/>
              <w:rPr>
                <w:rFonts w:ascii="Arial" w:eastAsia="Arial" w:hAnsi="Arial" w:cs="Arial"/>
                <w:bCs/>
              </w:rPr>
            </w:pPr>
            <w:r>
              <w:rPr>
                <w:rFonts w:ascii="Arial" w:eastAsia="Arial" w:hAnsi="Arial" w:cs="Arial"/>
                <w:bCs/>
              </w:rPr>
              <w:t xml:space="preserve">AH </w:t>
            </w:r>
            <w:r w:rsidR="00140069">
              <w:rPr>
                <w:rFonts w:ascii="Arial" w:eastAsia="Arial" w:hAnsi="Arial" w:cs="Arial"/>
                <w:bCs/>
              </w:rPr>
              <w:t>replied, for those that didn’t know Kirit Patel who had been the Housing Officer for Hugglescote had left to work for another organisation , this fell over the Christmas period. AH continued, she couldn’t commit to write out to everyone, but would ensure the website was updated.</w:t>
            </w:r>
          </w:p>
          <w:p w14:paraId="26AB88F9" w14:textId="0EFB5816" w:rsidR="00140069" w:rsidRDefault="00140069" w:rsidP="008C6D2D">
            <w:pPr>
              <w:spacing w:after="0" w:line="240" w:lineRule="auto"/>
              <w:rPr>
                <w:rFonts w:ascii="Arial" w:eastAsia="Arial" w:hAnsi="Arial" w:cs="Arial"/>
                <w:bCs/>
              </w:rPr>
            </w:pPr>
            <w:r>
              <w:rPr>
                <w:rFonts w:ascii="Arial" w:eastAsia="Arial" w:hAnsi="Arial" w:cs="Arial"/>
                <w:bCs/>
              </w:rPr>
              <w:t>JR suggested including new starters and leavers in Intouch, the tenant magazine.</w:t>
            </w:r>
          </w:p>
          <w:p w14:paraId="3EF47FFB" w14:textId="77777777" w:rsidR="00140069" w:rsidRDefault="00140069" w:rsidP="008C6D2D">
            <w:pPr>
              <w:spacing w:after="0" w:line="240" w:lineRule="auto"/>
              <w:rPr>
                <w:rFonts w:ascii="Arial" w:eastAsia="Arial" w:hAnsi="Arial" w:cs="Arial"/>
                <w:bCs/>
              </w:rPr>
            </w:pPr>
            <w:r>
              <w:rPr>
                <w:rFonts w:ascii="Arial" w:eastAsia="Arial" w:hAnsi="Arial" w:cs="Arial"/>
                <w:bCs/>
              </w:rPr>
              <w:t>AH replied that was a good idea.</w:t>
            </w:r>
          </w:p>
          <w:p w14:paraId="34D9DB44" w14:textId="77777777" w:rsidR="008C6D2D" w:rsidRDefault="008C6D2D" w:rsidP="00140069">
            <w:pPr>
              <w:spacing w:after="0" w:line="240" w:lineRule="auto"/>
              <w:rPr>
                <w:rFonts w:ascii="Arial" w:eastAsia="Arial" w:hAnsi="Arial" w:cs="Arial"/>
                <w:bCs/>
              </w:rPr>
            </w:pPr>
            <w:r>
              <w:rPr>
                <w:rFonts w:ascii="Arial" w:eastAsia="Arial" w:hAnsi="Arial" w:cs="Arial"/>
                <w:bCs/>
              </w:rPr>
              <w:t xml:space="preserve">SC </w:t>
            </w:r>
            <w:r w:rsidR="00140069">
              <w:rPr>
                <w:rFonts w:ascii="Arial" w:eastAsia="Arial" w:hAnsi="Arial" w:cs="Arial"/>
                <w:bCs/>
              </w:rPr>
              <w:t xml:space="preserve">asked to give a </w:t>
            </w:r>
            <w:r>
              <w:rPr>
                <w:rFonts w:ascii="Arial" w:eastAsia="Arial" w:hAnsi="Arial" w:cs="Arial"/>
                <w:bCs/>
              </w:rPr>
              <w:t xml:space="preserve">compliment to </w:t>
            </w:r>
            <w:r w:rsidR="00140069">
              <w:rPr>
                <w:rFonts w:ascii="Arial" w:eastAsia="Arial" w:hAnsi="Arial" w:cs="Arial"/>
                <w:bCs/>
              </w:rPr>
              <w:t>P</w:t>
            </w:r>
            <w:r>
              <w:rPr>
                <w:rFonts w:ascii="Arial" w:eastAsia="Arial" w:hAnsi="Arial" w:cs="Arial"/>
                <w:bCs/>
              </w:rPr>
              <w:t xml:space="preserve">arks, </w:t>
            </w:r>
            <w:r w:rsidR="00140069">
              <w:rPr>
                <w:rFonts w:ascii="Arial" w:eastAsia="Arial" w:hAnsi="Arial" w:cs="Arial"/>
                <w:bCs/>
              </w:rPr>
              <w:t xml:space="preserve">a </w:t>
            </w:r>
            <w:r>
              <w:rPr>
                <w:rFonts w:ascii="Arial" w:eastAsia="Arial" w:hAnsi="Arial" w:cs="Arial"/>
                <w:bCs/>
              </w:rPr>
              <w:t xml:space="preserve">tree fell on </w:t>
            </w:r>
            <w:r w:rsidR="00140069">
              <w:rPr>
                <w:rFonts w:ascii="Arial" w:eastAsia="Arial" w:hAnsi="Arial" w:cs="Arial"/>
                <w:bCs/>
              </w:rPr>
              <w:t>the avenue during the high winds, this was called through as was informed that as it wasn’t blocking the road clearing it wouldn’t be a priority, however it was cleared within 24 hours.</w:t>
            </w:r>
          </w:p>
          <w:p w14:paraId="7EFE824E" w14:textId="78138137" w:rsidR="00140069" w:rsidRPr="00DE403D" w:rsidRDefault="00140069" w:rsidP="00140069">
            <w:pPr>
              <w:spacing w:after="0" w:line="240" w:lineRule="auto"/>
              <w:rPr>
                <w:rFonts w:ascii="Arial" w:eastAsia="Arial" w:hAnsi="Arial" w:cs="Arial"/>
                <w:bCs/>
              </w:rPr>
            </w:pPr>
          </w:p>
        </w:tc>
        <w:tc>
          <w:tcPr>
            <w:tcW w:w="1134" w:type="dxa"/>
          </w:tcPr>
          <w:p w14:paraId="50899455" w14:textId="77777777" w:rsidR="008C6D2D" w:rsidRDefault="008C6D2D" w:rsidP="008C6D2D">
            <w:pPr>
              <w:spacing w:after="0" w:line="240" w:lineRule="auto"/>
              <w:rPr>
                <w:rFonts w:ascii="Arial" w:hAnsi="Arial" w:cs="Arial"/>
                <w:b/>
              </w:rPr>
            </w:pPr>
          </w:p>
          <w:p w14:paraId="69F8C385" w14:textId="3FC1EAC3" w:rsidR="008C6D2D" w:rsidRDefault="008C6D2D" w:rsidP="008C6D2D">
            <w:pPr>
              <w:spacing w:after="0" w:line="240" w:lineRule="auto"/>
              <w:rPr>
                <w:rFonts w:ascii="Arial" w:hAnsi="Arial" w:cs="Arial"/>
                <w:b/>
              </w:rPr>
            </w:pPr>
          </w:p>
          <w:p w14:paraId="3137E20F" w14:textId="77777777" w:rsidR="008C6D2D" w:rsidRDefault="008C6D2D" w:rsidP="008C6D2D">
            <w:pPr>
              <w:spacing w:after="0" w:line="240" w:lineRule="auto"/>
              <w:rPr>
                <w:rFonts w:ascii="Arial" w:hAnsi="Arial" w:cs="Arial"/>
                <w:b/>
              </w:rPr>
            </w:pPr>
          </w:p>
          <w:p w14:paraId="32FBA46F" w14:textId="77777777" w:rsidR="008C6D2D" w:rsidRDefault="008C6D2D" w:rsidP="008C6D2D">
            <w:pPr>
              <w:spacing w:after="0" w:line="240" w:lineRule="auto"/>
              <w:rPr>
                <w:rFonts w:ascii="Arial" w:hAnsi="Arial" w:cs="Arial"/>
                <w:b/>
              </w:rPr>
            </w:pPr>
          </w:p>
          <w:p w14:paraId="7F68FD7B" w14:textId="77777777" w:rsidR="008C6D2D" w:rsidRDefault="008C6D2D" w:rsidP="008C6D2D">
            <w:pPr>
              <w:spacing w:after="0" w:line="240" w:lineRule="auto"/>
              <w:rPr>
                <w:rFonts w:ascii="Arial" w:hAnsi="Arial" w:cs="Arial"/>
                <w:b/>
              </w:rPr>
            </w:pPr>
          </w:p>
          <w:p w14:paraId="6DAA0248" w14:textId="77777777" w:rsidR="008C6D2D" w:rsidRDefault="008C6D2D" w:rsidP="008C6D2D">
            <w:pPr>
              <w:spacing w:after="0" w:line="240" w:lineRule="auto"/>
              <w:rPr>
                <w:rFonts w:ascii="Arial" w:hAnsi="Arial" w:cs="Arial"/>
                <w:b/>
              </w:rPr>
            </w:pPr>
          </w:p>
          <w:p w14:paraId="12F63A1C" w14:textId="77777777" w:rsidR="008C6D2D" w:rsidRDefault="008C6D2D" w:rsidP="008C6D2D">
            <w:pPr>
              <w:spacing w:after="0" w:line="240" w:lineRule="auto"/>
              <w:rPr>
                <w:rFonts w:ascii="Arial" w:hAnsi="Arial" w:cs="Arial"/>
                <w:b/>
              </w:rPr>
            </w:pPr>
          </w:p>
          <w:p w14:paraId="637817F8" w14:textId="77777777" w:rsidR="008C6D2D" w:rsidRDefault="008C6D2D" w:rsidP="008C6D2D">
            <w:pPr>
              <w:spacing w:after="0" w:line="240" w:lineRule="auto"/>
              <w:rPr>
                <w:rFonts w:ascii="Arial" w:hAnsi="Arial" w:cs="Arial"/>
                <w:b/>
              </w:rPr>
            </w:pPr>
          </w:p>
          <w:p w14:paraId="54C2209B" w14:textId="77777777" w:rsidR="008C6D2D" w:rsidRDefault="008C6D2D" w:rsidP="008C6D2D">
            <w:pPr>
              <w:spacing w:after="0" w:line="240" w:lineRule="auto"/>
              <w:rPr>
                <w:rFonts w:ascii="Arial" w:hAnsi="Arial" w:cs="Arial"/>
                <w:b/>
              </w:rPr>
            </w:pPr>
          </w:p>
          <w:p w14:paraId="12B1EAA4" w14:textId="77777777" w:rsidR="008C6D2D" w:rsidRDefault="008C6D2D" w:rsidP="008C6D2D">
            <w:pPr>
              <w:spacing w:after="0" w:line="240" w:lineRule="auto"/>
              <w:rPr>
                <w:rFonts w:ascii="Arial" w:hAnsi="Arial" w:cs="Arial"/>
                <w:b/>
              </w:rPr>
            </w:pPr>
          </w:p>
          <w:p w14:paraId="1DC74D90" w14:textId="77777777" w:rsidR="008C6D2D" w:rsidRDefault="008C6D2D" w:rsidP="008C6D2D">
            <w:pPr>
              <w:spacing w:after="0" w:line="240" w:lineRule="auto"/>
              <w:rPr>
                <w:rFonts w:ascii="Arial" w:hAnsi="Arial" w:cs="Arial"/>
                <w:b/>
              </w:rPr>
            </w:pPr>
          </w:p>
          <w:p w14:paraId="3B7B3D24" w14:textId="77777777" w:rsidR="00331C7B" w:rsidRDefault="00331C7B" w:rsidP="008C6D2D">
            <w:pPr>
              <w:spacing w:after="0" w:line="240" w:lineRule="auto"/>
              <w:rPr>
                <w:rFonts w:ascii="Arial" w:hAnsi="Arial" w:cs="Arial"/>
                <w:b/>
              </w:rPr>
            </w:pPr>
          </w:p>
          <w:p w14:paraId="1E3810DC" w14:textId="77777777" w:rsidR="00331C7B" w:rsidRDefault="00331C7B" w:rsidP="008C6D2D">
            <w:pPr>
              <w:spacing w:after="0" w:line="240" w:lineRule="auto"/>
              <w:rPr>
                <w:rFonts w:ascii="Arial" w:hAnsi="Arial" w:cs="Arial"/>
                <w:b/>
              </w:rPr>
            </w:pPr>
          </w:p>
          <w:p w14:paraId="570FC12D" w14:textId="466C984C" w:rsidR="008C6D2D" w:rsidRDefault="008C6D2D" w:rsidP="008C6D2D">
            <w:pPr>
              <w:spacing w:after="0" w:line="240" w:lineRule="auto"/>
              <w:rPr>
                <w:rFonts w:ascii="Arial" w:hAnsi="Arial" w:cs="Arial"/>
                <w:b/>
              </w:rPr>
            </w:pPr>
          </w:p>
          <w:p w14:paraId="3DFDD9DF" w14:textId="77777777" w:rsidR="008C6D2D" w:rsidRDefault="008C6D2D" w:rsidP="008C6D2D">
            <w:pPr>
              <w:spacing w:after="0" w:line="240" w:lineRule="auto"/>
              <w:rPr>
                <w:rFonts w:ascii="Arial" w:hAnsi="Arial" w:cs="Arial"/>
                <w:b/>
              </w:rPr>
            </w:pPr>
          </w:p>
          <w:p w14:paraId="53DB05E9" w14:textId="77777777" w:rsidR="008C6D2D" w:rsidRDefault="008C6D2D" w:rsidP="008C6D2D">
            <w:pPr>
              <w:spacing w:after="0" w:line="240" w:lineRule="auto"/>
              <w:rPr>
                <w:rFonts w:ascii="Arial" w:hAnsi="Arial" w:cs="Arial"/>
                <w:b/>
              </w:rPr>
            </w:pPr>
          </w:p>
          <w:p w14:paraId="5AE57D6E" w14:textId="77777777" w:rsidR="008C6D2D" w:rsidRDefault="008C6D2D" w:rsidP="008C6D2D">
            <w:pPr>
              <w:spacing w:after="0" w:line="240" w:lineRule="auto"/>
              <w:rPr>
                <w:rFonts w:ascii="Arial" w:hAnsi="Arial" w:cs="Arial"/>
                <w:b/>
              </w:rPr>
            </w:pPr>
          </w:p>
          <w:p w14:paraId="2A6B09AE" w14:textId="77777777" w:rsidR="00CE5A09" w:rsidRDefault="00CE5A09" w:rsidP="008C6D2D">
            <w:pPr>
              <w:spacing w:after="0" w:line="240" w:lineRule="auto"/>
              <w:rPr>
                <w:rFonts w:ascii="Arial" w:hAnsi="Arial" w:cs="Arial"/>
                <w:b/>
              </w:rPr>
            </w:pPr>
          </w:p>
          <w:p w14:paraId="5D1D7953" w14:textId="77777777" w:rsidR="008C6D2D" w:rsidRDefault="008C6D2D" w:rsidP="008C6D2D">
            <w:pPr>
              <w:spacing w:after="0" w:line="240" w:lineRule="auto"/>
              <w:rPr>
                <w:rFonts w:ascii="Arial" w:hAnsi="Arial" w:cs="Arial"/>
                <w:b/>
              </w:rPr>
            </w:pPr>
          </w:p>
          <w:p w14:paraId="71F62F2E" w14:textId="77777777" w:rsidR="00CE5A09" w:rsidRDefault="00CE5A09" w:rsidP="008C6D2D">
            <w:pPr>
              <w:spacing w:after="0" w:line="240" w:lineRule="auto"/>
              <w:rPr>
                <w:rFonts w:ascii="Arial" w:hAnsi="Arial" w:cs="Arial"/>
                <w:b/>
              </w:rPr>
            </w:pPr>
          </w:p>
          <w:p w14:paraId="318E8187" w14:textId="18BE5739" w:rsidR="008C6D2D" w:rsidRDefault="008C6D2D" w:rsidP="008C6D2D">
            <w:pPr>
              <w:spacing w:after="0" w:line="240" w:lineRule="auto"/>
              <w:rPr>
                <w:rFonts w:ascii="Arial" w:hAnsi="Arial" w:cs="Arial"/>
                <w:b/>
              </w:rPr>
            </w:pPr>
          </w:p>
          <w:p w14:paraId="3AFDCBC7" w14:textId="77777777" w:rsidR="008C6D2D" w:rsidRDefault="008C6D2D" w:rsidP="008C6D2D">
            <w:pPr>
              <w:spacing w:after="0" w:line="240" w:lineRule="auto"/>
              <w:rPr>
                <w:rFonts w:ascii="Arial" w:hAnsi="Arial" w:cs="Arial"/>
                <w:b/>
              </w:rPr>
            </w:pPr>
          </w:p>
          <w:p w14:paraId="71132D7E" w14:textId="77777777" w:rsidR="008C6D2D" w:rsidRDefault="008C6D2D" w:rsidP="008C6D2D">
            <w:pPr>
              <w:spacing w:after="0" w:line="240" w:lineRule="auto"/>
              <w:rPr>
                <w:rFonts w:ascii="Arial" w:hAnsi="Arial" w:cs="Arial"/>
                <w:b/>
              </w:rPr>
            </w:pPr>
          </w:p>
          <w:p w14:paraId="15545C25" w14:textId="77777777" w:rsidR="00140069" w:rsidRDefault="00140069" w:rsidP="008C6D2D">
            <w:pPr>
              <w:spacing w:after="0" w:line="240" w:lineRule="auto"/>
              <w:rPr>
                <w:rFonts w:ascii="Arial" w:hAnsi="Arial" w:cs="Arial"/>
                <w:b/>
              </w:rPr>
            </w:pPr>
          </w:p>
          <w:p w14:paraId="6DEE9BFC" w14:textId="0B63BB7D" w:rsidR="008C6D2D" w:rsidRDefault="008C6D2D" w:rsidP="008C6D2D">
            <w:pPr>
              <w:spacing w:after="0" w:line="240" w:lineRule="auto"/>
              <w:rPr>
                <w:rFonts w:ascii="Arial" w:hAnsi="Arial" w:cs="Arial"/>
                <w:b/>
              </w:rPr>
            </w:pPr>
          </w:p>
          <w:p w14:paraId="1F457043" w14:textId="77777777" w:rsidR="008C6D2D" w:rsidRDefault="008C6D2D" w:rsidP="008C6D2D">
            <w:pPr>
              <w:spacing w:after="0" w:line="240" w:lineRule="auto"/>
              <w:rPr>
                <w:rFonts w:ascii="Arial" w:hAnsi="Arial" w:cs="Arial"/>
                <w:b/>
              </w:rPr>
            </w:pPr>
          </w:p>
          <w:p w14:paraId="347533CE" w14:textId="77777777" w:rsidR="008C6D2D" w:rsidRDefault="008C6D2D" w:rsidP="008C6D2D">
            <w:pPr>
              <w:spacing w:after="0" w:line="240" w:lineRule="auto"/>
              <w:rPr>
                <w:rFonts w:ascii="Arial" w:hAnsi="Arial" w:cs="Arial"/>
                <w:b/>
              </w:rPr>
            </w:pPr>
          </w:p>
          <w:p w14:paraId="04D9ECA4" w14:textId="1D60673A" w:rsidR="008C6D2D" w:rsidRDefault="008C6D2D" w:rsidP="008C6D2D">
            <w:pPr>
              <w:spacing w:after="0" w:line="240" w:lineRule="auto"/>
              <w:rPr>
                <w:rFonts w:ascii="Arial" w:hAnsi="Arial" w:cs="Arial"/>
                <w:b/>
              </w:rPr>
            </w:pPr>
          </w:p>
        </w:tc>
      </w:tr>
      <w:tr w:rsidR="008C6D2D" w:rsidRPr="00220BFF" w14:paraId="440856F4" w14:textId="77777777" w:rsidTr="0022706A">
        <w:trPr>
          <w:trHeight w:val="819"/>
        </w:trPr>
        <w:tc>
          <w:tcPr>
            <w:tcW w:w="738" w:type="dxa"/>
          </w:tcPr>
          <w:p w14:paraId="799C6405" w14:textId="77777777" w:rsidR="008C6D2D" w:rsidRDefault="008C6D2D" w:rsidP="008C6D2D">
            <w:pPr>
              <w:spacing w:after="0" w:line="240" w:lineRule="auto"/>
              <w:jc w:val="center"/>
              <w:rPr>
                <w:rFonts w:ascii="Arial" w:hAnsi="Arial" w:cs="Arial"/>
                <w:b/>
              </w:rPr>
            </w:pPr>
          </w:p>
          <w:p w14:paraId="45C20A09" w14:textId="64F9AD27" w:rsidR="008C6D2D" w:rsidRPr="007B2858" w:rsidRDefault="008C6D2D" w:rsidP="008C6D2D">
            <w:pPr>
              <w:spacing w:after="0" w:line="240" w:lineRule="auto"/>
              <w:jc w:val="center"/>
              <w:rPr>
                <w:rFonts w:ascii="Arial" w:hAnsi="Arial" w:cs="Arial"/>
                <w:b/>
              </w:rPr>
            </w:pPr>
          </w:p>
        </w:tc>
        <w:tc>
          <w:tcPr>
            <w:tcW w:w="8647" w:type="dxa"/>
            <w:gridSpan w:val="2"/>
            <w:shd w:val="clear" w:color="auto" w:fill="auto"/>
          </w:tcPr>
          <w:p w14:paraId="4007CFDD" w14:textId="77777777" w:rsidR="008C6D2D" w:rsidRDefault="008C6D2D" w:rsidP="008C6D2D">
            <w:pPr>
              <w:spacing w:after="0" w:line="240" w:lineRule="auto"/>
              <w:rPr>
                <w:rFonts w:ascii="Arial" w:hAnsi="Arial" w:cs="Arial"/>
                <w:b/>
              </w:rPr>
            </w:pPr>
            <w:r>
              <w:rPr>
                <w:rFonts w:ascii="Arial" w:hAnsi="Arial" w:cs="Arial"/>
                <w:b/>
              </w:rPr>
              <w:t xml:space="preserve">Date of Next Meeting </w:t>
            </w:r>
          </w:p>
          <w:p w14:paraId="3A26A47B" w14:textId="268CA1ED" w:rsidR="008C6D2D" w:rsidRDefault="008C6D2D" w:rsidP="0061556F">
            <w:pPr>
              <w:tabs>
                <w:tab w:val="left" w:pos="6165"/>
              </w:tabs>
              <w:spacing w:after="0" w:line="240" w:lineRule="auto"/>
              <w:rPr>
                <w:rFonts w:ascii="Arial" w:eastAsia="Arial" w:hAnsi="Arial" w:cs="Arial"/>
              </w:rPr>
            </w:pPr>
            <w:r w:rsidRPr="001C1F89">
              <w:rPr>
                <w:rFonts w:ascii="Arial" w:eastAsia="Arial" w:hAnsi="Arial" w:cs="Arial"/>
              </w:rPr>
              <w:t>Tuesday</w:t>
            </w:r>
            <w:r>
              <w:rPr>
                <w:rFonts w:ascii="Arial" w:eastAsia="Arial" w:hAnsi="Arial" w:cs="Arial"/>
              </w:rPr>
              <w:t xml:space="preserve"> 13 February 2024, </w:t>
            </w:r>
            <w:r>
              <w:rPr>
                <w:rFonts w:ascii="Arial" w:eastAsia="Arial" w:hAnsi="Arial" w:cs="Arial"/>
                <w:b/>
                <w:bCs/>
              </w:rPr>
              <w:t xml:space="preserve">Forest </w:t>
            </w:r>
            <w:r w:rsidRPr="00B80A03">
              <w:rPr>
                <w:rFonts w:ascii="Arial" w:eastAsia="Arial" w:hAnsi="Arial" w:cs="Arial"/>
                <w:b/>
                <w:bCs/>
              </w:rPr>
              <w:t>Meeting Room</w:t>
            </w:r>
            <w:r>
              <w:rPr>
                <w:rFonts w:ascii="Arial" w:eastAsia="Arial" w:hAnsi="Arial" w:cs="Arial"/>
              </w:rPr>
              <w:t xml:space="preserve"> (Council Chamber), Stenson House, London Road, Coalville, LE67 3FN.</w:t>
            </w:r>
          </w:p>
          <w:p w14:paraId="06BE2DE6" w14:textId="188D4D86" w:rsidR="008C6D2D" w:rsidRPr="001C1F89" w:rsidRDefault="008C6D2D" w:rsidP="008C6D2D">
            <w:pPr>
              <w:tabs>
                <w:tab w:val="left" w:pos="6165"/>
              </w:tabs>
              <w:spacing w:after="0" w:line="240" w:lineRule="auto"/>
              <w:jc w:val="both"/>
              <w:rPr>
                <w:rFonts w:ascii="Arial" w:eastAsia="Arial" w:hAnsi="Arial" w:cs="Arial"/>
              </w:rPr>
            </w:pPr>
          </w:p>
        </w:tc>
        <w:tc>
          <w:tcPr>
            <w:tcW w:w="1134" w:type="dxa"/>
          </w:tcPr>
          <w:p w14:paraId="48F39783" w14:textId="77777777" w:rsidR="008C6D2D" w:rsidRPr="00BA1B64" w:rsidRDefault="008C6D2D" w:rsidP="008C6D2D">
            <w:pPr>
              <w:spacing w:after="0" w:line="240" w:lineRule="auto"/>
              <w:rPr>
                <w:rFonts w:ascii="Arial" w:hAnsi="Arial" w:cs="Arial"/>
                <w:b/>
              </w:rPr>
            </w:pPr>
          </w:p>
        </w:tc>
      </w:tr>
    </w:tbl>
    <w:p w14:paraId="63B8F0E4" w14:textId="77777777" w:rsidR="001C352D" w:rsidRPr="001C352D" w:rsidRDefault="001C352D" w:rsidP="00502DEE">
      <w:pPr>
        <w:ind w:left="5040" w:firstLine="720"/>
        <w:jc w:val="center"/>
        <w:rPr>
          <w:sz w:val="2"/>
          <w:u w:val="single"/>
        </w:rPr>
      </w:pPr>
    </w:p>
    <w:sectPr w:rsidR="001C352D" w:rsidRPr="001C352D" w:rsidSect="003A7638">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AB14" w14:textId="77777777" w:rsidR="003A7638" w:rsidRDefault="003A7638" w:rsidP="000F7C74">
      <w:pPr>
        <w:spacing w:after="0" w:line="240" w:lineRule="auto"/>
      </w:pPr>
      <w:r>
        <w:separator/>
      </w:r>
    </w:p>
  </w:endnote>
  <w:endnote w:type="continuationSeparator" w:id="0">
    <w:p w14:paraId="4CF785B4" w14:textId="77777777" w:rsidR="003A7638" w:rsidRDefault="003A7638" w:rsidP="000F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6178" w14:textId="77777777" w:rsidR="00FF18F7" w:rsidRDefault="00FF1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416781"/>
      <w:docPartObj>
        <w:docPartGallery w:val="Page Numbers (Bottom of Page)"/>
        <w:docPartUnique/>
      </w:docPartObj>
    </w:sdtPr>
    <w:sdtEndPr>
      <w:rPr>
        <w:noProof/>
      </w:rPr>
    </w:sdtEndPr>
    <w:sdtContent>
      <w:p w14:paraId="25570F8C" w14:textId="6B5DB10C" w:rsidR="005F6B06" w:rsidRDefault="005F6B06">
        <w:pPr>
          <w:pStyle w:val="Footer"/>
          <w:jc w:val="center"/>
        </w:pPr>
        <w:r>
          <w:fldChar w:fldCharType="begin"/>
        </w:r>
        <w:r>
          <w:instrText xml:space="preserve"> PAGE   \* MERGEFORMAT </w:instrText>
        </w:r>
        <w:r>
          <w:fldChar w:fldCharType="separate"/>
        </w:r>
        <w:r w:rsidR="00B414BD">
          <w:rPr>
            <w:noProof/>
          </w:rPr>
          <w:t>5</w:t>
        </w:r>
        <w:r>
          <w:rPr>
            <w:noProof/>
          </w:rPr>
          <w:fldChar w:fldCharType="end"/>
        </w:r>
      </w:p>
    </w:sdtContent>
  </w:sdt>
  <w:p w14:paraId="17FC44DB" w14:textId="77777777" w:rsidR="005F6B06" w:rsidRDefault="005F6B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21E7" w14:textId="77777777" w:rsidR="00FF18F7" w:rsidRDefault="00FF1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F5D28" w14:textId="77777777" w:rsidR="003A7638" w:rsidRDefault="003A7638" w:rsidP="000F7C74">
      <w:pPr>
        <w:spacing w:after="0" w:line="240" w:lineRule="auto"/>
      </w:pPr>
      <w:r>
        <w:separator/>
      </w:r>
    </w:p>
  </w:footnote>
  <w:footnote w:type="continuationSeparator" w:id="0">
    <w:p w14:paraId="3985520E" w14:textId="77777777" w:rsidR="003A7638" w:rsidRDefault="003A7638" w:rsidP="000F7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4941" w14:textId="77777777" w:rsidR="00FF18F7" w:rsidRDefault="00FF1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A57C" w14:textId="77777777" w:rsidR="00FF18F7" w:rsidRDefault="00FF1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C823" w14:textId="77777777" w:rsidR="00FF18F7" w:rsidRDefault="00FF1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C69E5"/>
    <w:multiLevelType w:val="hybridMultilevel"/>
    <w:tmpl w:val="84E85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B447E"/>
    <w:multiLevelType w:val="hybridMultilevel"/>
    <w:tmpl w:val="405EA8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92523"/>
    <w:multiLevelType w:val="hybridMultilevel"/>
    <w:tmpl w:val="B5E0CF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1F0944"/>
    <w:multiLevelType w:val="hybridMultilevel"/>
    <w:tmpl w:val="2320E1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C478A"/>
    <w:multiLevelType w:val="hybridMultilevel"/>
    <w:tmpl w:val="AE544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204AA"/>
    <w:multiLevelType w:val="multilevel"/>
    <w:tmpl w:val="4FA0227E"/>
    <w:lvl w:ilvl="0">
      <w:start w:val="1"/>
      <w:numFmt w:val="decimal"/>
      <w:pStyle w:val="Tendersectionheaders"/>
      <w:lvlText w:val="%1."/>
      <w:lvlJc w:val="left"/>
      <w:pPr>
        <w:ind w:left="360" w:hanging="360"/>
      </w:pPr>
      <w:rPr>
        <w:rFonts w:hint="default"/>
      </w:rPr>
    </w:lvl>
    <w:lvl w:ilvl="1">
      <w:start w:val="1"/>
      <w:numFmt w:val="decimal"/>
      <w:pStyle w:val="TenderQuestions"/>
      <w:lvlText w:val="%1.%2."/>
      <w:lvlJc w:val="left"/>
      <w:pPr>
        <w:ind w:left="716"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C7270D"/>
    <w:multiLevelType w:val="hybridMultilevel"/>
    <w:tmpl w:val="997A60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40E30"/>
    <w:multiLevelType w:val="hybridMultilevel"/>
    <w:tmpl w:val="B64045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7018D"/>
    <w:multiLevelType w:val="hybridMultilevel"/>
    <w:tmpl w:val="A5C29C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C4E19"/>
    <w:multiLevelType w:val="hybridMultilevel"/>
    <w:tmpl w:val="CA2EEEF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2372F44"/>
    <w:multiLevelType w:val="hybridMultilevel"/>
    <w:tmpl w:val="0C52ED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32CCC"/>
    <w:multiLevelType w:val="hybridMultilevel"/>
    <w:tmpl w:val="3208C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41599C"/>
    <w:multiLevelType w:val="hybridMultilevel"/>
    <w:tmpl w:val="02220E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1B4BD7"/>
    <w:multiLevelType w:val="hybridMultilevel"/>
    <w:tmpl w:val="DC9869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692020">
    <w:abstractNumId w:val="5"/>
  </w:num>
  <w:num w:numId="2" w16cid:durableId="73599843">
    <w:abstractNumId w:val="1"/>
  </w:num>
  <w:num w:numId="3" w16cid:durableId="732119113">
    <w:abstractNumId w:val="0"/>
  </w:num>
  <w:num w:numId="4" w16cid:durableId="722828797">
    <w:abstractNumId w:val="13"/>
  </w:num>
  <w:num w:numId="5" w16cid:durableId="1095980251">
    <w:abstractNumId w:val="3"/>
  </w:num>
  <w:num w:numId="6" w16cid:durableId="811681392">
    <w:abstractNumId w:val="4"/>
  </w:num>
  <w:num w:numId="7" w16cid:durableId="451478456">
    <w:abstractNumId w:val="7"/>
  </w:num>
  <w:num w:numId="8" w16cid:durableId="194777420">
    <w:abstractNumId w:val="11"/>
  </w:num>
  <w:num w:numId="9" w16cid:durableId="724061746">
    <w:abstractNumId w:val="2"/>
  </w:num>
  <w:num w:numId="10" w16cid:durableId="43598777">
    <w:abstractNumId w:val="8"/>
  </w:num>
  <w:num w:numId="11" w16cid:durableId="1593590015">
    <w:abstractNumId w:val="6"/>
  </w:num>
  <w:num w:numId="12" w16cid:durableId="139084139">
    <w:abstractNumId w:val="9"/>
  </w:num>
  <w:num w:numId="13" w16cid:durableId="514464121">
    <w:abstractNumId w:val="10"/>
  </w:num>
  <w:num w:numId="14" w16cid:durableId="153735130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73"/>
    <w:rsid w:val="000004F0"/>
    <w:rsid w:val="00000D8A"/>
    <w:rsid w:val="0000129D"/>
    <w:rsid w:val="000012F9"/>
    <w:rsid w:val="0000226B"/>
    <w:rsid w:val="000024C5"/>
    <w:rsid w:val="000029CD"/>
    <w:rsid w:val="00002C46"/>
    <w:rsid w:val="00002D7E"/>
    <w:rsid w:val="00004742"/>
    <w:rsid w:val="0000579C"/>
    <w:rsid w:val="00005BB7"/>
    <w:rsid w:val="00005F63"/>
    <w:rsid w:val="00006436"/>
    <w:rsid w:val="0000718C"/>
    <w:rsid w:val="000103E1"/>
    <w:rsid w:val="00010673"/>
    <w:rsid w:val="00010D56"/>
    <w:rsid w:val="00010E1A"/>
    <w:rsid w:val="00010E4F"/>
    <w:rsid w:val="00011A18"/>
    <w:rsid w:val="00012C98"/>
    <w:rsid w:val="00013383"/>
    <w:rsid w:val="00014575"/>
    <w:rsid w:val="00014FAD"/>
    <w:rsid w:val="000161CB"/>
    <w:rsid w:val="00017434"/>
    <w:rsid w:val="000177A8"/>
    <w:rsid w:val="00017E88"/>
    <w:rsid w:val="0002025D"/>
    <w:rsid w:val="00020438"/>
    <w:rsid w:val="0002056B"/>
    <w:rsid w:val="00020E6E"/>
    <w:rsid w:val="00021105"/>
    <w:rsid w:val="000217E8"/>
    <w:rsid w:val="00021C2C"/>
    <w:rsid w:val="0002333C"/>
    <w:rsid w:val="00023D23"/>
    <w:rsid w:val="00023D5A"/>
    <w:rsid w:val="00023EB0"/>
    <w:rsid w:val="00024B3F"/>
    <w:rsid w:val="000251EC"/>
    <w:rsid w:val="0002520D"/>
    <w:rsid w:val="0002548A"/>
    <w:rsid w:val="000258C5"/>
    <w:rsid w:val="000263D4"/>
    <w:rsid w:val="000265AE"/>
    <w:rsid w:val="00026626"/>
    <w:rsid w:val="00026A36"/>
    <w:rsid w:val="000274C1"/>
    <w:rsid w:val="000300E7"/>
    <w:rsid w:val="0003075C"/>
    <w:rsid w:val="00031570"/>
    <w:rsid w:val="00031B7D"/>
    <w:rsid w:val="00031E3A"/>
    <w:rsid w:val="000322A5"/>
    <w:rsid w:val="000326A4"/>
    <w:rsid w:val="00032A71"/>
    <w:rsid w:val="00032A92"/>
    <w:rsid w:val="00032E15"/>
    <w:rsid w:val="00033EC5"/>
    <w:rsid w:val="0003428D"/>
    <w:rsid w:val="000350FE"/>
    <w:rsid w:val="00035D5C"/>
    <w:rsid w:val="000374D4"/>
    <w:rsid w:val="00037A1A"/>
    <w:rsid w:val="0004156C"/>
    <w:rsid w:val="00041593"/>
    <w:rsid w:val="00041835"/>
    <w:rsid w:val="000426DC"/>
    <w:rsid w:val="00042FB1"/>
    <w:rsid w:val="0004365E"/>
    <w:rsid w:val="00043BB8"/>
    <w:rsid w:val="00043EEA"/>
    <w:rsid w:val="000449B0"/>
    <w:rsid w:val="000449FC"/>
    <w:rsid w:val="0004532B"/>
    <w:rsid w:val="00046113"/>
    <w:rsid w:val="00046115"/>
    <w:rsid w:val="00046A00"/>
    <w:rsid w:val="00046D36"/>
    <w:rsid w:val="0005015E"/>
    <w:rsid w:val="00050A3B"/>
    <w:rsid w:val="00050F2E"/>
    <w:rsid w:val="000515A9"/>
    <w:rsid w:val="00051C86"/>
    <w:rsid w:val="0005283C"/>
    <w:rsid w:val="00053F06"/>
    <w:rsid w:val="000540BF"/>
    <w:rsid w:val="00054A36"/>
    <w:rsid w:val="00054F1E"/>
    <w:rsid w:val="00055355"/>
    <w:rsid w:val="000557C5"/>
    <w:rsid w:val="00056798"/>
    <w:rsid w:val="000569F0"/>
    <w:rsid w:val="00056BE4"/>
    <w:rsid w:val="00056D6E"/>
    <w:rsid w:val="00056E80"/>
    <w:rsid w:val="00057E04"/>
    <w:rsid w:val="000606D4"/>
    <w:rsid w:val="00060A71"/>
    <w:rsid w:val="0006135B"/>
    <w:rsid w:val="0006190E"/>
    <w:rsid w:val="000621DD"/>
    <w:rsid w:val="00062EA2"/>
    <w:rsid w:val="000649A4"/>
    <w:rsid w:val="00066B05"/>
    <w:rsid w:val="00067587"/>
    <w:rsid w:val="0006762D"/>
    <w:rsid w:val="0007047A"/>
    <w:rsid w:val="0007101E"/>
    <w:rsid w:val="0007130F"/>
    <w:rsid w:val="00071AA5"/>
    <w:rsid w:val="00074218"/>
    <w:rsid w:val="00074F82"/>
    <w:rsid w:val="00075DC7"/>
    <w:rsid w:val="00075F65"/>
    <w:rsid w:val="00076567"/>
    <w:rsid w:val="00076D5D"/>
    <w:rsid w:val="0007757F"/>
    <w:rsid w:val="0008039B"/>
    <w:rsid w:val="00080696"/>
    <w:rsid w:val="00080B66"/>
    <w:rsid w:val="0008107A"/>
    <w:rsid w:val="000813AF"/>
    <w:rsid w:val="0008265D"/>
    <w:rsid w:val="00082934"/>
    <w:rsid w:val="00082DBC"/>
    <w:rsid w:val="00083E89"/>
    <w:rsid w:val="00084514"/>
    <w:rsid w:val="0008570C"/>
    <w:rsid w:val="00086CCC"/>
    <w:rsid w:val="0008712D"/>
    <w:rsid w:val="0009013E"/>
    <w:rsid w:val="0009045A"/>
    <w:rsid w:val="000910A2"/>
    <w:rsid w:val="00092470"/>
    <w:rsid w:val="00092F22"/>
    <w:rsid w:val="00093434"/>
    <w:rsid w:val="00093F9E"/>
    <w:rsid w:val="0009591B"/>
    <w:rsid w:val="00097178"/>
    <w:rsid w:val="00097500"/>
    <w:rsid w:val="00097A79"/>
    <w:rsid w:val="000A16A1"/>
    <w:rsid w:val="000A1C7E"/>
    <w:rsid w:val="000A3928"/>
    <w:rsid w:val="000A437A"/>
    <w:rsid w:val="000A50D6"/>
    <w:rsid w:val="000A5C16"/>
    <w:rsid w:val="000A63B2"/>
    <w:rsid w:val="000A771E"/>
    <w:rsid w:val="000B146A"/>
    <w:rsid w:val="000B1710"/>
    <w:rsid w:val="000B1C1D"/>
    <w:rsid w:val="000B1E4F"/>
    <w:rsid w:val="000B2220"/>
    <w:rsid w:val="000B2E55"/>
    <w:rsid w:val="000B3AB9"/>
    <w:rsid w:val="000B3CFF"/>
    <w:rsid w:val="000B3DAF"/>
    <w:rsid w:val="000B67C9"/>
    <w:rsid w:val="000C038E"/>
    <w:rsid w:val="000C12EF"/>
    <w:rsid w:val="000C15E3"/>
    <w:rsid w:val="000C3637"/>
    <w:rsid w:val="000C3F2B"/>
    <w:rsid w:val="000C4CF3"/>
    <w:rsid w:val="000C5210"/>
    <w:rsid w:val="000C528D"/>
    <w:rsid w:val="000C5E6C"/>
    <w:rsid w:val="000C5E90"/>
    <w:rsid w:val="000D0231"/>
    <w:rsid w:val="000D0482"/>
    <w:rsid w:val="000D0C3A"/>
    <w:rsid w:val="000D1FD7"/>
    <w:rsid w:val="000D39E4"/>
    <w:rsid w:val="000D46B1"/>
    <w:rsid w:val="000D4B51"/>
    <w:rsid w:val="000D5A61"/>
    <w:rsid w:val="000D610C"/>
    <w:rsid w:val="000D63EB"/>
    <w:rsid w:val="000D6FB7"/>
    <w:rsid w:val="000E01BE"/>
    <w:rsid w:val="000E0C8E"/>
    <w:rsid w:val="000E0C95"/>
    <w:rsid w:val="000E168E"/>
    <w:rsid w:val="000E193C"/>
    <w:rsid w:val="000E1CD1"/>
    <w:rsid w:val="000E202A"/>
    <w:rsid w:val="000E20C0"/>
    <w:rsid w:val="000E24AC"/>
    <w:rsid w:val="000E2D92"/>
    <w:rsid w:val="000E3F37"/>
    <w:rsid w:val="000E4B74"/>
    <w:rsid w:val="000E4E51"/>
    <w:rsid w:val="000E4F51"/>
    <w:rsid w:val="000E5046"/>
    <w:rsid w:val="000E50EB"/>
    <w:rsid w:val="000E56B6"/>
    <w:rsid w:val="000E60EE"/>
    <w:rsid w:val="000E667B"/>
    <w:rsid w:val="000E75E0"/>
    <w:rsid w:val="000E76ED"/>
    <w:rsid w:val="000E7BB1"/>
    <w:rsid w:val="000F0124"/>
    <w:rsid w:val="000F1C27"/>
    <w:rsid w:val="000F2211"/>
    <w:rsid w:val="000F37EB"/>
    <w:rsid w:val="000F3B68"/>
    <w:rsid w:val="000F53B7"/>
    <w:rsid w:val="000F54C3"/>
    <w:rsid w:val="000F554A"/>
    <w:rsid w:val="000F5F06"/>
    <w:rsid w:val="000F6079"/>
    <w:rsid w:val="000F627A"/>
    <w:rsid w:val="000F63E5"/>
    <w:rsid w:val="000F6A3F"/>
    <w:rsid w:val="000F6D0A"/>
    <w:rsid w:val="000F7037"/>
    <w:rsid w:val="000F7C74"/>
    <w:rsid w:val="00100201"/>
    <w:rsid w:val="00100CF0"/>
    <w:rsid w:val="00101E44"/>
    <w:rsid w:val="00101EE3"/>
    <w:rsid w:val="00102A73"/>
    <w:rsid w:val="00103F8D"/>
    <w:rsid w:val="001041F2"/>
    <w:rsid w:val="001043B4"/>
    <w:rsid w:val="001045E2"/>
    <w:rsid w:val="0010480E"/>
    <w:rsid w:val="00104B7C"/>
    <w:rsid w:val="00105A35"/>
    <w:rsid w:val="00106805"/>
    <w:rsid w:val="00107019"/>
    <w:rsid w:val="001077B1"/>
    <w:rsid w:val="00107FDD"/>
    <w:rsid w:val="001105A9"/>
    <w:rsid w:val="0011068A"/>
    <w:rsid w:val="00110767"/>
    <w:rsid w:val="00111561"/>
    <w:rsid w:val="00112250"/>
    <w:rsid w:val="00113066"/>
    <w:rsid w:val="001138A9"/>
    <w:rsid w:val="0011400C"/>
    <w:rsid w:val="001145FB"/>
    <w:rsid w:val="00115D0D"/>
    <w:rsid w:val="00120030"/>
    <w:rsid w:val="00120FDA"/>
    <w:rsid w:val="001210E6"/>
    <w:rsid w:val="0012176E"/>
    <w:rsid w:val="001233D1"/>
    <w:rsid w:val="00123492"/>
    <w:rsid w:val="00123A64"/>
    <w:rsid w:val="00123C38"/>
    <w:rsid w:val="0012497D"/>
    <w:rsid w:val="00125208"/>
    <w:rsid w:val="0012529A"/>
    <w:rsid w:val="001252B2"/>
    <w:rsid w:val="0012538E"/>
    <w:rsid w:val="00125404"/>
    <w:rsid w:val="00125876"/>
    <w:rsid w:val="0012600A"/>
    <w:rsid w:val="001261CC"/>
    <w:rsid w:val="0012662F"/>
    <w:rsid w:val="00127400"/>
    <w:rsid w:val="001276A1"/>
    <w:rsid w:val="00127C4C"/>
    <w:rsid w:val="00131BBD"/>
    <w:rsid w:val="00132163"/>
    <w:rsid w:val="00133AAF"/>
    <w:rsid w:val="00134052"/>
    <w:rsid w:val="001349B5"/>
    <w:rsid w:val="00134DFC"/>
    <w:rsid w:val="00134F90"/>
    <w:rsid w:val="00135A5F"/>
    <w:rsid w:val="00136356"/>
    <w:rsid w:val="00136760"/>
    <w:rsid w:val="00136BFA"/>
    <w:rsid w:val="001374D5"/>
    <w:rsid w:val="00137C64"/>
    <w:rsid w:val="00140069"/>
    <w:rsid w:val="001401F6"/>
    <w:rsid w:val="00140340"/>
    <w:rsid w:val="001414FF"/>
    <w:rsid w:val="00142ECC"/>
    <w:rsid w:val="00143B94"/>
    <w:rsid w:val="0014408E"/>
    <w:rsid w:val="001448A7"/>
    <w:rsid w:val="00146492"/>
    <w:rsid w:val="0014653F"/>
    <w:rsid w:val="00146748"/>
    <w:rsid w:val="00146B3C"/>
    <w:rsid w:val="00146B8A"/>
    <w:rsid w:val="0014746E"/>
    <w:rsid w:val="00147645"/>
    <w:rsid w:val="00150D38"/>
    <w:rsid w:val="00151DB0"/>
    <w:rsid w:val="00153E32"/>
    <w:rsid w:val="00154BE1"/>
    <w:rsid w:val="00155851"/>
    <w:rsid w:val="00156CA7"/>
    <w:rsid w:val="00160171"/>
    <w:rsid w:val="001601CE"/>
    <w:rsid w:val="00161131"/>
    <w:rsid w:val="001615E9"/>
    <w:rsid w:val="00161B51"/>
    <w:rsid w:val="00161EE4"/>
    <w:rsid w:val="0016282A"/>
    <w:rsid w:val="0016314A"/>
    <w:rsid w:val="001634CD"/>
    <w:rsid w:val="0016421F"/>
    <w:rsid w:val="001642C7"/>
    <w:rsid w:val="0016663E"/>
    <w:rsid w:val="00166BF4"/>
    <w:rsid w:val="00170B87"/>
    <w:rsid w:val="00171988"/>
    <w:rsid w:val="00171C17"/>
    <w:rsid w:val="001723FB"/>
    <w:rsid w:val="00172915"/>
    <w:rsid w:val="00172FBE"/>
    <w:rsid w:val="00172FD0"/>
    <w:rsid w:val="00175320"/>
    <w:rsid w:val="00175687"/>
    <w:rsid w:val="00177DF8"/>
    <w:rsid w:val="00177EFD"/>
    <w:rsid w:val="00180258"/>
    <w:rsid w:val="001803D1"/>
    <w:rsid w:val="00180960"/>
    <w:rsid w:val="00180F79"/>
    <w:rsid w:val="00183A04"/>
    <w:rsid w:val="00184F00"/>
    <w:rsid w:val="001859B0"/>
    <w:rsid w:val="00187144"/>
    <w:rsid w:val="0019027F"/>
    <w:rsid w:val="00190BD1"/>
    <w:rsid w:val="00190D4F"/>
    <w:rsid w:val="0019199E"/>
    <w:rsid w:val="00192B60"/>
    <w:rsid w:val="00192D4F"/>
    <w:rsid w:val="00193718"/>
    <w:rsid w:val="00193A06"/>
    <w:rsid w:val="001940DF"/>
    <w:rsid w:val="00196262"/>
    <w:rsid w:val="0019799E"/>
    <w:rsid w:val="001A02A6"/>
    <w:rsid w:val="001A0333"/>
    <w:rsid w:val="001A1B74"/>
    <w:rsid w:val="001A2667"/>
    <w:rsid w:val="001A2707"/>
    <w:rsid w:val="001A35AD"/>
    <w:rsid w:val="001A3623"/>
    <w:rsid w:val="001A3F48"/>
    <w:rsid w:val="001A4AAB"/>
    <w:rsid w:val="001A580F"/>
    <w:rsid w:val="001A721B"/>
    <w:rsid w:val="001A774D"/>
    <w:rsid w:val="001B0947"/>
    <w:rsid w:val="001B105A"/>
    <w:rsid w:val="001B1EC4"/>
    <w:rsid w:val="001B20B6"/>
    <w:rsid w:val="001B2166"/>
    <w:rsid w:val="001B259E"/>
    <w:rsid w:val="001B52A4"/>
    <w:rsid w:val="001B5647"/>
    <w:rsid w:val="001B6523"/>
    <w:rsid w:val="001B7417"/>
    <w:rsid w:val="001C0869"/>
    <w:rsid w:val="001C0A92"/>
    <w:rsid w:val="001C1E30"/>
    <w:rsid w:val="001C1E44"/>
    <w:rsid w:val="001C1F89"/>
    <w:rsid w:val="001C2CDB"/>
    <w:rsid w:val="001C352D"/>
    <w:rsid w:val="001C3D17"/>
    <w:rsid w:val="001C5244"/>
    <w:rsid w:val="001C5B52"/>
    <w:rsid w:val="001C5EFA"/>
    <w:rsid w:val="001C61A3"/>
    <w:rsid w:val="001C6232"/>
    <w:rsid w:val="001C6439"/>
    <w:rsid w:val="001C6EDC"/>
    <w:rsid w:val="001C71EA"/>
    <w:rsid w:val="001D0784"/>
    <w:rsid w:val="001D07C4"/>
    <w:rsid w:val="001D11CF"/>
    <w:rsid w:val="001D1E7E"/>
    <w:rsid w:val="001D2FB4"/>
    <w:rsid w:val="001D2FCE"/>
    <w:rsid w:val="001D4521"/>
    <w:rsid w:val="001D4CFE"/>
    <w:rsid w:val="001D4FA7"/>
    <w:rsid w:val="001D5C05"/>
    <w:rsid w:val="001D5C42"/>
    <w:rsid w:val="001D610D"/>
    <w:rsid w:val="001D6B59"/>
    <w:rsid w:val="001D7843"/>
    <w:rsid w:val="001E0501"/>
    <w:rsid w:val="001E0989"/>
    <w:rsid w:val="001E1460"/>
    <w:rsid w:val="001E3C71"/>
    <w:rsid w:val="001E3E8E"/>
    <w:rsid w:val="001E3FD7"/>
    <w:rsid w:val="001E43BD"/>
    <w:rsid w:val="001E44B0"/>
    <w:rsid w:val="001E4758"/>
    <w:rsid w:val="001E62E6"/>
    <w:rsid w:val="001E680D"/>
    <w:rsid w:val="001E6CE4"/>
    <w:rsid w:val="001E71FD"/>
    <w:rsid w:val="001F0339"/>
    <w:rsid w:val="001F0AC6"/>
    <w:rsid w:val="001F0DC6"/>
    <w:rsid w:val="001F2E5E"/>
    <w:rsid w:val="001F3039"/>
    <w:rsid w:val="001F30D4"/>
    <w:rsid w:val="001F36C3"/>
    <w:rsid w:val="001F390D"/>
    <w:rsid w:val="001F41C4"/>
    <w:rsid w:val="001F4363"/>
    <w:rsid w:val="001F43C1"/>
    <w:rsid w:val="001F4A4B"/>
    <w:rsid w:val="001F5AA4"/>
    <w:rsid w:val="001F642F"/>
    <w:rsid w:val="001F6FCD"/>
    <w:rsid w:val="0020158E"/>
    <w:rsid w:val="00201FD4"/>
    <w:rsid w:val="002025A7"/>
    <w:rsid w:val="00202F91"/>
    <w:rsid w:val="002033FB"/>
    <w:rsid w:val="00203B79"/>
    <w:rsid w:val="00203BD9"/>
    <w:rsid w:val="00203DC6"/>
    <w:rsid w:val="00203FDA"/>
    <w:rsid w:val="0020583F"/>
    <w:rsid w:val="00205D28"/>
    <w:rsid w:val="00206283"/>
    <w:rsid w:val="00206579"/>
    <w:rsid w:val="00206874"/>
    <w:rsid w:val="00206A3C"/>
    <w:rsid w:val="00207819"/>
    <w:rsid w:val="00207CF0"/>
    <w:rsid w:val="002108D8"/>
    <w:rsid w:val="00211434"/>
    <w:rsid w:val="00212008"/>
    <w:rsid w:val="0021205F"/>
    <w:rsid w:val="00213C8F"/>
    <w:rsid w:val="00213DB8"/>
    <w:rsid w:val="00213F8F"/>
    <w:rsid w:val="0021415C"/>
    <w:rsid w:val="00214DFE"/>
    <w:rsid w:val="002153EC"/>
    <w:rsid w:val="00215919"/>
    <w:rsid w:val="00215F30"/>
    <w:rsid w:val="00217C1D"/>
    <w:rsid w:val="0022016C"/>
    <w:rsid w:val="00220201"/>
    <w:rsid w:val="002212E0"/>
    <w:rsid w:val="00222A43"/>
    <w:rsid w:val="00223638"/>
    <w:rsid w:val="00226379"/>
    <w:rsid w:val="00226528"/>
    <w:rsid w:val="00226576"/>
    <w:rsid w:val="002266C0"/>
    <w:rsid w:val="002269D4"/>
    <w:rsid w:val="0022706A"/>
    <w:rsid w:val="002274DE"/>
    <w:rsid w:val="00227D02"/>
    <w:rsid w:val="002301DC"/>
    <w:rsid w:val="002306DF"/>
    <w:rsid w:val="002308D0"/>
    <w:rsid w:val="00231C96"/>
    <w:rsid w:val="00232042"/>
    <w:rsid w:val="0023216C"/>
    <w:rsid w:val="002334EE"/>
    <w:rsid w:val="00233833"/>
    <w:rsid w:val="00233CD3"/>
    <w:rsid w:val="002341A5"/>
    <w:rsid w:val="0023438B"/>
    <w:rsid w:val="002343B9"/>
    <w:rsid w:val="0023472C"/>
    <w:rsid w:val="00234BD5"/>
    <w:rsid w:val="00234CF9"/>
    <w:rsid w:val="002353FD"/>
    <w:rsid w:val="002354F3"/>
    <w:rsid w:val="0023650C"/>
    <w:rsid w:val="002369CE"/>
    <w:rsid w:val="00237C34"/>
    <w:rsid w:val="00237E2A"/>
    <w:rsid w:val="00241117"/>
    <w:rsid w:val="00242775"/>
    <w:rsid w:val="002433BD"/>
    <w:rsid w:val="002438CF"/>
    <w:rsid w:val="00243A97"/>
    <w:rsid w:val="00243E08"/>
    <w:rsid w:val="00243E53"/>
    <w:rsid w:val="002447DD"/>
    <w:rsid w:val="002448C9"/>
    <w:rsid w:val="00244ADE"/>
    <w:rsid w:val="00244CAE"/>
    <w:rsid w:val="00244D19"/>
    <w:rsid w:val="002460E3"/>
    <w:rsid w:val="00246528"/>
    <w:rsid w:val="00246A0D"/>
    <w:rsid w:val="0024732C"/>
    <w:rsid w:val="00247A5D"/>
    <w:rsid w:val="00250318"/>
    <w:rsid w:val="00250835"/>
    <w:rsid w:val="00252063"/>
    <w:rsid w:val="00252071"/>
    <w:rsid w:val="002535A2"/>
    <w:rsid w:val="00253AED"/>
    <w:rsid w:val="00253C91"/>
    <w:rsid w:val="00254C21"/>
    <w:rsid w:val="00254C5D"/>
    <w:rsid w:val="002554E9"/>
    <w:rsid w:val="00255A98"/>
    <w:rsid w:val="00257783"/>
    <w:rsid w:val="00260906"/>
    <w:rsid w:val="00260A17"/>
    <w:rsid w:val="00260D9F"/>
    <w:rsid w:val="00261D1C"/>
    <w:rsid w:val="002624C1"/>
    <w:rsid w:val="0026297F"/>
    <w:rsid w:val="002635AB"/>
    <w:rsid w:val="002667BF"/>
    <w:rsid w:val="002672A8"/>
    <w:rsid w:val="002672D6"/>
    <w:rsid w:val="00267866"/>
    <w:rsid w:val="00270078"/>
    <w:rsid w:val="00271036"/>
    <w:rsid w:val="002720CF"/>
    <w:rsid w:val="00273F05"/>
    <w:rsid w:val="00275A03"/>
    <w:rsid w:val="00276B66"/>
    <w:rsid w:val="00276CBB"/>
    <w:rsid w:val="00277BC8"/>
    <w:rsid w:val="00277DDB"/>
    <w:rsid w:val="00280235"/>
    <w:rsid w:val="00280388"/>
    <w:rsid w:val="0028192E"/>
    <w:rsid w:val="00281CC4"/>
    <w:rsid w:val="00282302"/>
    <w:rsid w:val="00282B6C"/>
    <w:rsid w:val="00282F0E"/>
    <w:rsid w:val="0028307B"/>
    <w:rsid w:val="0028307F"/>
    <w:rsid w:val="0028449E"/>
    <w:rsid w:val="002844EB"/>
    <w:rsid w:val="002844FA"/>
    <w:rsid w:val="0028587F"/>
    <w:rsid w:val="00287D2D"/>
    <w:rsid w:val="0029007D"/>
    <w:rsid w:val="002922AA"/>
    <w:rsid w:val="002922E8"/>
    <w:rsid w:val="0029303F"/>
    <w:rsid w:val="00293098"/>
    <w:rsid w:val="002933D1"/>
    <w:rsid w:val="0029533E"/>
    <w:rsid w:val="002955CA"/>
    <w:rsid w:val="00295757"/>
    <w:rsid w:val="00295C49"/>
    <w:rsid w:val="0029744D"/>
    <w:rsid w:val="002977F3"/>
    <w:rsid w:val="00297BE9"/>
    <w:rsid w:val="00297FE6"/>
    <w:rsid w:val="002A0660"/>
    <w:rsid w:val="002A1A95"/>
    <w:rsid w:val="002A2688"/>
    <w:rsid w:val="002A29F9"/>
    <w:rsid w:val="002A35D5"/>
    <w:rsid w:val="002A6435"/>
    <w:rsid w:val="002A7DA1"/>
    <w:rsid w:val="002B01AD"/>
    <w:rsid w:val="002B28F5"/>
    <w:rsid w:val="002B3BB3"/>
    <w:rsid w:val="002B5056"/>
    <w:rsid w:val="002B53B8"/>
    <w:rsid w:val="002B6BEA"/>
    <w:rsid w:val="002B73A6"/>
    <w:rsid w:val="002C0728"/>
    <w:rsid w:val="002C0D5D"/>
    <w:rsid w:val="002C10B9"/>
    <w:rsid w:val="002C1C83"/>
    <w:rsid w:val="002C1CF2"/>
    <w:rsid w:val="002C1D82"/>
    <w:rsid w:val="002C2134"/>
    <w:rsid w:val="002C272D"/>
    <w:rsid w:val="002C374C"/>
    <w:rsid w:val="002C54C1"/>
    <w:rsid w:val="002C73A9"/>
    <w:rsid w:val="002C7805"/>
    <w:rsid w:val="002D05A2"/>
    <w:rsid w:val="002D24CA"/>
    <w:rsid w:val="002D268E"/>
    <w:rsid w:val="002D2950"/>
    <w:rsid w:val="002D2D41"/>
    <w:rsid w:val="002D3813"/>
    <w:rsid w:val="002D472B"/>
    <w:rsid w:val="002D4B89"/>
    <w:rsid w:val="002D4F24"/>
    <w:rsid w:val="002D5977"/>
    <w:rsid w:val="002D5FEC"/>
    <w:rsid w:val="002D6590"/>
    <w:rsid w:val="002D75C4"/>
    <w:rsid w:val="002E0434"/>
    <w:rsid w:val="002E0656"/>
    <w:rsid w:val="002E06D0"/>
    <w:rsid w:val="002E0DF8"/>
    <w:rsid w:val="002E0F54"/>
    <w:rsid w:val="002E1012"/>
    <w:rsid w:val="002E1547"/>
    <w:rsid w:val="002E21DF"/>
    <w:rsid w:val="002E55A9"/>
    <w:rsid w:val="002E5B01"/>
    <w:rsid w:val="002E62CD"/>
    <w:rsid w:val="002E64B5"/>
    <w:rsid w:val="002E7A27"/>
    <w:rsid w:val="002E7CE8"/>
    <w:rsid w:val="002F0721"/>
    <w:rsid w:val="002F0F7B"/>
    <w:rsid w:val="002F10D6"/>
    <w:rsid w:val="002F17F4"/>
    <w:rsid w:val="002F1C7F"/>
    <w:rsid w:val="002F216F"/>
    <w:rsid w:val="002F2859"/>
    <w:rsid w:val="002F3A4D"/>
    <w:rsid w:val="002F3F7E"/>
    <w:rsid w:val="002F46A9"/>
    <w:rsid w:val="002F4EE8"/>
    <w:rsid w:val="002F503B"/>
    <w:rsid w:val="002F51AA"/>
    <w:rsid w:val="002F6A2D"/>
    <w:rsid w:val="002F7BFF"/>
    <w:rsid w:val="00300A6E"/>
    <w:rsid w:val="00300B9A"/>
    <w:rsid w:val="0030118D"/>
    <w:rsid w:val="003015FC"/>
    <w:rsid w:val="003029CE"/>
    <w:rsid w:val="003032B3"/>
    <w:rsid w:val="0030404A"/>
    <w:rsid w:val="00304569"/>
    <w:rsid w:val="003047E4"/>
    <w:rsid w:val="00305765"/>
    <w:rsid w:val="00305A79"/>
    <w:rsid w:val="003066F9"/>
    <w:rsid w:val="00306AE7"/>
    <w:rsid w:val="003077C3"/>
    <w:rsid w:val="0031045D"/>
    <w:rsid w:val="0031055D"/>
    <w:rsid w:val="00310CCB"/>
    <w:rsid w:val="00311246"/>
    <w:rsid w:val="00311E2B"/>
    <w:rsid w:val="00312676"/>
    <w:rsid w:val="003129C6"/>
    <w:rsid w:val="00312F5A"/>
    <w:rsid w:val="00313521"/>
    <w:rsid w:val="00313925"/>
    <w:rsid w:val="00314423"/>
    <w:rsid w:val="0031482F"/>
    <w:rsid w:val="00314ACC"/>
    <w:rsid w:val="00314B2C"/>
    <w:rsid w:val="003150E8"/>
    <w:rsid w:val="00316D78"/>
    <w:rsid w:val="003175DC"/>
    <w:rsid w:val="003202E0"/>
    <w:rsid w:val="003203E5"/>
    <w:rsid w:val="0032075B"/>
    <w:rsid w:val="00321406"/>
    <w:rsid w:val="00321585"/>
    <w:rsid w:val="00322086"/>
    <w:rsid w:val="00322183"/>
    <w:rsid w:val="00323FE7"/>
    <w:rsid w:val="003253FF"/>
    <w:rsid w:val="003260DC"/>
    <w:rsid w:val="00326447"/>
    <w:rsid w:val="00327CB0"/>
    <w:rsid w:val="0033041C"/>
    <w:rsid w:val="00330AB7"/>
    <w:rsid w:val="00331C7B"/>
    <w:rsid w:val="00332273"/>
    <w:rsid w:val="0033262D"/>
    <w:rsid w:val="00332EFE"/>
    <w:rsid w:val="00333D37"/>
    <w:rsid w:val="00335BAC"/>
    <w:rsid w:val="00335E8A"/>
    <w:rsid w:val="00335EC0"/>
    <w:rsid w:val="0033649A"/>
    <w:rsid w:val="003366CC"/>
    <w:rsid w:val="00336B65"/>
    <w:rsid w:val="00336FCA"/>
    <w:rsid w:val="003400C9"/>
    <w:rsid w:val="003401F3"/>
    <w:rsid w:val="0034059E"/>
    <w:rsid w:val="00341026"/>
    <w:rsid w:val="00341566"/>
    <w:rsid w:val="003417B2"/>
    <w:rsid w:val="00341B3E"/>
    <w:rsid w:val="003427D6"/>
    <w:rsid w:val="0034391C"/>
    <w:rsid w:val="00343A40"/>
    <w:rsid w:val="00344F24"/>
    <w:rsid w:val="0034518D"/>
    <w:rsid w:val="00345E9F"/>
    <w:rsid w:val="00346CA3"/>
    <w:rsid w:val="003475B0"/>
    <w:rsid w:val="00347786"/>
    <w:rsid w:val="00347B60"/>
    <w:rsid w:val="00347C21"/>
    <w:rsid w:val="00351DBC"/>
    <w:rsid w:val="0035255F"/>
    <w:rsid w:val="00352B8F"/>
    <w:rsid w:val="003535BB"/>
    <w:rsid w:val="003537EB"/>
    <w:rsid w:val="003543DE"/>
    <w:rsid w:val="00354BC1"/>
    <w:rsid w:val="00356843"/>
    <w:rsid w:val="0035768E"/>
    <w:rsid w:val="003576E5"/>
    <w:rsid w:val="00357B36"/>
    <w:rsid w:val="00357F35"/>
    <w:rsid w:val="003615F5"/>
    <w:rsid w:val="003619C6"/>
    <w:rsid w:val="003638FA"/>
    <w:rsid w:val="00363F45"/>
    <w:rsid w:val="00364686"/>
    <w:rsid w:val="00364806"/>
    <w:rsid w:val="003649A0"/>
    <w:rsid w:val="003652CB"/>
    <w:rsid w:val="00365375"/>
    <w:rsid w:val="0036547F"/>
    <w:rsid w:val="00366549"/>
    <w:rsid w:val="0036661F"/>
    <w:rsid w:val="003668E5"/>
    <w:rsid w:val="00366DCA"/>
    <w:rsid w:val="0036727A"/>
    <w:rsid w:val="00367EAD"/>
    <w:rsid w:val="00370B28"/>
    <w:rsid w:val="003713C6"/>
    <w:rsid w:val="0037159F"/>
    <w:rsid w:val="00371648"/>
    <w:rsid w:val="00371A16"/>
    <w:rsid w:val="0037253C"/>
    <w:rsid w:val="00372C70"/>
    <w:rsid w:val="00372FBD"/>
    <w:rsid w:val="0037408D"/>
    <w:rsid w:val="0037462D"/>
    <w:rsid w:val="00374882"/>
    <w:rsid w:val="00374A84"/>
    <w:rsid w:val="0037572B"/>
    <w:rsid w:val="00375B48"/>
    <w:rsid w:val="00376827"/>
    <w:rsid w:val="00376D8F"/>
    <w:rsid w:val="00377275"/>
    <w:rsid w:val="003775AD"/>
    <w:rsid w:val="0037784E"/>
    <w:rsid w:val="003778D7"/>
    <w:rsid w:val="00377CEB"/>
    <w:rsid w:val="003804E4"/>
    <w:rsid w:val="00380715"/>
    <w:rsid w:val="00380AFA"/>
    <w:rsid w:val="00380C97"/>
    <w:rsid w:val="00381061"/>
    <w:rsid w:val="00381238"/>
    <w:rsid w:val="00381EF8"/>
    <w:rsid w:val="003832CB"/>
    <w:rsid w:val="0038478D"/>
    <w:rsid w:val="00384C1C"/>
    <w:rsid w:val="00384C34"/>
    <w:rsid w:val="00384D42"/>
    <w:rsid w:val="00384D69"/>
    <w:rsid w:val="00385024"/>
    <w:rsid w:val="00385746"/>
    <w:rsid w:val="0038578E"/>
    <w:rsid w:val="00385D04"/>
    <w:rsid w:val="00385E74"/>
    <w:rsid w:val="00386887"/>
    <w:rsid w:val="00386DAB"/>
    <w:rsid w:val="00387376"/>
    <w:rsid w:val="00387456"/>
    <w:rsid w:val="003874E4"/>
    <w:rsid w:val="003876F4"/>
    <w:rsid w:val="003917C2"/>
    <w:rsid w:val="00392F21"/>
    <w:rsid w:val="00393ABA"/>
    <w:rsid w:val="00393D3F"/>
    <w:rsid w:val="00394F43"/>
    <w:rsid w:val="003957DF"/>
    <w:rsid w:val="00395CB9"/>
    <w:rsid w:val="00396D5B"/>
    <w:rsid w:val="00397AA3"/>
    <w:rsid w:val="00397C91"/>
    <w:rsid w:val="003A086C"/>
    <w:rsid w:val="003A0A0B"/>
    <w:rsid w:val="003A0B3A"/>
    <w:rsid w:val="003A1C5F"/>
    <w:rsid w:val="003A2943"/>
    <w:rsid w:val="003A2E1F"/>
    <w:rsid w:val="003A367F"/>
    <w:rsid w:val="003A36E4"/>
    <w:rsid w:val="003A61B1"/>
    <w:rsid w:val="003A679C"/>
    <w:rsid w:val="003A6D74"/>
    <w:rsid w:val="003A70AC"/>
    <w:rsid w:val="003A72F5"/>
    <w:rsid w:val="003A7638"/>
    <w:rsid w:val="003A7FD4"/>
    <w:rsid w:val="003B0AA7"/>
    <w:rsid w:val="003B0DD8"/>
    <w:rsid w:val="003B2224"/>
    <w:rsid w:val="003B277D"/>
    <w:rsid w:val="003B2C66"/>
    <w:rsid w:val="003B2CA4"/>
    <w:rsid w:val="003B344F"/>
    <w:rsid w:val="003B3BD2"/>
    <w:rsid w:val="003B4081"/>
    <w:rsid w:val="003B4110"/>
    <w:rsid w:val="003B4C3A"/>
    <w:rsid w:val="003B4C4A"/>
    <w:rsid w:val="003B52AD"/>
    <w:rsid w:val="003B546B"/>
    <w:rsid w:val="003B5C83"/>
    <w:rsid w:val="003B5E7D"/>
    <w:rsid w:val="003B6515"/>
    <w:rsid w:val="003B6ECF"/>
    <w:rsid w:val="003B7570"/>
    <w:rsid w:val="003B76A0"/>
    <w:rsid w:val="003B78D1"/>
    <w:rsid w:val="003C0C5E"/>
    <w:rsid w:val="003C1814"/>
    <w:rsid w:val="003C1A1A"/>
    <w:rsid w:val="003C1A32"/>
    <w:rsid w:val="003C25DD"/>
    <w:rsid w:val="003C2900"/>
    <w:rsid w:val="003C3356"/>
    <w:rsid w:val="003C33F7"/>
    <w:rsid w:val="003C393B"/>
    <w:rsid w:val="003C3FFE"/>
    <w:rsid w:val="003C4177"/>
    <w:rsid w:val="003C4DE8"/>
    <w:rsid w:val="003C5B26"/>
    <w:rsid w:val="003C648D"/>
    <w:rsid w:val="003C7E46"/>
    <w:rsid w:val="003D0B58"/>
    <w:rsid w:val="003D0C8D"/>
    <w:rsid w:val="003D1315"/>
    <w:rsid w:val="003D152D"/>
    <w:rsid w:val="003D15DA"/>
    <w:rsid w:val="003D161A"/>
    <w:rsid w:val="003D21EB"/>
    <w:rsid w:val="003D3219"/>
    <w:rsid w:val="003D33F9"/>
    <w:rsid w:val="003D6A56"/>
    <w:rsid w:val="003D73F1"/>
    <w:rsid w:val="003D7661"/>
    <w:rsid w:val="003D78C4"/>
    <w:rsid w:val="003D7C0E"/>
    <w:rsid w:val="003D7C5C"/>
    <w:rsid w:val="003E0321"/>
    <w:rsid w:val="003E0A75"/>
    <w:rsid w:val="003E152A"/>
    <w:rsid w:val="003E1C11"/>
    <w:rsid w:val="003E3555"/>
    <w:rsid w:val="003E3583"/>
    <w:rsid w:val="003E39FB"/>
    <w:rsid w:val="003E3B54"/>
    <w:rsid w:val="003E3C3C"/>
    <w:rsid w:val="003E3F31"/>
    <w:rsid w:val="003E4356"/>
    <w:rsid w:val="003E586B"/>
    <w:rsid w:val="003E5E37"/>
    <w:rsid w:val="003E5FB3"/>
    <w:rsid w:val="003E6822"/>
    <w:rsid w:val="003E6D75"/>
    <w:rsid w:val="003E6FC1"/>
    <w:rsid w:val="003E755F"/>
    <w:rsid w:val="003E75E4"/>
    <w:rsid w:val="003E75F6"/>
    <w:rsid w:val="003E7936"/>
    <w:rsid w:val="003E7F23"/>
    <w:rsid w:val="003F0A54"/>
    <w:rsid w:val="003F279B"/>
    <w:rsid w:val="003F5631"/>
    <w:rsid w:val="003F569B"/>
    <w:rsid w:val="003F6AC7"/>
    <w:rsid w:val="003F6D43"/>
    <w:rsid w:val="003F7767"/>
    <w:rsid w:val="003F77A7"/>
    <w:rsid w:val="0040075F"/>
    <w:rsid w:val="00400C2B"/>
    <w:rsid w:val="0040151D"/>
    <w:rsid w:val="0040179A"/>
    <w:rsid w:val="0040245C"/>
    <w:rsid w:val="00402F9F"/>
    <w:rsid w:val="00403B07"/>
    <w:rsid w:val="00403E84"/>
    <w:rsid w:val="00404454"/>
    <w:rsid w:val="00404E40"/>
    <w:rsid w:val="00405025"/>
    <w:rsid w:val="00405BCB"/>
    <w:rsid w:val="0040639C"/>
    <w:rsid w:val="004068F4"/>
    <w:rsid w:val="00407198"/>
    <w:rsid w:val="0040799F"/>
    <w:rsid w:val="00407A81"/>
    <w:rsid w:val="00411911"/>
    <w:rsid w:val="00413ACE"/>
    <w:rsid w:val="004146D2"/>
    <w:rsid w:val="0041558C"/>
    <w:rsid w:val="004168A2"/>
    <w:rsid w:val="004207BA"/>
    <w:rsid w:val="004209A3"/>
    <w:rsid w:val="00420F59"/>
    <w:rsid w:val="00421036"/>
    <w:rsid w:val="00422DD9"/>
    <w:rsid w:val="004231C4"/>
    <w:rsid w:val="00423696"/>
    <w:rsid w:val="00423735"/>
    <w:rsid w:val="004238A6"/>
    <w:rsid w:val="004240A3"/>
    <w:rsid w:val="00424DB3"/>
    <w:rsid w:val="00425316"/>
    <w:rsid w:val="00425C11"/>
    <w:rsid w:val="00425E10"/>
    <w:rsid w:val="00426A47"/>
    <w:rsid w:val="00427D6C"/>
    <w:rsid w:val="00430827"/>
    <w:rsid w:val="00431B9F"/>
    <w:rsid w:val="0043349A"/>
    <w:rsid w:val="00433C19"/>
    <w:rsid w:val="004353F2"/>
    <w:rsid w:val="00435BCC"/>
    <w:rsid w:val="00436146"/>
    <w:rsid w:val="00436539"/>
    <w:rsid w:val="004368BD"/>
    <w:rsid w:val="00436A3A"/>
    <w:rsid w:val="00436FAF"/>
    <w:rsid w:val="00437568"/>
    <w:rsid w:val="00440116"/>
    <w:rsid w:val="00440B05"/>
    <w:rsid w:val="00441362"/>
    <w:rsid w:val="00442355"/>
    <w:rsid w:val="00442643"/>
    <w:rsid w:val="004428D4"/>
    <w:rsid w:val="0044366E"/>
    <w:rsid w:val="00443946"/>
    <w:rsid w:val="00443ACC"/>
    <w:rsid w:val="00443CA2"/>
    <w:rsid w:val="004443FF"/>
    <w:rsid w:val="004445EA"/>
    <w:rsid w:val="00444694"/>
    <w:rsid w:val="004449AA"/>
    <w:rsid w:val="00444A63"/>
    <w:rsid w:val="00444AAA"/>
    <w:rsid w:val="00445304"/>
    <w:rsid w:val="004463C1"/>
    <w:rsid w:val="00446D1D"/>
    <w:rsid w:val="00446FCF"/>
    <w:rsid w:val="004479EB"/>
    <w:rsid w:val="00447D25"/>
    <w:rsid w:val="00447F01"/>
    <w:rsid w:val="004525AA"/>
    <w:rsid w:val="00452D7C"/>
    <w:rsid w:val="00453234"/>
    <w:rsid w:val="00454783"/>
    <w:rsid w:val="00455746"/>
    <w:rsid w:val="00456CD5"/>
    <w:rsid w:val="004578D9"/>
    <w:rsid w:val="00457ACD"/>
    <w:rsid w:val="00457FC1"/>
    <w:rsid w:val="00460668"/>
    <w:rsid w:val="004607F3"/>
    <w:rsid w:val="00461117"/>
    <w:rsid w:val="0046114D"/>
    <w:rsid w:val="0046146D"/>
    <w:rsid w:val="00461A0B"/>
    <w:rsid w:val="00462C47"/>
    <w:rsid w:val="00463E2B"/>
    <w:rsid w:val="00464128"/>
    <w:rsid w:val="00465AFC"/>
    <w:rsid w:val="004665BA"/>
    <w:rsid w:val="00466697"/>
    <w:rsid w:val="00466AF3"/>
    <w:rsid w:val="00467075"/>
    <w:rsid w:val="004678F9"/>
    <w:rsid w:val="0047006B"/>
    <w:rsid w:val="00470200"/>
    <w:rsid w:val="00470694"/>
    <w:rsid w:val="00470E9B"/>
    <w:rsid w:val="004714A7"/>
    <w:rsid w:val="00471DA5"/>
    <w:rsid w:val="004729A9"/>
    <w:rsid w:val="00472EEC"/>
    <w:rsid w:val="00473B9F"/>
    <w:rsid w:val="004743BA"/>
    <w:rsid w:val="004745FD"/>
    <w:rsid w:val="00474D6E"/>
    <w:rsid w:val="00474FAB"/>
    <w:rsid w:val="00474FD8"/>
    <w:rsid w:val="004756CB"/>
    <w:rsid w:val="00475D6A"/>
    <w:rsid w:val="00476A48"/>
    <w:rsid w:val="0047725B"/>
    <w:rsid w:val="004773AB"/>
    <w:rsid w:val="0047776C"/>
    <w:rsid w:val="004809E7"/>
    <w:rsid w:val="004827F4"/>
    <w:rsid w:val="00483E98"/>
    <w:rsid w:val="00483F24"/>
    <w:rsid w:val="00484194"/>
    <w:rsid w:val="004848AB"/>
    <w:rsid w:val="0048515F"/>
    <w:rsid w:val="0048618D"/>
    <w:rsid w:val="004904E6"/>
    <w:rsid w:val="00491E32"/>
    <w:rsid w:val="0049209F"/>
    <w:rsid w:val="00492B06"/>
    <w:rsid w:val="0049327C"/>
    <w:rsid w:val="0049392D"/>
    <w:rsid w:val="00493C74"/>
    <w:rsid w:val="00494260"/>
    <w:rsid w:val="00494282"/>
    <w:rsid w:val="004949ED"/>
    <w:rsid w:val="004955C2"/>
    <w:rsid w:val="00496F80"/>
    <w:rsid w:val="004978EC"/>
    <w:rsid w:val="00497DA1"/>
    <w:rsid w:val="004A03BD"/>
    <w:rsid w:val="004A0DA0"/>
    <w:rsid w:val="004A1449"/>
    <w:rsid w:val="004A179C"/>
    <w:rsid w:val="004A19C4"/>
    <w:rsid w:val="004A1F00"/>
    <w:rsid w:val="004A24DA"/>
    <w:rsid w:val="004A2B79"/>
    <w:rsid w:val="004A34E7"/>
    <w:rsid w:val="004A4B21"/>
    <w:rsid w:val="004A53BB"/>
    <w:rsid w:val="004A55A6"/>
    <w:rsid w:val="004A5899"/>
    <w:rsid w:val="004A5EF7"/>
    <w:rsid w:val="004A62F1"/>
    <w:rsid w:val="004A6B92"/>
    <w:rsid w:val="004A70A9"/>
    <w:rsid w:val="004A712A"/>
    <w:rsid w:val="004B03A1"/>
    <w:rsid w:val="004B14A8"/>
    <w:rsid w:val="004B19F1"/>
    <w:rsid w:val="004B244F"/>
    <w:rsid w:val="004B39C2"/>
    <w:rsid w:val="004B3AF3"/>
    <w:rsid w:val="004B3BE4"/>
    <w:rsid w:val="004B3EE5"/>
    <w:rsid w:val="004B4A6A"/>
    <w:rsid w:val="004B5318"/>
    <w:rsid w:val="004B57AD"/>
    <w:rsid w:val="004B608D"/>
    <w:rsid w:val="004B634E"/>
    <w:rsid w:val="004B6C08"/>
    <w:rsid w:val="004B6F7C"/>
    <w:rsid w:val="004C1E90"/>
    <w:rsid w:val="004C3302"/>
    <w:rsid w:val="004C5B45"/>
    <w:rsid w:val="004C5C23"/>
    <w:rsid w:val="004C79D2"/>
    <w:rsid w:val="004D1100"/>
    <w:rsid w:val="004D2219"/>
    <w:rsid w:val="004D2408"/>
    <w:rsid w:val="004D3085"/>
    <w:rsid w:val="004D4AE6"/>
    <w:rsid w:val="004D608D"/>
    <w:rsid w:val="004D6265"/>
    <w:rsid w:val="004D6AAB"/>
    <w:rsid w:val="004D6FDE"/>
    <w:rsid w:val="004D7E5C"/>
    <w:rsid w:val="004E082E"/>
    <w:rsid w:val="004E0C32"/>
    <w:rsid w:val="004E0E2F"/>
    <w:rsid w:val="004E1E85"/>
    <w:rsid w:val="004E410E"/>
    <w:rsid w:val="004E41F9"/>
    <w:rsid w:val="004E4D68"/>
    <w:rsid w:val="004E59F9"/>
    <w:rsid w:val="004E687D"/>
    <w:rsid w:val="004E6CCA"/>
    <w:rsid w:val="004E755E"/>
    <w:rsid w:val="004E7CFE"/>
    <w:rsid w:val="004E7E7A"/>
    <w:rsid w:val="004F065B"/>
    <w:rsid w:val="004F0B5B"/>
    <w:rsid w:val="004F123A"/>
    <w:rsid w:val="004F13CF"/>
    <w:rsid w:val="004F157B"/>
    <w:rsid w:val="004F1FE4"/>
    <w:rsid w:val="004F265F"/>
    <w:rsid w:val="004F2F7B"/>
    <w:rsid w:val="004F3163"/>
    <w:rsid w:val="004F343F"/>
    <w:rsid w:val="004F3641"/>
    <w:rsid w:val="004F418A"/>
    <w:rsid w:val="004F4CE8"/>
    <w:rsid w:val="004F4E32"/>
    <w:rsid w:val="004F55A4"/>
    <w:rsid w:val="004F5784"/>
    <w:rsid w:val="004F6334"/>
    <w:rsid w:val="004F6EBD"/>
    <w:rsid w:val="004F7E13"/>
    <w:rsid w:val="005008E8"/>
    <w:rsid w:val="00500CAD"/>
    <w:rsid w:val="00500D51"/>
    <w:rsid w:val="005013F2"/>
    <w:rsid w:val="00501AB4"/>
    <w:rsid w:val="0050213B"/>
    <w:rsid w:val="00502244"/>
    <w:rsid w:val="005027DA"/>
    <w:rsid w:val="00502DEE"/>
    <w:rsid w:val="00503041"/>
    <w:rsid w:val="0050351D"/>
    <w:rsid w:val="00503CBA"/>
    <w:rsid w:val="00503D13"/>
    <w:rsid w:val="00503E9C"/>
    <w:rsid w:val="005042E9"/>
    <w:rsid w:val="005057B0"/>
    <w:rsid w:val="0050705D"/>
    <w:rsid w:val="00507D9E"/>
    <w:rsid w:val="00510AE0"/>
    <w:rsid w:val="0051116B"/>
    <w:rsid w:val="00511664"/>
    <w:rsid w:val="00511A34"/>
    <w:rsid w:val="00511D63"/>
    <w:rsid w:val="00511FF5"/>
    <w:rsid w:val="00512332"/>
    <w:rsid w:val="005128DE"/>
    <w:rsid w:val="00512E3F"/>
    <w:rsid w:val="005133AB"/>
    <w:rsid w:val="0051398F"/>
    <w:rsid w:val="00514118"/>
    <w:rsid w:val="00514754"/>
    <w:rsid w:val="00516121"/>
    <w:rsid w:val="0051684E"/>
    <w:rsid w:val="00517A62"/>
    <w:rsid w:val="00520242"/>
    <w:rsid w:val="005208CA"/>
    <w:rsid w:val="0052116B"/>
    <w:rsid w:val="00521E50"/>
    <w:rsid w:val="00521E65"/>
    <w:rsid w:val="00521F5E"/>
    <w:rsid w:val="00522C38"/>
    <w:rsid w:val="00522E45"/>
    <w:rsid w:val="00523041"/>
    <w:rsid w:val="00523A32"/>
    <w:rsid w:val="00523FD2"/>
    <w:rsid w:val="0052448E"/>
    <w:rsid w:val="005270C4"/>
    <w:rsid w:val="00527356"/>
    <w:rsid w:val="00527724"/>
    <w:rsid w:val="00527848"/>
    <w:rsid w:val="00530730"/>
    <w:rsid w:val="005317B9"/>
    <w:rsid w:val="005318A7"/>
    <w:rsid w:val="00531A30"/>
    <w:rsid w:val="005326C9"/>
    <w:rsid w:val="00532D3B"/>
    <w:rsid w:val="005346A7"/>
    <w:rsid w:val="00535C26"/>
    <w:rsid w:val="0053665E"/>
    <w:rsid w:val="005369C0"/>
    <w:rsid w:val="00536AB3"/>
    <w:rsid w:val="00536CF5"/>
    <w:rsid w:val="00536E01"/>
    <w:rsid w:val="005370A8"/>
    <w:rsid w:val="00537852"/>
    <w:rsid w:val="00537F5B"/>
    <w:rsid w:val="00540D58"/>
    <w:rsid w:val="005422E0"/>
    <w:rsid w:val="005429AD"/>
    <w:rsid w:val="005432BA"/>
    <w:rsid w:val="005439C0"/>
    <w:rsid w:val="00543F5F"/>
    <w:rsid w:val="00544564"/>
    <w:rsid w:val="00544EB2"/>
    <w:rsid w:val="0054541C"/>
    <w:rsid w:val="0054639B"/>
    <w:rsid w:val="00546935"/>
    <w:rsid w:val="005469DA"/>
    <w:rsid w:val="00547974"/>
    <w:rsid w:val="005479BF"/>
    <w:rsid w:val="00547D25"/>
    <w:rsid w:val="00550432"/>
    <w:rsid w:val="005508FE"/>
    <w:rsid w:val="005512F3"/>
    <w:rsid w:val="00551A04"/>
    <w:rsid w:val="00551CF5"/>
    <w:rsid w:val="005524A9"/>
    <w:rsid w:val="0055367B"/>
    <w:rsid w:val="00554102"/>
    <w:rsid w:val="00554542"/>
    <w:rsid w:val="00555569"/>
    <w:rsid w:val="0055585D"/>
    <w:rsid w:val="00555A4C"/>
    <w:rsid w:val="00555C82"/>
    <w:rsid w:val="00556021"/>
    <w:rsid w:val="00556328"/>
    <w:rsid w:val="00557E10"/>
    <w:rsid w:val="00557EFE"/>
    <w:rsid w:val="00562A91"/>
    <w:rsid w:val="00562DFA"/>
    <w:rsid w:val="00563212"/>
    <w:rsid w:val="005633B4"/>
    <w:rsid w:val="00563847"/>
    <w:rsid w:val="00564390"/>
    <w:rsid w:val="00564F3A"/>
    <w:rsid w:val="00565062"/>
    <w:rsid w:val="005654BC"/>
    <w:rsid w:val="00565BB7"/>
    <w:rsid w:val="00566BF3"/>
    <w:rsid w:val="00567BBA"/>
    <w:rsid w:val="005705EA"/>
    <w:rsid w:val="00570773"/>
    <w:rsid w:val="00570E5B"/>
    <w:rsid w:val="00570FC8"/>
    <w:rsid w:val="00571263"/>
    <w:rsid w:val="00571800"/>
    <w:rsid w:val="0057281B"/>
    <w:rsid w:val="00573859"/>
    <w:rsid w:val="0057415D"/>
    <w:rsid w:val="00574E89"/>
    <w:rsid w:val="00576953"/>
    <w:rsid w:val="005769D9"/>
    <w:rsid w:val="00577E0C"/>
    <w:rsid w:val="005800C3"/>
    <w:rsid w:val="005807BF"/>
    <w:rsid w:val="00580DCB"/>
    <w:rsid w:val="00580EBE"/>
    <w:rsid w:val="005810B6"/>
    <w:rsid w:val="00582868"/>
    <w:rsid w:val="00582D33"/>
    <w:rsid w:val="00583E47"/>
    <w:rsid w:val="00585F37"/>
    <w:rsid w:val="005863EC"/>
    <w:rsid w:val="00586E0A"/>
    <w:rsid w:val="005875D9"/>
    <w:rsid w:val="005901B6"/>
    <w:rsid w:val="00590BFE"/>
    <w:rsid w:val="00590E73"/>
    <w:rsid w:val="00591BC7"/>
    <w:rsid w:val="005928B9"/>
    <w:rsid w:val="0059303A"/>
    <w:rsid w:val="005935E6"/>
    <w:rsid w:val="0059416E"/>
    <w:rsid w:val="005958DB"/>
    <w:rsid w:val="00596DD4"/>
    <w:rsid w:val="0059700E"/>
    <w:rsid w:val="005A01D2"/>
    <w:rsid w:val="005A06B2"/>
    <w:rsid w:val="005A117F"/>
    <w:rsid w:val="005A256A"/>
    <w:rsid w:val="005A326F"/>
    <w:rsid w:val="005A4EE6"/>
    <w:rsid w:val="005A54AF"/>
    <w:rsid w:val="005A5D3A"/>
    <w:rsid w:val="005A643F"/>
    <w:rsid w:val="005B0901"/>
    <w:rsid w:val="005B0AE4"/>
    <w:rsid w:val="005B1063"/>
    <w:rsid w:val="005B188B"/>
    <w:rsid w:val="005B1A14"/>
    <w:rsid w:val="005B1A85"/>
    <w:rsid w:val="005B37C6"/>
    <w:rsid w:val="005B39D8"/>
    <w:rsid w:val="005B3FEE"/>
    <w:rsid w:val="005B465C"/>
    <w:rsid w:val="005B48CD"/>
    <w:rsid w:val="005B5799"/>
    <w:rsid w:val="005B5F19"/>
    <w:rsid w:val="005B62A3"/>
    <w:rsid w:val="005B6B38"/>
    <w:rsid w:val="005C0D99"/>
    <w:rsid w:val="005C1D15"/>
    <w:rsid w:val="005C351E"/>
    <w:rsid w:val="005C3839"/>
    <w:rsid w:val="005C3A2B"/>
    <w:rsid w:val="005C3B99"/>
    <w:rsid w:val="005C45DF"/>
    <w:rsid w:val="005C5131"/>
    <w:rsid w:val="005C5185"/>
    <w:rsid w:val="005C5208"/>
    <w:rsid w:val="005C5EAF"/>
    <w:rsid w:val="005C686A"/>
    <w:rsid w:val="005C6A42"/>
    <w:rsid w:val="005C6AAF"/>
    <w:rsid w:val="005C6F72"/>
    <w:rsid w:val="005C70B9"/>
    <w:rsid w:val="005C7814"/>
    <w:rsid w:val="005C7A26"/>
    <w:rsid w:val="005C7F2C"/>
    <w:rsid w:val="005D05C1"/>
    <w:rsid w:val="005D0DF4"/>
    <w:rsid w:val="005D0EA0"/>
    <w:rsid w:val="005D107E"/>
    <w:rsid w:val="005D1BA1"/>
    <w:rsid w:val="005D208B"/>
    <w:rsid w:val="005D2091"/>
    <w:rsid w:val="005D21E7"/>
    <w:rsid w:val="005D22F7"/>
    <w:rsid w:val="005D44F1"/>
    <w:rsid w:val="005D4EB6"/>
    <w:rsid w:val="005D51C1"/>
    <w:rsid w:val="005D5462"/>
    <w:rsid w:val="005D573A"/>
    <w:rsid w:val="005D5B81"/>
    <w:rsid w:val="005D6C0A"/>
    <w:rsid w:val="005D6E03"/>
    <w:rsid w:val="005D70EB"/>
    <w:rsid w:val="005D7855"/>
    <w:rsid w:val="005E0125"/>
    <w:rsid w:val="005E025B"/>
    <w:rsid w:val="005E03C6"/>
    <w:rsid w:val="005E087A"/>
    <w:rsid w:val="005E102D"/>
    <w:rsid w:val="005E1775"/>
    <w:rsid w:val="005E1CED"/>
    <w:rsid w:val="005E1EFC"/>
    <w:rsid w:val="005E20B9"/>
    <w:rsid w:val="005E20C7"/>
    <w:rsid w:val="005E29D9"/>
    <w:rsid w:val="005E4287"/>
    <w:rsid w:val="005E578C"/>
    <w:rsid w:val="005E6914"/>
    <w:rsid w:val="005E6F4F"/>
    <w:rsid w:val="005E73BB"/>
    <w:rsid w:val="005E789A"/>
    <w:rsid w:val="005E79BB"/>
    <w:rsid w:val="005E79EB"/>
    <w:rsid w:val="005E7DD1"/>
    <w:rsid w:val="005E7E82"/>
    <w:rsid w:val="005F0A48"/>
    <w:rsid w:val="005F2704"/>
    <w:rsid w:val="005F302C"/>
    <w:rsid w:val="005F31EF"/>
    <w:rsid w:val="005F395C"/>
    <w:rsid w:val="005F496F"/>
    <w:rsid w:val="005F586F"/>
    <w:rsid w:val="005F6176"/>
    <w:rsid w:val="005F62C9"/>
    <w:rsid w:val="005F630E"/>
    <w:rsid w:val="005F6667"/>
    <w:rsid w:val="005F6B06"/>
    <w:rsid w:val="005F6D65"/>
    <w:rsid w:val="005F6DC7"/>
    <w:rsid w:val="005F719A"/>
    <w:rsid w:val="006014A6"/>
    <w:rsid w:val="00602A12"/>
    <w:rsid w:val="00602A41"/>
    <w:rsid w:val="00602F24"/>
    <w:rsid w:val="006048F7"/>
    <w:rsid w:val="00604E2B"/>
    <w:rsid w:val="0060589B"/>
    <w:rsid w:val="00605F7B"/>
    <w:rsid w:val="0060691F"/>
    <w:rsid w:val="00606D26"/>
    <w:rsid w:val="0060753E"/>
    <w:rsid w:val="006076A3"/>
    <w:rsid w:val="00607990"/>
    <w:rsid w:val="006105D5"/>
    <w:rsid w:val="00610866"/>
    <w:rsid w:val="0061173B"/>
    <w:rsid w:val="006121FD"/>
    <w:rsid w:val="0061280C"/>
    <w:rsid w:val="00612E12"/>
    <w:rsid w:val="00612F6F"/>
    <w:rsid w:val="00613F89"/>
    <w:rsid w:val="006140BE"/>
    <w:rsid w:val="00614E66"/>
    <w:rsid w:val="0061556F"/>
    <w:rsid w:val="0061652C"/>
    <w:rsid w:val="006169F6"/>
    <w:rsid w:val="006177A8"/>
    <w:rsid w:val="00617FE6"/>
    <w:rsid w:val="006200DC"/>
    <w:rsid w:val="00620209"/>
    <w:rsid w:val="00621784"/>
    <w:rsid w:val="006219A7"/>
    <w:rsid w:val="00621FB1"/>
    <w:rsid w:val="00622EB3"/>
    <w:rsid w:val="006237D9"/>
    <w:rsid w:val="00623BC7"/>
    <w:rsid w:val="00624097"/>
    <w:rsid w:val="00624B5A"/>
    <w:rsid w:val="00624CA4"/>
    <w:rsid w:val="00624E83"/>
    <w:rsid w:val="00625DAA"/>
    <w:rsid w:val="00627785"/>
    <w:rsid w:val="00627825"/>
    <w:rsid w:val="00630513"/>
    <w:rsid w:val="00630ACE"/>
    <w:rsid w:val="00631B47"/>
    <w:rsid w:val="00631DB9"/>
    <w:rsid w:val="00632F6B"/>
    <w:rsid w:val="0063303C"/>
    <w:rsid w:val="00633515"/>
    <w:rsid w:val="006336BB"/>
    <w:rsid w:val="00633979"/>
    <w:rsid w:val="006343EB"/>
    <w:rsid w:val="006355E8"/>
    <w:rsid w:val="006366D9"/>
    <w:rsid w:val="00636E31"/>
    <w:rsid w:val="00640643"/>
    <w:rsid w:val="0064078F"/>
    <w:rsid w:val="006411AB"/>
    <w:rsid w:val="00642C1E"/>
    <w:rsid w:val="006434A1"/>
    <w:rsid w:val="00643E3C"/>
    <w:rsid w:val="00643EEB"/>
    <w:rsid w:val="00644592"/>
    <w:rsid w:val="0064535E"/>
    <w:rsid w:val="00645361"/>
    <w:rsid w:val="0064544C"/>
    <w:rsid w:val="00645927"/>
    <w:rsid w:val="00645F27"/>
    <w:rsid w:val="00646A25"/>
    <w:rsid w:val="00646A47"/>
    <w:rsid w:val="00646D8D"/>
    <w:rsid w:val="00646F7F"/>
    <w:rsid w:val="0064763A"/>
    <w:rsid w:val="00647F11"/>
    <w:rsid w:val="00647FEC"/>
    <w:rsid w:val="00651671"/>
    <w:rsid w:val="006538DB"/>
    <w:rsid w:val="00653A10"/>
    <w:rsid w:val="00654962"/>
    <w:rsid w:val="006553F9"/>
    <w:rsid w:val="00656991"/>
    <w:rsid w:val="0065786A"/>
    <w:rsid w:val="00657B20"/>
    <w:rsid w:val="006600D2"/>
    <w:rsid w:val="0066048A"/>
    <w:rsid w:val="0066083C"/>
    <w:rsid w:val="00661A88"/>
    <w:rsid w:val="0066204B"/>
    <w:rsid w:val="00662AC2"/>
    <w:rsid w:val="00662C9C"/>
    <w:rsid w:val="00662F32"/>
    <w:rsid w:val="0066528D"/>
    <w:rsid w:val="006661D6"/>
    <w:rsid w:val="00666967"/>
    <w:rsid w:val="00666BE6"/>
    <w:rsid w:val="00666F96"/>
    <w:rsid w:val="00667DBA"/>
    <w:rsid w:val="00670740"/>
    <w:rsid w:val="00671944"/>
    <w:rsid w:val="00671A27"/>
    <w:rsid w:val="00671B17"/>
    <w:rsid w:val="00671D03"/>
    <w:rsid w:val="00672B6A"/>
    <w:rsid w:val="00672D58"/>
    <w:rsid w:val="00672DD6"/>
    <w:rsid w:val="0067308D"/>
    <w:rsid w:val="006744A7"/>
    <w:rsid w:val="00674D62"/>
    <w:rsid w:val="00675FA9"/>
    <w:rsid w:val="0067628B"/>
    <w:rsid w:val="00676A32"/>
    <w:rsid w:val="00677681"/>
    <w:rsid w:val="00680C22"/>
    <w:rsid w:val="006811A5"/>
    <w:rsid w:val="00684330"/>
    <w:rsid w:val="00684700"/>
    <w:rsid w:val="00684EEE"/>
    <w:rsid w:val="00685211"/>
    <w:rsid w:val="00686185"/>
    <w:rsid w:val="00686F95"/>
    <w:rsid w:val="006878E6"/>
    <w:rsid w:val="00690682"/>
    <w:rsid w:val="006916FA"/>
    <w:rsid w:val="006923D7"/>
    <w:rsid w:val="006926FE"/>
    <w:rsid w:val="00694A86"/>
    <w:rsid w:val="00695312"/>
    <w:rsid w:val="00695AAF"/>
    <w:rsid w:val="00697966"/>
    <w:rsid w:val="006A01C7"/>
    <w:rsid w:val="006A059C"/>
    <w:rsid w:val="006A07F2"/>
    <w:rsid w:val="006A1338"/>
    <w:rsid w:val="006A1BE3"/>
    <w:rsid w:val="006A276A"/>
    <w:rsid w:val="006A2A2E"/>
    <w:rsid w:val="006A2BA0"/>
    <w:rsid w:val="006A38B3"/>
    <w:rsid w:val="006A47F4"/>
    <w:rsid w:val="006A5524"/>
    <w:rsid w:val="006A7E6D"/>
    <w:rsid w:val="006B032A"/>
    <w:rsid w:val="006B1C08"/>
    <w:rsid w:val="006B2A1B"/>
    <w:rsid w:val="006B3125"/>
    <w:rsid w:val="006B39E3"/>
    <w:rsid w:val="006B3B8B"/>
    <w:rsid w:val="006B3C78"/>
    <w:rsid w:val="006B3FD8"/>
    <w:rsid w:val="006B4566"/>
    <w:rsid w:val="006B46FB"/>
    <w:rsid w:val="006B6BFB"/>
    <w:rsid w:val="006B6C20"/>
    <w:rsid w:val="006B6D84"/>
    <w:rsid w:val="006C0E6C"/>
    <w:rsid w:val="006C19A2"/>
    <w:rsid w:val="006C260D"/>
    <w:rsid w:val="006C2FCA"/>
    <w:rsid w:val="006C3768"/>
    <w:rsid w:val="006C37C6"/>
    <w:rsid w:val="006C3BF9"/>
    <w:rsid w:val="006C581E"/>
    <w:rsid w:val="006C6B08"/>
    <w:rsid w:val="006C7569"/>
    <w:rsid w:val="006C7F30"/>
    <w:rsid w:val="006D024C"/>
    <w:rsid w:val="006D04E0"/>
    <w:rsid w:val="006D108F"/>
    <w:rsid w:val="006D1E45"/>
    <w:rsid w:val="006D29BB"/>
    <w:rsid w:val="006D2D74"/>
    <w:rsid w:val="006D34EB"/>
    <w:rsid w:val="006D36E2"/>
    <w:rsid w:val="006D3E0C"/>
    <w:rsid w:val="006D3EF5"/>
    <w:rsid w:val="006D4595"/>
    <w:rsid w:val="006D4F63"/>
    <w:rsid w:val="006D5015"/>
    <w:rsid w:val="006E0091"/>
    <w:rsid w:val="006E1576"/>
    <w:rsid w:val="006E1B49"/>
    <w:rsid w:val="006E1C8C"/>
    <w:rsid w:val="006E2C87"/>
    <w:rsid w:val="006E319F"/>
    <w:rsid w:val="006E335E"/>
    <w:rsid w:val="006E395C"/>
    <w:rsid w:val="006E399B"/>
    <w:rsid w:val="006E4A5E"/>
    <w:rsid w:val="006E5A7E"/>
    <w:rsid w:val="006E5D91"/>
    <w:rsid w:val="006E689D"/>
    <w:rsid w:val="006E72C5"/>
    <w:rsid w:val="006E75D5"/>
    <w:rsid w:val="006E7F32"/>
    <w:rsid w:val="006F06FB"/>
    <w:rsid w:val="006F0B11"/>
    <w:rsid w:val="006F125B"/>
    <w:rsid w:val="006F13E3"/>
    <w:rsid w:val="006F1968"/>
    <w:rsid w:val="006F1EB8"/>
    <w:rsid w:val="006F2883"/>
    <w:rsid w:val="006F2893"/>
    <w:rsid w:val="006F2A20"/>
    <w:rsid w:val="006F305B"/>
    <w:rsid w:val="006F3454"/>
    <w:rsid w:val="006F3E81"/>
    <w:rsid w:val="006F40C7"/>
    <w:rsid w:val="006F42C1"/>
    <w:rsid w:val="006F500F"/>
    <w:rsid w:val="006F5235"/>
    <w:rsid w:val="006F5482"/>
    <w:rsid w:val="006F56D7"/>
    <w:rsid w:val="006F5AEA"/>
    <w:rsid w:val="006F5E07"/>
    <w:rsid w:val="006F6CDE"/>
    <w:rsid w:val="006F6D00"/>
    <w:rsid w:val="006F7AAB"/>
    <w:rsid w:val="006F7B3A"/>
    <w:rsid w:val="006F7E2C"/>
    <w:rsid w:val="006F7E5C"/>
    <w:rsid w:val="00700589"/>
    <w:rsid w:val="007008FD"/>
    <w:rsid w:val="00701663"/>
    <w:rsid w:val="007016A2"/>
    <w:rsid w:val="007018FE"/>
    <w:rsid w:val="00702287"/>
    <w:rsid w:val="00703F2A"/>
    <w:rsid w:val="00704219"/>
    <w:rsid w:val="007056AC"/>
    <w:rsid w:val="00705E5F"/>
    <w:rsid w:val="00706428"/>
    <w:rsid w:val="00706771"/>
    <w:rsid w:val="00707831"/>
    <w:rsid w:val="00707A00"/>
    <w:rsid w:val="00710ACD"/>
    <w:rsid w:val="00710B86"/>
    <w:rsid w:val="00711A2D"/>
    <w:rsid w:val="00712869"/>
    <w:rsid w:val="007128BB"/>
    <w:rsid w:val="00713AF5"/>
    <w:rsid w:val="00714000"/>
    <w:rsid w:val="007145D9"/>
    <w:rsid w:val="00714D40"/>
    <w:rsid w:val="0071527C"/>
    <w:rsid w:val="007159F5"/>
    <w:rsid w:val="007168B0"/>
    <w:rsid w:val="00716ED1"/>
    <w:rsid w:val="00720D11"/>
    <w:rsid w:val="00721978"/>
    <w:rsid w:val="00721A5E"/>
    <w:rsid w:val="007228C6"/>
    <w:rsid w:val="007230AA"/>
    <w:rsid w:val="00725602"/>
    <w:rsid w:val="00725BAE"/>
    <w:rsid w:val="00726678"/>
    <w:rsid w:val="00726C02"/>
    <w:rsid w:val="00726E51"/>
    <w:rsid w:val="00727027"/>
    <w:rsid w:val="00727F41"/>
    <w:rsid w:val="007302E9"/>
    <w:rsid w:val="00730B99"/>
    <w:rsid w:val="00730CFA"/>
    <w:rsid w:val="00730E3B"/>
    <w:rsid w:val="0073107C"/>
    <w:rsid w:val="007312E8"/>
    <w:rsid w:val="00731D1A"/>
    <w:rsid w:val="00733439"/>
    <w:rsid w:val="00733DB1"/>
    <w:rsid w:val="00734746"/>
    <w:rsid w:val="00735234"/>
    <w:rsid w:val="0073581A"/>
    <w:rsid w:val="00735900"/>
    <w:rsid w:val="00735C17"/>
    <w:rsid w:val="00735CD9"/>
    <w:rsid w:val="0073699D"/>
    <w:rsid w:val="00736AD8"/>
    <w:rsid w:val="00737DD3"/>
    <w:rsid w:val="00740585"/>
    <w:rsid w:val="00740CB4"/>
    <w:rsid w:val="00740DDC"/>
    <w:rsid w:val="007415BD"/>
    <w:rsid w:val="00741862"/>
    <w:rsid w:val="00742045"/>
    <w:rsid w:val="00742306"/>
    <w:rsid w:val="00742D5A"/>
    <w:rsid w:val="00744727"/>
    <w:rsid w:val="007453DD"/>
    <w:rsid w:val="00745FAF"/>
    <w:rsid w:val="00746557"/>
    <w:rsid w:val="00746718"/>
    <w:rsid w:val="00746C80"/>
    <w:rsid w:val="0074769D"/>
    <w:rsid w:val="007500CF"/>
    <w:rsid w:val="00750E2F"/>
    <w:rsid w:val="00750EDA"/>
    <w:rsid w:val="0075135F"/>
    <w:rsid w:val="007515B5"/>
    <w:rsid w:val="00753899"/>
    <w:rsid w:val="00753AE5"/>
    <w:rsid w:val="00753E4A"/>
    <w:rsid w:val="00754F17"/>
    <w:rsid w:val="007564DF"/>
    <w:rsid w:val="00756879"/>
    <w:rsid w:val="00757238"/>
    <w:rsid w:val="00760467"/>
    <w:rsid w:val="007612B4"/>
    <w:rsid w:val="00761781"/>
    <w:rsid w:val="0076210F"/>
    <w:rsid w:val="0076276C"/>
    <w:rsid w:val="00762CB0"/>
    <w:rsid w:val="00763271"/>
    <w:rsid w:val="007640D5"/>
    <w:rsid w:val="00764A50"/>
    <w:rsid w:val="00764A92"/>
    <w:rsid w:val="00764BCC"/>
    <w:rsid w:val="00764C61"/>
    <w:rsid w:val="00764FDF"/>
    <w:rsid w:val="00765441"/>
    <w:rsid w:val="007654AA"/>
    <w:rsid w:val="00765C2C"/>
    <w:rsid w:val="007702A3"/>
    <w:rsid w:val="00770BFA"/>
    <w:rsid w:val="00771514"/>
    <w:rsid w:val="007718D5"/>
    <w:rsid w:val="007718E1"/>
    <w:rsid w:val="00772172"/>
    <w:rsid w:val="00773281"/>
    <w:rsid w:val="007745BD"/>
    <w:rsid w:val="007746A0"/>
    <w:rsid w:val="007754AA"/>
    <w:rsid w:val="00777388"/>
    <w:rsid w:val="00777F4A"/>
    <w:rsid w:val="00780133"/>
    <w:rsid w:val="00781D08"/>
    <w:rsid w:val="007826D5"/>
    <w:rsid w:val="007831C2"/>
    <w:rsid w:val="00783205"/>
    <w:rsid w:val="0078370C"/>
    <w:rsid w:val="0078382D"/>
    <w:rsid w:val="007845D2"/>
    <w:rsid w:val="00784707"/>
    <w:rsid w:val="00784AB3"/>
    <w:rsid w:val="00784F62"/>
    <w:rsid w:val="00786795"/>
    <w:rsid w:val="0079124F"/>
    <w:rsid w:val="007912F2"/>
    <w:rsid w:val="00791AD7"/>
    <w:rsid w:val="00793153"/>
    <w:rsid w:val="007932CD"/>
    <w:rsid w:val="0079345E"/>
    <w:rsid w:val="00793702"/>
    <w:rsid w:val="00793E34"/>
    <w:rsid w:val="00793FB5"/>
    <w:rsid w:val="007941B0"/>
    <w:rsid w:val="00794944"/>
    <w:rsid w:val="00794D9D"/>
    <w:rsid w:val="0079567E"/>
    <w:rsid w:val="00795707"/>
    <w:rsid w:val="007959CD"/>
    <w:rsid w:val="00795E4A"/>
    <w:rsid w:val="00795F08"/>
    <w:rsid w:val="007962DF"/>
    <w:rsid w:val="00796B7D"/>
    <w:rsid w:val="007976CC"/>
    <w:rsid w:val="007A00CE"/>
    <w:rsid w:val="007A1ECE"/>
    <w:rsid w:val="007A3422"/>
    <w:rsid w:val="007A40AF"/>
    <w:rsid w:val="007A4AC1"/>
    <w:rsid w:val="007A4CD9"/>
    <w:rsid w:val="007A5CCE"/>
    <w:rsid w:val="007A702F"/>
    <w:rsid w:val="007A70D9"/>
    <w:rsid w:val="007A726C"/>
    <w:rsid w:val="007A72F5"/>
    <w:rsid w:val="007B046D"/>
    <w:rsid w:val="007B11DE"/>
    <w:rsid w:val="007B1384"/>
    <w:rsid w:val="007B1931"/>
    <w:rsid w:val="007B1932"/>
    <w:rsid w:val="007B1A10"/>
    <w:rsid w:val="007B1A3E"/>
    <w:rsid w:val="007B2858"/>
    <w:rsid w:val="007B2CFE"/>
    <w:rsid w:val="007B4138"/>
    <w:rsid w:val="007B4A9C"/>
    <w:rsid w:val="007B4C81"/>
    <w:rsid w:val="007B6A13"/>
    <w:rsid w:val="007B6CB0"/>
    <w:rsid w:val="007B73CA"/>
    <w:rsid w:val="007B7EB7"/>
    <w:rsid w:val="007C06B4"/>
    <w:rsid w:val="007C0821"/>
    <w:rsid w:val="007C1203"/>
    <w:rsid w:val="007C144B"/>
    <w:rsid w:val="007C1746"/>
    <w:rsid w:val="007C1CDE"/>
    <w:rsid w:val="007C1FF4"/>
    <w:rsid w:val="007C247B"/>
    <w:rsid w:val="007C2ADA"/>
    <w:rsid w:val="007C2BCC"/>
    <w:rsid w:val="007C41CD"/>
    <w:rsid w:val="007C48AD"/>
    <w:rsid w:val="007C4944"/>
    <w:rsid w:val="007C6494"/>
    <w:rsid w:val="007C7061"/>
    <w:rsid w:val="007C7143"/>
    <w:rsid w:val="007C75AC"/>
    <w:rsid w:val="007D069B"/>
    <w:rsid w:val="007D1501"/>
    <w:rsid w:val="007D1674"/>
    <w:rsid w:val="007D1B83"/>
    <w:rsid w:val="007D1F72"/>
    <w:rsid w:val="007D34B0"/>
    <w:rsid w:val="007D3596"/>
    <w:rsid w:val="007D4DE5"/>
    <w:rsid w:val="007D5F65"/>
    <w:rsid w:val="007D608E"/>
    <w:rsid w:val="007D6B0B"/>
    <w:rsid w:val="007D7A65"/>
    <w:rsid w:val="007E0577"/>
    <w:rsid w:val="007E06C0"/>
    <w:rsid w:val="007E094C"/>
    <w:rsid w:val="007E09B4"/>
    <w:rsid w:val="007E14FF"/>
    <w:rsid w:val="007E19E6"/>
    <w:rsid w:val="007E415E"/>
    <w:rsid w:val="007E4F62"/>
    <w:rsid w:val="007E57DA"/>
    <w:rsid w:val="007E5A91"/>
    <w:rsid w:val="007E5D8D"/>
    <w:rsid w:val="007E6EC4"/>
    <w:rsid w:val="007E70C6"/>
    <w:rsid w:val="007E73CE"/>
    <w:rsid w:val="007E76FD"/>
    <w:rsid w:val="007E7AAE"/>
    <w:rsid w:val="007E7D31"/>
    <w:rsid w:val="007F048D"/>
    <w:rsid w:val="007F0706"/>
    <w:rsid w:val="007F176C"/>
    <w:rsid w:val="007F1BAA"/>
    <w:rsid w:val="007F222A"/>
    <w:rsid w:val="007F3B6C"/>
    <w:rsid w:val="007F3BB7"/>
    <w:rsid w:val="007F477D"/>
    <w:rsid w:val="007F4B35"/>
    <w:rsid w:val="007F5DA1"/>
    <w:rsid w:val="007F76B3"/>
    <w:rsid w:val="007F7AFB"/>
    <w:rsid w:val="00800053"/>
    <w:rsid w:val="00801818"/>
    <w:rsid w:val="00801E55"/>
    <w:rsid w:val="00802289"/>
    <w:rsid w:val="008027F0"/>
    <w:rsid w:val="00802F6F"/>
    <w:rsid w:val="008036F4"/>
    <w:rsid w:val="00806197"/>
    <w:rsid w:val="00806A5B"/>
    <w:rsid w:val="00807B13"/>
    <w:rsid w:val="0081044F"/>
    <w:rsid w:val="0081045F"/>
    <w:rsid w:val="0081056F"/>
    <w:rsid w:val="00810D3D"/>
    <w:rsid w:val="00813EE3"/>
    <w:rsid w:val="00813FD4"/>
    <w:rsid w:val="008155A3"/>
    <w:rsid w:val="0081668F"/>
    <w:rsid w:val="00816696"/>
    <w:rsid w:val="00820274"/>
    <w:rsid w:val="00821BFB"/>
    <w:rsid w:val="008220D3"/>
    <w:rsid w:val="008222EB"/>
    <w:rsid w:val="0082255C"/>
    <w:rsid w:val="00822908"/>
    <w:rsid w:val="008233D4"/>
    <w:rsid w:val="00823A47"/>
    <w:rsid w:val="00823EEC"/>
    <w:rsid w:val="008247AF"/>
    <w:rsid w:val="008254E6"/>
    <w:rsid w:val="00825635"/>
    <w:rsid w:val="00825817"/>
    <w:rsid w:val="00825B3E"/>
    <w:rsid w:val="00830048"/>
    <w:rsid w:val="0083046F"/>
    <w:rsid w:val="00831531"/>
    <w:rsid w:val="008318E7"/>
    <w:rsid w:val="00831B87"/>
    <w:rsid w:val="00831C58"/>
    <w:rsid w:val="00831EEB"/>
    <w:rsid w:val="008336F2"/>
    <w:rsid w:val="00833FDF"/>
    <w:rsid w:val="00834846"/>
    <w:rsid w:val="00835A98"/>
    <w:rsid w:val="00836759"/>
    <w:rsid w:val="008405B4"/>
    <w:rsid w:val="00840950"/>
    <w:rsid w:val="0084325E"/>
    <w:rsid w:val="00843309"/>
    <w:rsid w:val="00843E85"/>
    <w:rsid w:val="00843F92"/>
    <w:rsid w:val="0084436F"/>
    <w:rsid w:val="00845982"/>
    <w:rsid w:val="008469C4"/>
    <w:rsid w:val="00847195"/>
    <w:rsid w:val="00847A7C"/>
    <w:rsid w:val="00847A8F"/>
    <w:rsid w:val="00850441"/>
    <w:rsid w:val="00850E65"/>
    <w:rsid w:val="0085151C"/>
    <w:rsid w:val="0085162D"/>
    <w:rsid w:val="008528AF"/>
    <w:rsid w:val="00852D45"/>
    <w:rsid w:val="00852E61"/>
    <w:rsid w:val="0085303C"/>
    <w:rsid w:val="008542E2"/>
    <w:rsid w:val="008543F9"/>
    <w:rsid w:val="0085447B"/>
    <w:rsid w:val="008549A3"/>
    <w:rsid w:val="00854B68"/>
    <w:rsid w:val="00855F7F"/>
    <w:rsid w:val="008562A4"/>
    <w:rsid w:val="00856632"/>
    <w:rsid w:val="00856D6B"/>
    <w:rsid w:val="00857D6C"/>
    <w:rsid w:val="00857DEC"/>
    <w:rsid w:val="00857E09"/>
    <w:rsid w:val="00860434"/>
    <w:rsid w:val="0086128F"/>
    <w:rsid w:val="008613CB"/>
    <w:rsid w:val="00863FC5"/>
    <w:rsid w:val="00864053"/>
    <w:rsid w:val="0086486E"/>
    <w:rsid w:val="0086546C"/>
    <w:rsid w:val="0086567A"/>
    <w:rsid w:val="008659FC"/>
    <w:rsid w:val="00867ED5"/>
    <w:rsid w:val="008714EE"/>
    <w:rsid w:val="00871761"/>
    <w:rsid w:val="00872A51"/>
    <w:rsid w:val="00872B6C"/>
    <w:rsid w:val="008736C5"/>
    <w:rsid w:val="0087386A"/>
    <w:rsid w:val="00873DF0"/>
    <w:rsid w:val="00874CF5"/>
    <w:rsid w:val="0087588C"/>
    <w:rsid w:val="00875DDA"/>
    <w:rsid w:val="0087636E"/>
    <w:rsid w:val="00876F4D"/>
    <w:rsid w:val="00877A3A"/>
    <w:rsid w:val="008802EF"/>
    <w:rsid w:val="00880649"/>
    <w:rsid w:val="00880D11"/>
    <w:rsid w:val="00882C6F"/>
    <w:rsid w:val="00883B94"/>
    <w:rsid w:val="008841BD"/>
    <w:rsid w:val="0088537F"/>
    <w:rsid w:val="00885987"/>
    <w:rsid w:val="00885C8F"/>
    <w:rsid w:val="00885F98"/>
    <w:rsid w:val="008863A7"/>
    <w:rsid w:val="008867B6"/>
    <w:rsid w:val="008874A4"/>
    <w:rsid w:val="008878EA"/>
    <w:rsid w:val="00887F5B"/>
    <w:rsid w:val="008907AF"/>
    <w:rsid w:val="00890F8E"/>
    <w:rsid w:val="008911AF"/>
    <w:rsid w:val="00892780"/>
    <w:rsid w:val="00893016"/>
    <w:rsid w:val="00893EAA"/>
    <w:rsid w:val="00893EEC"/>
    <w:rsid w:val="0089423C"/>
    <w:rsid w:val="00894295"/>
    <w:rsid w:val="00894717"/>
    <w:rsid w:val="00894ABF"/>
    <w:rsid w:val="00895379"/>
    <w:rsid w:val="00895B2D"/>
    <w:rsid w:val="00895CAA"/>
    <w:rsid w:val="00897043"/>
    <w:rsid w:val="00897B89"/>
    <w:rsid w:val="008A0E82"/>
    <w:rsid w:val="008A1974"/>
    <w:rsid w:val="008A301C"/>
    <w:rsid w:val="008A3568"/>
    <w:rsid w:val="008A3988"/>
    <w:rsid w:val="008A418F"/>
    <w:rsid w:val="008A4F45"/>
    <w:rsid w:val="008A53B2"/>
    <w:rsid w:val="008A549B"/>
    <w:rsid w:val="008A5D91"/>
    <w:rsid w:val="008A5EE1"/>
    <w:rsid w:val="008A6511"/>
    <w:rsid w:val="008A6555"/>
    <w:rsid w:val="008A6C24"/>
    <w:rsid w:val="008A6CB6"/>
    <w:rsid w:val="008A7BC7"/>
    <w:rsid w:val="008B02C5"/>
    <w:rsid w:val="008B095F"/>
    <w:rsid w:val="008B0CA8"/>
    <w:rsid w:val="008B115C"/>
    <w:rsid w:val="008B16B7"/>
    <w:rsid w:val="008B278F"/>
    <w:rsid w:val="008B27E0"/>
    <w:rsid w:val="008B2ED8"/>
    <w:rsid w:val="008B3027"/>
    <w:rsid w:val="008B370F"/>
    <w:rsid w:val="008B3BFE"/>
    <w:rsid w:val="008B3DF3"/>
    <w:rsid w:val="008B5142"/>
    <w:rsid w:val="008B5289"/>
    <w:rsid w:val="008B586D"/>
    <w:rsid w:val="008B5C69"/>
    <w:rsid w:val="008B5FDC"/>
    <w:rsid w:val="008C085A"/>
    <w:rsid w:val="008C1392"/>
    <w:rsid w:val="008C20FC"/>
    <w:rsid w:val="008C22FC"/>
    <w:rsid w:val="008C2534"/>
    <w:rsid w:val="008C32AE"/>
    <w:rsid w:val="008C34F7"/>
    <w:rsid w:val="008C3F18"/>
    <w:rsid w:val="008C4250"/>
    <w:rsid w:val="008C4875"/>
    <w:rsid w:val="008C4B57"/>
    <w:rsid w:val="008C6D2D"/>
    <w:rsid w:val="008C7E16"/>
    <w:rsid w:val="008D0D13"/>
    <w:rsid w:val="008D1052"/>
    <w:rsid w:val="008D16E7"/>
    <w:rsid w:val="008D2520"/>
    <w:rsid w:val="008D297D"/>
    <w:rsid w:val="008D2F5A"/>
    <w:rsid w:val="008D3495"/>
    <w:rsid w:val="008D36CA"/>
    <w:rsid w:val="008D381C"/>
    <w:rsid w:val="008D3B79"/>
    <w:rsid w:val="008D4165"/>
    <w:rsid w:val="008D43C5"/>
    <w:rsid w:val="008D446B"/>
    <w:rsid w:val="008D494E"/>
    <w:rsid w:val="008D4B43"/>
    <w:rsid w:val="008D55F2"/>
    <w:rsid w:val="008D5850"/>
    <w:rsid w:val="008D5B4D"/>
    <w:rsid w:val="008D6480"/>
    <w:rsid w:val="008D6CB6"/>
    <w:rsid w:val="008D7A92"/>
    <w:rsid w:val="008D7BF8"/>
    <w:rsid w:val="008E0C00"/>
    <w:rsid w:val="008E228D"/>
    <w:rsid w:val="008E43DF"/>
    <w:rsid w:val="008E560D"/>
    <w:rsid w:val="008E568C"/>
    <w:rsid w:val="008E5D4E"/>
    <w:rsid w:val="008E6034"/>
    <w:rsid w:val="008E670E"/>
    <w:rsid w:val="008E74CA"/>
    <w:rsid w:val="008F104B"/>
    <w:rsid w:val="008F108F"/>
    <w:rsid w:val="008F176A"/>
    <w:rsid w:val="008F2A6A"/>
    <w:rsid w:val="008F2BEE"/>
    <w:rsid w:val="008F3143"/>
    <w:rsid w:val="008F39E6"/>
    <w:rsid w:val="008F41E3"/>
    <w:rsid w:val="008F488C"/>
    <w:rsid w:val="008F55B2"/>
    <w:rsid w:val="008F5D83"/>
    <w:rsid w:val="008F64B8"/>
    <w:rsid w:val="008F6A55"/>
    <w:rsid w:val="008F6D2D"/>
    <w:rsid w:val="008F704F"/>
    <w:rsid w:val="008F73BD"/>
    <w:rsid w:val="008F7432"/>
    <w:rsid w:val="008F7F7C"/>
    <w:rsid w:val="00902632"/>
    <w:rsid w:val="0090328F"/>
    <w:rsid w:val="00903D0B"/>
    <w:rsid w:val="00903E19"/>
    <w:rsid w:val="009042A6"/>
    <w:rsid w:val="00904BF9"/>
    <w:rsid w:val="00905AD2"/>
    <w:rsid w:val="00910897"/>
    <w:rsid w:val="00912638"/>
    <w:rsid w:val="00912C5C"/>
    <w:rsid w:val="00912CE2"/>
    <w:rsid w:val="00912F72"/>
    <w:rsid w:val="0091343E"/>
    <w:rsid w:val="009137A1"/>
    <w:rsid w:val="009137EF"/>
    <w:rsid w:val="00914B26"/>
    <w:rsid w:val="00915206"/>
    <w:rsid w:val="00915520"/>
    <w:rsid w:val="0091565D"/>
    <w:rsid w:val="00915A9D"/>
    <w:rsid w:val="009169DA"/>
    <w:rsid w:val="0091729D"/>
    <w:rsid w:val="00920157"/>
    <w:rsid w:val="00920393"/>
    <w:rsid w:val="009203F2"/>
    <w:rsid w:val="00920D1D"/>
    <w:rsid w:val="00920E1D"/>
    <w:rsid w:val="009211C0"/>
    <w:rsid w:val="009233B4"/>
    <w:rsid w:val="009233ED"/>
    <w:rsid w:val="00923EFA"/>
    <w:rsid w:val="00925537"/>
    <w:rsid w:val="00925A91"/>
    <w:rsid w:val="00925B5A"/>
    <w:rsid w:val="009264C7"/>
    <w:rsid w:val="009265D3"/>
    <w:rsid w:val="00926812"/>
    <w:rsid w:val="009268D7"/>
    <w:rsid w:val="00926D5A"/>
    <w:rsid w:val="00927574"/>
    <w:rsid w:val="00931C2B"/>
    <w:rsid w:val="00933302"/>
    <w:rsid w:val="0093365D"/>
    <w:rsid w:val="00933DF5"/>
    <w:rsid w:val="00933E47"/>
    <w:rsid w:val="00934176"/>
    <w:rsid w:val="00934422"/>
    <w:rsid w:val="009348D1"/>
    <w:rsid w:val="00934F00"/>
    <w:rsid w:val="00935490"/>
    <w:rsid w:val="00935B0B"/>
    <w:rsid w:val="00935C05"/>
    <w:rsid w:val="0093621B"/>
    <w:rsid w:val="0093646F"/>
    <w:rsid w:val="00937402"/>
    <w:rsid w:val="00937462"/>
    <w:rsid w:val="00940782"/>
    <w:rsid w:val="009437C7"/>
    <w:rsid w:val="00943C50"/>
    <w:rsid w:val="00943D38"/>
    <w:rsid w:val="00943D99"/>
    <w:rsid w:val="00944968"/>
    <w:rsid w:val="00944C0B"/>
    <w:rsid w:val="009458C2"/>
    <w:rsid w:val="00946234"/>
    <w:rsid w:val="0094634D"/>
    <w:rsid w:val="009464EA"/>
    <w:rsid w:val="009466A6"/>
    <w:rsid w:val="00946BD7"/>
    <w:rsid w:val="00947E9B"/>
    <w:rsid w:val="00950236"/>
    <w:rsid w:val="00950599"/>
    <w:rsid w:val="00950A25"/>
    <w:rsid w:val="00950FF4"/>
    <w:rsid w:val="0095127F"/>
    <w:rsid w:val="0095387A"/>
    <w:rsid w:val="00954666"/>
    <w:rsid w:val="009546E1"/>
    <w:rsid w:val="00955308"/>
    <w:rsid w:val="00956323"/>
    <w:rsid w:val="009571BB"/>
    <w:rsid w:val="0096020E"/>
    <w:rsid w:val="0096266E"/>
    <w:rsid w:val="00963AC7"/>
    <w:rsid w:val="00963C83"/>
    <w:rsid w:val="00964AEC"/>
    <w:rsid w:val="009653F0"/>
    <w:rsid w:val="00966098"/>
    <w:rsid w:val="00966AC4"/>
    <w:rsid w:val="009670A5"/>
    <w:rsid w:val="00970F58"/>
    <w:rsid w:val="0097117D"/>
    <w:rsid w:val="009719AA"/>
    <w:rsid w:val="009723EA"/>
    <w:rsid w:val="00972A3E"/>
    <w:rsid w:val="00973A24"/>
    <w:rsid w:val="00973A9C"/>
    <w:rsid w:val="00974947"/>
    <w:rsid w:val="00974981"/>
    <w:rsid w:val="00974D3F"/>
    <w:rsid w:val="009757AD"/>
    <w:rsid w:val="00975C55"/>
    <w:rsid w:val="009775BA"/>
    <w:rsid w:val="00977678"/>
    <w:rsid w:val="00977A32"/>
    <w:rsid w:val="00977AD0"/>
    <w:rsid w:val="00980463"/>
    <w:rsid w:val="00980469"/>
    <w:rsid w:val="0098082C"/>
    <w:rsid w:val="00980929"/>
    <w:rsid w:val="00980AB6"/>
    <w:rsid w:val="00981641"/>
    <w:rsid w:val="0098170B"/>
    <w:rsid w:val="00981E91"/>
    <w:rsid w:val="00982AF0"/>
    <w:rsid w:val="0098374B"/>
    <w:rsid w:val="0098465B"/>
    <w:rsid w:val="00984C8F"/>
    <w:rsid w:val="00984E0E"/>
    <w:rsid w:val="00985281"/>
    <w:rsid w:val="00985A3E"/>
    <w:rsid w:val="00985A93"/>
    <w:rsid w:val="0098639F"/>
    <w:rsid w:val="00986AEA"/>
    <w:rsid w:val="009870CD"/>
    <w:rsid w:val="00987220"/>
    <w:rsid w:val="00990BA9"/>
    <w:rsid w:val="00991CD1"/>
    <w:rsid w:val="00991FE5"/>
    <w:rsid w:val="009922D5"/>
    <w:rsid w:val="00992B8D"/>
    <w:rsid w:val="00992DBB"/>
    <w:rsid w:val="00992F18"/>
    <w:rsid w:val="00993D4C"/>
    <w:rsid w:val="009944E7"/>
    <w:rsid w:val="009946DB"/>
    <w:rsid w:val="009956A9"/>
    <w:rsid w:val="00995907"/>
    <w:rsid w:val="00995CD0"/>
    <w:rsid w:val="00995D5E"/>
    <w:rsid w:val="00995FFF"/>
    <w:rsid w:val="009967AF"/>
    <w:rsid w:val="009970A3"/>
    <w:rsid w:val="00997652"/>
    <w:rsid w:val="009977CB"/>
    <w:rsid w:val="009978C7"/>
    <w:rsid w:val="00997B99"/>
    <w:rsid w:val="009A0471"/>
    <w:rsid w:val="009A0719"/>
    <w:rsid w:val="009A07C6"/>
    <w:rsid w:val="009A0862"/>
    <w:rsid w:val="009A12F0"/>
    <w:rsid w:val="009A15ED"/>
    <w:rsid w:val="009A2F55"/>
    <w:rsid w:val="009A2FDA"/>
    <w:rsid w:val="009A34ED"/>
    <w:rsid w:val="009A35C7"/>
    <w:rsid w:val="009A48E8"/>
    <w:rsid w:val="009A4F4C"/>
    <w:rsid w:val="009A6803"/>
    <w:rsid w:val="009A7529"/>
    <w:rsid w:val="009A7707"/>
    <w:rsid w:val="009B1120"/>
    <w:rsid w:val="009B17D9"/>
    <w:rsid w:val="009B1857"/>
    <w:rsid w:val="009B227D"/>
    <w:rsid w:val="009B2324"/>
    <w:rsid w:val="009B2C53"/>
    <w:rsid w:val="009B39AA"/>
    <w:rsid w:val="009B3AFF"/>
    <w:rsid w:val="009B4002"/>
    <w:rsid w:val="009B4A19"/>
    <w:rsid w:val="009B4B7F"/>
    <w:rsid w:val="009B6302"/>
    <w:rsid w:val="009B6672"/>
    <w:rsid w:val="009B6B1D"/>
    <w:rsid w:val="009B6EDD"/>
    <w:rsid w:val="009B7638"/>
    <w:rsid w:val="009B7EEB"/>
    <w:rsid w:val="009B7F26"/>
    <w:rsid w:val="009C204F"/>
    <w:rsid w:val="009C2602"/>
    <w:rsid w:val="009C3116"/>
    <w:rsid w:val="009C3690"/>
    <w:rsid w:val="009C3956"/>
    <w:rsid w:val="009C3B98"/>
    <w:rsid w:val="009C3C43"/>
    <w:rsid w:val="009C4366"/>
    <w:rsid w:val="009C6511"/>
    <w:rsid w:val="009C6B8B"/>
    <w:rsid w:val="009C78D5"/>
    <w:rsid w:val="009D2D06"/>
    <w:rsid w:val="009D5AB4"/>
    <w:rsid w:val="009D667C"/>
    <w:rsid w:val="009D66CC"/>
    <w:rsid w:val="009D6892"/>
    <w:rsid w:val="009D7808"/>
    <w:rsid w:val="009E0174"/>
    <w:rsid w:val="009E0CCB"/>
    <w:rsid w:val="009E1676"/>
    <w:rsid w:val="009E16CC"/>
    <w:rsid w:val="009E20E7"/>
    <w:rsid w:val="009E2DAA"/>
    <w:rsid w:val="009E3365"/>
    <w:rsid w:val="009E3398"/>
    <w:rsid w:val="009E3AE2"/>
    <w:rsid w:val="009E439C"/>
    <w:rsid w:val="009E5C64"/>
    <w:rsid w:val="009E604A"/>
    <w:rsid w:val="009F0B44"/>
    <w:rsid w:val="009F1210"/>
    <w:rsid w:val="009F273A"/>
    <w:rsid w:val="009F377C"/>
    <w:rsid w:val="009F3E82"/>
    <w:rsid w:val="009F4172"/>
    <w:rsid w:val="009F52A1"/>
    <w:rsid w:val="009F5ED1"/>
    <w:rsid w:val="009F63D8"/>
    <w:rsid w:val="009F7A05"/>
    <w:rsid w:val="00A02093"/>
    <w:rsid w:val="00A020DB"/>
    <w:rsid w:val="00A027EB"/>
    <w:rsid w:val="00A02C95"/>
    <w:rsid w:val="00A035FF"/>
    <w:rsid w:val="00A043DE"/>
    <w:rsid w:val="00A0624A"/>
    <w:rsid w:val="00A06A5C"/>
    <w:rsid w:val="00A06B40"/>
    <w:rsid w:val="00A07E2E"/>
    <w:rsid w:val="00A10F07"/>
    <w:rsid w:val="00A1130F"/>
    <w:rsid w:val="00A11864"/>
    <w:rsid w:val="00A11FB9"/>
    <w:rsid w:val="00A120FC"/>
    <w:rsid w:val="00A126EF"/>
    <w:rsid w:val="00A13433"/>
    <w:rsid w:val="00A13628"/>
    <w:rsid w:val="00A137C8"/>
    <w:rsid w:val="00A13BE2"/>
    <w:rsid w:val="00A14B36"/>
    <w:rsid w:val="00A15674"/>
    <w:rsid w:val="00A156AF"/>
    <w:rsid w:val="00A15A4C"/>
    <w:rsid w:val="00A1604F"/>
    <w:rsid w:val="00A17373"/>
    <w:rsid w:val="00A1757D"/>
    <w:rsid w:val="00A17711"/>
    <w:rsid w:val="00A17734"/>
    <w:rsid w:val="00A17F2B"/>
    <w:rsid w:val="00A201A2"/>
    <w:rsid w:val="00A20624"/>
    <w:rsid w:val="00A22386"/>
    <w:rsid w:val="00A23471"/>
    <w:rsid w:val="00A24258"/>
    <w:rsid w:val="00A25607"/>
    <w:rsid w:val="00A25A81"/>
    <w:rsid w:val="00A25AC5"/>
    <w:rsid w:val="00A268B5"/>
    <w:rsid w:val="00A27726"/>
    <w:rsid w:val="00A30304"/>
    <w:rsid w:val="00A30598"/>
    <w:rsid w:val="00A30AEB"/>
    <w:rsid w:val="00A30BA2"/>
    <w:rsid w:val="00A31500"/>
    <w:rsid w:val="00A32C89"/>
    <w:rsid w:val="00A335B3"/>
    <w:rsid w:val="00A33C75"/>
    <w:rsid w:val="00A34136"/>
    <w:rsid w:val="00A3489E"/>
    <w:rsid w:val="00A35A48"/>
    <w:rsid w:val="00A37A55"/>
    <w:rsid w:val="00A37E66"/>
    <w:rsid w:val="00A41273"/>
    <w:rsid w:val="00A42655"/>
    <w:rsid w:val="00A427D3"/>
    <w:rsid w:val="00A444CE"/>
    <w:rsid w:val="00A44E3C"/>
    <w:rsid w:val="00A464DB"/>
    <w:rsid w:val="00A46BA6"/>
    <w:rsid w:val="00A46FC5"/>
    <w:rsid w:val="00A46FFA"/>
    <w:rsid w:val="00A47D11"/>
    <w:rsid w:val="00A508B4"/>
    <w:rsid w:val="00A50988"/>
    <w:rsid w:val="00A5112F"/>
    <w:rsid w:val="00A52389"/>
    <w:rsid w:val="00A52E64"/>
    <w:rsid w:val="00A54971"/>
    <w:rsid w:val="00A54A89"/>
    <w:rsid w:val="00A550F7"/>
    <w:rsid w:val="00A5667A"/>
    <w:rsid w:val="00A570EC"/>
    <w:rsid w:val="00A57175"/>
    <w:rsid w:val="00A57183"/>
    <w:rsid w:val="00A6038A"/>
    <w:rsid w:val="00A61ADD"/>
    <w:rsid w:val="00A6339D"/>
    <w:rsid w:val="00A63A64"/>
    <w:rsid w:val="00A640CE"/>
    <w:rsid w:val="00A64119"/>
    <w:rsid w:val="00A6451D"/>
    <w:rsid w:val="00A64E40"/>
    <w:rsid w:val="00A652A9"/>
    <w:rsid w:val="00A65CAF"/>
    <w:rsid w:val="00A662EC"/>
    <w:rsid w:val="00A6654D"/>
    <w:rsid w:val="00A70860"/>
    <w:rsid w:val="00A708AB"/>
    <w:rsid w:val="00A70C8C"/>
    <w:rsid w:val="00A71317"/>
    <w:rsid w:val="00A73E4F"/>
    <w:rsid w:val="00A73EAC"/>
    <w:rsid w:val="00A741A0"/>
    <w:rsid w:val="00A74694"/>
    <w:rsid w:val="00A74AEE"/>
    <w:rsid w:val="00A75014"/>
    <w:rsid w:val="00A75AAF"/>
    <w:rsid w:val="00A766A8"/>
    <w:rsid w:val="00A77372"/>
    <w:rsid w:val="00A773C0"/>
    <w:rsid w:val="00A773C1"/>
    <w:rsid w:val="00A80723"/>
    <w:rsid w:val="00A80958"/>
    <w:rsid w:val="00A80B83"/>
    <w:rsid w:val="00A8105A"/>
    <w:rsid w:val="00A818E6"/>
    <w:rsid w:val="00A81945"/>
    <w:rsid w:val="00A81AC9"/>
    <w:rsid w:val="00A81AF3"/>
    <w:rsid w:val="00A82BC5"/>
    <w:rsid w:val="00A83079"/>
    <w:rsid w:val="00A83C50"/>
    <w:rsid w:val="00A83D8B"/>
    <w:rsid w:val="00A8412B"/>
    <w:rsid w:val="00A8461D"/>
    <w:rsid w:val="00A8469F"/>
    <w:rsid w:val="00A855AA"/>
    <w:rsid w:val="00A858F9"/>
    <w:rsid w:val="00A87AEE"/>
    <w:rsid w:val="00A90064"/>
    <w:rsid w:val="00A900AF"/>
    <w:rsid w:val="00A91519"/>
    <w:rsid w:val="00A9170A"/>
    <w:rsid w:val="00A9174C"/>
    <w:rsid w:val="00A917D7"/>
    <w:rsid w:val="00A91C37"/>
    <w:rsid w:val="00A91FA9"/>
    <w:rsid w:val="00A92036"/>
    <w:rsid w:val="00A9225D"/>
    <w:rsid w:val="00A932DC"/>
    <w:rsid w:val="00A93D76"/>
    <w:rsid w:val="00A94016"/>
    <w:rsid w:val="00A9547B"/>
    <w:rsid w:val="00A95979"/>
    <w:rsid w:val="00A95B12"/>
    <w:rsid w:val="00A96506"/>
    <w:rsid w:val="00A966A4"/>
    <w:rsid w:val="00A969E9"/>
    <w:rsid w:val="00A96D66"/>
    <w:rsid w:val="00A9766E"/>
    <w:rsid w:val="00A97F77"/>
    <w:rsid w:val="00AA0767"/>
    <w:rsid w:val="00AA1033"/>
    <w:rsid w:val="00AA1673"/>
    <w:rsid w:val="00AA28DD"/>
    <w:rsid w:val="00AA5A89"/>
    <w:rsid w:val="00AA6CB9"/>
    <w:rsid w:val="00AA700D"/>
    <w:rsid w:val="00AA71C8"/>
    <w:rsid w:val="00AA7A95"/>
    <w:rsid w:val="00AA7AA1"/>
    <w:rsid w:val="00AA7B83"/>
    <w:rsid w:val="00AB253B"/>
    <w:rsid w:val="00AB2BC7"/>
    <w:rsid w:val="00AB4271"/>
    <w:rsid w:val="00AB5ABD"/>
    <w:rsid w:val="00AB5AD5"/>
    <w:rsid w:val="00AB6378"/>
    <w:rsid w:val="00AB6438"/>
    <w:rsid w:val="00AB6880"/>
    <w:rsid w:val="00AB70FB"/>
    <w:rsid w:val="00AB7113"/>
    <w:rsid w:val="00AB7EC4"/>
    <w:rsid w:val="00AC1495"/>
    <w:rsid w:val="00AC1680"/>
    <w:rsid w:val="00AC16FE"/>
    <w:rsid w:val="00AC34C2"/>
    <w:rsid w:val="00AC4155"/>
    <w:rsid w:val="00AC4BF6"/>
    <w:rsid w:val="00AC5567"/>
    <w:rsid w:val="00AC5AA9"/>
    <w:rsid w:val="00AC5AE0"/>
    <w:rsid w:val="00AC5B28"/>
    <w:rsid w:val="00AC5FA6"/>
    <w:rsid w:val="00AC648C"/>
    <w:rsid w:val="00AC6559"/>
    <w:rsid w:val="00AC6691"/>
    <w:rsid w:val="00AD0B78"/>
    <w:rsid w:val="00AD0FC0"/>
    <w:rsid w:val="00AD2884"/>
    <w:rsid w:val="00AD31A7"/>
    <w:rsid w:val="00AD37BA"/>
    <w:rsid w:val="00AD74AC"/>
    <w:rsid w:val="00AD7D92"/>
    <w:rsid w:val="00AE0E39"/>
    <w:rsid w:val="00AE223B"/>
    <w:rsid w:val="00AE25F9"/>
    <w:rsid w:val="00AE389B"/>
    <w:rsid w:val="00AE3E85"/>
    <w:rsid w:val="00AE4231"/>
    <w:rsid w:val="00AE5D40"/>
    <w:rsid w:val="00AE673A"/>
    <w:rsid w:val="00AE7199"/>
    <w:rsid w:val="00AE71E5"/>
    <w:rsid w:val="00AE79EC"/>
    <w:rsid w:val="00AE7BDC"/>
    <w:rsid w:val="00AF09FA"/>
    <w:rsid w:val="00AF0CC6"/>
    <w:rsid w:val="00AF1347"/>
    <w:rsid w:val="00AF2BF2"/>
    <w:rsid w:val="00AF2C9B"/>
    <w:rsid w:val="00AF2E06"/>
    <w:rsid w:val="00AF2EBD"/>
    <w:rsid w:val="00AF3318"/>
    <w:rsid w:val="00AF568E"/>
    <w:rsid w:val="00AF5D7D"/>
    <w:rsid w:val="00AF5E58"/>
    <w:rsid w:val="00AF671E"/>
    <w:rsid w:val="00AF6952"/>
    <w:rsid w:val="00AF6B68"/>
    <w:rsid w:val="00AF6D48"/>
    <w:rsid w:val="00B00D26"/>
    <w:rsid w:val="00B03B44"/>
    <w:rsid w:val="00B04C84"/>
    <w:rsid w:val="00B05C42"/>
    <w:rsid w:val="00B0616A"/>
    <w:rsid w:val="00B06E89"/>
    <w:rsid w:val="00B074BC"/>
    <w:rsid w:val="00B07683"/>
    <w:rsid w:val="00B07E89"/>
    <w:rsid w:val="00B1059D"/>
    <w:rsid w:val="00B11D67"/>
    <w:rsid w:val="00B12040"/>
    <w:rsid w:val="00B122B6"/>
    <w:rsid w:val="00B12C3F"/>
    <w:rsid w:val="00B13F9A"/>
    <w:rsid w:val="00B141EE"/>
    <w:rsid w:val="00B14DD5"/>
    <w:rsid w:val="00B15C22"/>
    <w:rsid w:val="00B1665C"/>
    <w:rsid w:val="00B20085"/>
    <w:rsid w:val="00B20C60"/>
    <w:rsid w:val="00B20EE7"/>
    <w:rsid w:val="00B21016"/>
    <w:rsid w:val="00B21736"/>
    <w:rsid w:val="00B22851"/>
    <w:rsid w:val="00B23CEB"/>
    <w:rsid w:val="00B23CF0"/>
    <w:rsid w:val="00B241DC"/>
    <w:rsid w:val="00B24903"/>
    <w:rsid w:val="00B25094"/>
    <w:rsid w:val="00B2573E"/>
    <w:rsid w:val="00B25BAE"/>
    <w:rsid w:val="00B25FC1"/>
    <w:rsid w:val="00B26036"/>
    <w:rsid w:val="00B26623"/>
    <w:rsid w:val="00B26730"/>
    <w:rsid w:val="00B272AF"/>
    <w:rsid w:val="00B27399"/>
    <w:rsid w:val="00B27C8C"/>
    <w:rsid w:val="00B30BC9"/>
    <w:rsid w:val="00B30E99"/>
    <w:rsid w:val="00B315DF"/>
    <w:rsid w:val="00B31FBC"/>
    <w:rsid w:val="00B331D9"/>
    <w:rsid w:val="00B33ACF"/>
    <w:rsid w:val="00B34220"/>
    <w:rsid w:val="00B356C7"/>
    <w:rsid w:val="00B356CD"/>
    <w:rsid w:val="00B3624C"/>
    <w:rsid w:val="00B36E38"/>
    <w:rsid w:val="00B414BD"/>
    <w:rsid w:val="00B4299E"/>
    <w:rsid w:val="00B43186"/>
    <w:rsid w:val="00B43438"/>
    <w:rsid w:val="00B44A2A"/>
    <w:rsid w:val="00B44F7B"/>
    <w:rsid w:val="00B460B8"/>
    <w:rsid w:val="00B46241"/>
    <w:rsid w:val="00B466C5"/>
    <w:rsid w:val="00B46F59"/>
    <w:rsid w:val="00B46F73"/>
    <w:rsid w:val="00B47790"/>
    <w:rsid w:val="00B47F12"/>
    <w:rsid w:val="00B50565"/>
    <w:rsid w:val="00B5073C"/>
    <w:rsid w:val="00B50AE1"/>
    <w:rsid w:val="00B50CDD"/>
    <w:rsid w:val="00B50CF0"/>
    <w:rsid w:val="00B50D95"/>
    <w:rsid w:val="00B517B0"/>
    <w:rsid w:val="00B51F6B"/>
    <w:rsid w:val="00B526FE"/>
    <w:rsid w:val="00B52967"/>
    <w:rsid w:val="00B534F3"/>
    <w:rsid w:val="00B53C4E"/>
    <w:rsid w:val="00B54DE2"/>
    <w:rsid w:val="00B55565"/>
    <w:rsid w:val="00B559D5"/>
    <w:rsid w:val="00B56027"/>
    <w:rsid w:val="00B568F0"/>
    <w:rsid w:val="00B56C9F"/>
    <w:rsid w:val="00B579F9"/>
    <w:rsid w:val="00B57A08"/>
    <w:rsid w:val="00B57BCD"/>
    <w:rsid w:val="00B6087D"/>
    <w:rsid w:val="00B60CE8"/>
    <w:rsid w:val="00B620B3"/>
    <w:rsid w:val="00B62292"/>
    <w:rsid w:val="00B64012"/>
    <w:rsid w:val="00B64552"/>
    <w:rsid w:val="00B65142"/>
    <w:rsid w:val="00B655F7"/>
    <w:rsid w:val="00B65809"/>
    <w:rsid w:val="00B659EF"/>
    <w:rsid w:val="00B66BDB"/>
    <w:rsid w:val="00B70D82"/>
    <w:rsid w:val="00B72423"/>
    <w:rsid w:val="00B726BB"/>
    <w:rsid w:val="00B7284E"/>
    <w:rsid w:val="00B72C43"/>
    <w:rsid w:val="00B72D22"/>
    <w:rsid w:val="00B72D84"/>
    <w:rsid w:val="00B72EB8"/>
    <w:rsid w:val="00B7369B"/>
    <w:rsid w:val="00B736FE"/>
    <w:rsid w:val="00B738F6"/>
    <w:rsid w:val="00B739FB"/>
    <w:rsid w:val="00B75744"/>
    <w:rsid w:val="00B766BB"/>
    <w:rsid w:val="00B771B7"/>
    <w:rsid w:val="00B774AB"/>
    <w:rsid w:val="00B775DA"/>
    <w:rsid w:val="00B77CB3"/>
    <w:rsid w:val="00B77D44"/>
    <w:rsid w:val="00B80036"/>
    <w:rsid w:val="00B805C2"/>
    <w:rsid w:val="00B80A03"/>
    <w:rsid w:val="00B80EA9"/>
    <w:rsid w:val="00B80EB3"/>
    <w:rsid w:val="00B812E5"/>
    <w:rsid w:val="00B82325"/>
    <w:rsid w:val="00B83B43"/>
    <w:rsid w:val="00B83F78"/>
    <w:rsid w:val="00B84B89"/>
    <w:rsid w:val="00B85119"/>
    <w:rsid w:val="00B85E57"/>
    <w:rsid w:val="00B864DB"/>
    <w:rsid w:val="00B865C1"/>
    <w:rsid w:val="00B86AA0"/>
    <w:rsid w:val="00B878A0"/>
    <w:rsid w:val="00B91242"/>
    <w:rsid w:val="00B93CA9"/>
    <w:rsid w:val="00B93F63"/>
    <w:rsid w:val="00B94A67"/>
    <w:rsid w:val="00B95EA6"/>
    <w:rsid w:val="00B97586"/>
    <w:rsid w:val="00BA050A"/>
    <w:rsid w:val="00BA0D35"/>
    <w:rsid w:val="00BA1789"/>
    <w:rsid w:val="00BA1B64"/>
    <w:rsid w:val="00BA1BE9"/>
    <w:rsid w:val="00BA1C75"/>
    <w:rsid w:val="00BA1D09"/>
    <w:rsid w:val="00BA2C08"/>
    <w:rsid w:val="00BA3E27"/>
    <w:rsid w:val="00BA48B7"/>
    <w:rsid w:val="00BA4A66"/>
    <w:rsid w:val="00BA5781"/>
    <w:rsid w:val="00BA5F37"/>
    <w:rsid w:val="00BA70AD"/>
    <w:rsid w:val="00BA72D0"/>
    <w:rsid w:val="00BA7BAC"/>
    <w:rsid w:val="00BA7D4D"/>
    <w:rsid w:val="00BB0615"/>
    <w:rsid w:val="00BB0FC9"/>
    <w:rsid w:val="00BB1B61"/>
    <w:rsid w:val="00BB1FCD"/>
    <w:rsid w:val="00BB2238"/>
    <w:rsid w:val="00BB2304"/>
    <w:rsid w:val="00BB2327"/>
    <w:rsid w:val="00BB2344"/>
    <w:rsid w:val="00BB288F"/>
    <w:rsid w:val="00BB4129"/>
    <w:rsid w:val="00BB49B7"/>
    <w:rsid w:val="00BB5277"/>
    <w:rsid w:val="00BB52C3"/>
    <w:rsid w:val="00BB5D6B"/>
    <w:rsid w:val="00BB639C"/>
    <w:rsid w:val="00BB7261"/>
    <w:rsid w:val="00BB78B7"/>
    <w:rsid w:val="00BB79CA"/>
    <w:rsid w:val="00BC083A"/>
    <w:rsid w:val="00BC0D60"/>
    <w:rsid w:val="00BC1FCA"/>
    <w:rsid w:val="00BC2EE4"/>
    <w:rsid w:val="00BC2F0B"/>
    <w:rsid w:val="00BC327C"/>
    <w:rsid w:val="00BC3C85"/>
    <w:rsid w:val="00BC47F7"/>
    <w:rsid w:val="00BC4FE1"/>
    <w:rsid w:val="00BC57A8"/>
    <w:rsid w:val="00BC5928"/>
    <w:rsid w:val="00BC5971"/>
    <w:rsid w:val="00BC5DCA"/>
    <w:rsid w:val="00BC6981"/>
    <w:rsid w:val="00BC78AB"/>
    <w:rsid w:val="00BD1E4E"/>
    <w:rsid w:val="00BD2821"/>
    <w:rsid w:val="00BD3099"/>
    <w:rsid w:val="00BD3300"/>
    <w:rsid w:val="00BD3361"/>
    <w:rsid w:val="00BD4580"/>
    <w:rsid w:val="00BD4DBA"/>
    <w:rsid w:val="00BD5635"/>
    <w:rsid w:val="00BD6B43"/>
    <w:rsid w:val="00BD6C87"/>
    <w:rsid w:val="00BD7674"/>
    <w:rsid w:val="00BE469A"/>
    <w:rsid w:val="00BE4C4F"/>
    <w:rsid w:val="00BE53FA"/>
    <w:rsid w:val="00BE58C4"/>
    <w:rsid w:val="00BE5F69"/>
    <w:rsid w:val="00BE684A"/>
    <w:rsid w:val="00BE6D6A"/>
    <w:rsid w:val="00BE76FD"/>
    <w:rsid w:val="00BE7BF5"/>
    <w:rsid w:val="00BF12ED"/>
    <w:rsid w:val="00BF17D6"/>
    <w:rsid w:val="00BF1B71"/>
    <w:rsid w:val="00BF2A9E"/>
    <w:rsid w:val="00BF32F8"/>
    <w:rsid w:val="00BF40E0"/>
    <w:rsid w:val="00BF4158"/>
    <w:rsid w:val="00BF4ADA"/>
    <w:rsid w:val="00BF50A3"/>
    <w:rsid w:val="00BF74CD"/>
    <w:rsid w:val="00BF79A4"/>
    <w:rsid w:val="00BF7CD8"/>
    <w:rsid w:val="00C0029A"/>
    <w:rsid w:val="00C003B6"/>
    <w:rsid w:val="00C007EB"/>
    <w:rsid w:val="00C00BF5"/>
    <w:rsid w:val="00C0318F"/>
    <w:rsid w:val="00C039E4"/>
    <w:rsid w:val="00C048B0"/>
    <w:rsid w:val="00C066ED"/>
    <w:rsid w:val="00C070A9"/>
    <w:rsid w:val="00C07395"/>
    <w:rsid w:val="00C11C4C"/>
    <w:rsid w:val="00C12E2A"/>
    <w:rsid w:val="00C1579F"/>
    <w:rsid w:val="00C166F6"/>
    <w:rsid w:val="00C16726"/>
    <w:rsid w:val="00C170D7"/>
    <w:rsid w:val="00C204AD"/>
    <w:rsid w:val="00C20890"/>
    <w:rsid w:val="00C21321"/>
    <w:rsid w:val="00C21416"/>
    <w:rsid w:val="00C216AF"/>
    <w:rsid w:val="00C22455"/>
    <w:rsid w:val="00C22F5A"/>
    <w:rsid w:val="00C237BE"/>
    <w:rsid w:val="00C23CE0"/>
    <w:rsid w:val="00C245EB"/>
    <w:rsid w:val="00C24A55"/>
    <w:rsid w:val="00C25C9C"/>
    <w:rsid w:val="00C26DBD"/>
    <w:rsid w:val="00C27B17"/>
    <w:rsid w:val="00C30500"/>
    <w:rsid w:val="00C311E9"/>
    <w:rsid w:val="00C320E1"/>
    <w:rsid w:val="00C330EF"/>
    <w:rsid w:val="00C34C54"/>
    <w:rsid w:val="00C34DF1"/>
    <w:rsid w:val="00C3584D"/>
    <w:rsid w:val="00C35F0B"/>
    <w:rsid w:val="00C35FCA"/>
    <w:rsid w:val="00C36A3B"/>
    <w:rsid w:val="00C36C89"/>
    <w:rsid w:val="00C3700E"/>
    <w:rsid w:val="00C37500"/>
    <w:rsid w:val="00C376A7"/>
    <w:rsid w:val="00C37D47"/>
    <w:rsid w:val="00C4187F"/>
    <w:rsid w:val="00C41D7F"/>
    <w:rsid w:val="00C431A2"/>
    <w:rsid w:val="00C43C60"/>
    <w:rsid w:val="00C4491F"/>
    <w:rsid w:val="00C45283"/>
    <w:rsid w:val="00C456C0"/>
    <w:rsid w:val="00C458CE"/>
    <w:rsid w:val="00C458D7"/>
    <w:rsid w:val="00C462C3"/>
    <w:rsid w:val="00C466F4"/>
    <w:rsid w:val="00C46A1B"/>
    <w:rsid w:val="00C46A89"/>
    <w:rsid w:val="00C471BB"/>
    <w:rsid w:val="00C50967"/>
    <w:rsid w:val="00C50FEB"/>
    <w:rsid w:val="00C545ED"/>
    <w:rsid w:val="00C56E0E"/>
    <w:rsid w:val="00C578AB"/>
    <w:rsid w:val="00C57B99"/>
    <w:rsid w:val="00C57DDF"/>
    <w:rsid w:val="00C61AD8"/>
    <w:rsid w:val="00C62193"/>
    <w:rsid w:val="00C622FC"/>
    <w:rsid w:val="00C627F3"/>
    <w:rsid w:val="00C629F9"/>
    <w:rsid w:val="00C6378C"/>
    <w:rsid w:val="00C6538D"/>
    <w:rsid w:val="00C66C78"/>
    <w:rsid w:val="00C66C92"/>
    <w:rsid w:val="00C671C6"/>
    <w:rsid w:val="00C67811"/>
    <w:rsid w:val="00C67C29"/>
    <w:rsid w:val="00C705E6"/>
    <w:rsid w:val="00C70777"/>
    <w:rsid w:val="00C70B4C"/>
    <w:rsid w:val="00C71CC6"/>
    <w:rsid w:val="00C73276"/>
    <w:rsid w:val="00C74908"/>
    <w:rsid w:val="00C75A89"/>
    <w:rsid w:val="00C75D86"/>
    <w:rsid w:val="00C77F7A"/>
    <w:rsid w:val="00C80165"/>
    <w:rsid w:val="00C81207"/>
    <w:rsid w:val="00C817F4"/>
    <w:rsid w:val="00C81B46"/>
    <w:rsid w:val="00C82171"/>
    <w:rsid w:val="00C82388"/>
    <w:rsid w:val="00C82B05"/>
    <w:rsid w:val="00C82B83"/>
    <w:rsid w:val="00C836F4"/>
    <w:rsid w:val="00C840F8"/>
    <w:rsid w:val="00C85606"/>
    <w:rsid w:val="00C86C7D"/>
    <w:rsid w:val="00C86EC8"/>
    <w:rsid w:val="00C86FEE"/>
    <w:rsid w:val="00C87301"/>
    <w:rsid w:val="00C87F07"/>
    <w:rsid w:val="00C902C9"/>
    <w:rsid w:val="00C905AC"/>
    <w:rsid w:val="00C90DA6"/>
    <w:rsid w:val="00C910B7"/>
    <w:rsid w:val="00C912F7"/>
    <w:rsid w:val="00C918F3"/>
    <w:rsid w:val="00C92AB0"/>
    <w:rsid w:val="00C93EBF"/>
    <w:rsid w:val="00C943DA"/>
    <w:rsid w:val="00C947C9"/>
    <w:rsid w:val="00C964F1"/>
    <w:rsid w:val="00C969C5"/>
    <w:rsid w:val="00C97B6E"/>
    <w:rsid w:val="00CA028C"/>
    <w:rsid w:val="00CA11A8"/>
    <w:rsid w:val="00CA1AE9"/>
    <w:rsid w:val="00CA1E05"/>
    <w:rsid w:val="00CA2A99"/>
    <w:rsid w:val="00CA2BA2"/>
    <w:rsid w:val="00CA2CB8"/>
    <w:rsid w:val="00CA37FD"/>
    <w:rsid w:val="00CA4B91"/>
    <w:rsid w:val="00CA599C"/>
    <w:rsid w:val="00CA5C64"/>
    <w:rsid w:val="00CA5F91"/>
    <w:rsid w:val="00CA6008"/>
    <w:rsid w:val="00CA6039"/>
    <w:rsid w:val="00CA640A"/>
    <w:rsid w:val="00CA66EF"/>
    <w:rsid w:val="00CA7466"/>
    <w:rsid w:val="00CA747F"/>
    <w:rsid w:val="00CA75E4"/>
    <w:rsid w:val="00CA7A2D"/>
    <w:rsid w:val="00CB03F9"/>
    <w:rsid w:val="00CB0ECF"/>
    <w:rsid w:val="00CB15C6"/>
    <w:rsid w:val="00CB441A"/>
    <w:rsid w:val="00CB44F0"/>
    <w:rsid w:val="00CB4623"/>
    <w:rsid w:val="00CB4BA8"/>
    <w:rsid w:val="00CB4E9E"/>
    <w:rsid w:val="00CB5DE2"/>
    <w:rsid w:val="00CB5EBD"/>
    <w:rsid w:val="00CB691C"/>
    <w:rsid w:val="00CC0C78"/>
    <w:rsid w:val="00CC1073"/>
    <w:rsid w:val="00CC147F"/>
    <w:rsid w:val="00CC186B"/>
    <w:rsid w:val="00CC1B4F"/>
    <w:rsid w:val="00CC1BDD"/>
    <w:rsid w:val="00CC23D1"/>
    <w:rsid w:val="00CC31D1"/>
    <w:rsid w:val="00CC37E5"/>
    <w:rsid w:val="00CC3C57"/>
    <w:rsid w:val="00CC4386"/>
    <w:rsid w:val="00CC458A"/>
    <w:rsid w:val="00CC4CF9"/>
    <w:rsid w:val="00CC5251"/>
    <w:rsid w:val="00CC6505"/>
    <w:rsid w:val="00CC6B7E"/>
    <w:rsid w:val="00CC6EDB"/>
    <w:rsid w:val="00CD0438"/>
    <w:rsid w:val="00CD0965"/>
    <w:rsid w:val="00CD18BC"/>
    <w:rsid w:val="00CD190A"/>
    <w:rsid w:val="00CD2304"/>
    <w:rsid w:val="00CD2B1E"/>
    <w:rsid w:val="00CD3410"/>
    <w:rsid w:val="00CD3DC1"/>
    <w:rsid w:val="00CD441A"/>
    <w:rsid w:val="00CD4873"/>
    <w:rsid w:val="00CD4B8D"/>
    <w:rsid w:val="00CD50D1"/>
    <w:rsid w:val="00CD55D4"/>
    <w:rsid w:val="00CD5A2B"/>
    <w:rsid w:val="00CD5BD7"/>
    <w:rsid w:val="00CD63E2"/>
    <w:rsid w:val="00CD71CC"/>
    <w:rsid w:val="00CD77B5"/>
    <w:rsid w:val="00CE1642"/>
    <w:rsid w:val="00CE1874"/>
    <w:rsid w:val="00CE3335"/>
    <w:rsid w:val="00CE35F8"/>
    <w:rsid w:val="00CE3BBE"/>
    <w:rsid w:val="00CE549F"/>
    <w:rsid w:val="00CE5A09"/>
    <w:rsid w:val="00CE5B67"/>
    <w:rsid w:val="00CE5FD2"/>
    <w:rsid w:val="00CE6211"/>
    <w:rsid w:val="00CE6DCB"/>
    <w:rsid w:val="00CE7103"/>
    <w:rsid w:val="00CE73A6"/>
    <w:rsid w:val="00CE73B8"/>
    <w:rsid w:val="00CE7A43"/>
    <w:rsid w:val="00CF1F7F"/>
    <w:rsid w:val="00CF20E8"/>
    <w:rsid w:val="00CF301F"/>
    <w:rsid w:val="00CF31D2"/>
    <w:rsid w:val="00CF35C1"/>
    <w:rsid w:val="00CF412C"/>
    <w:rsid w:val="00CF49AC"/>
    <w:rsid w:val="00CF4CF0"/>
    <w:rsid w:val="00CF5429"/>
    <w:rsid w:val="00CF5EEC"/>
    <w:rsid w:val="00CF70C7"/>
    <w:rsid w:val="00CF718C"/>
    <w:rsid w:val="00CF7229"/>
    <w:rsid w:val="00CF76D3"/>
    <w:rsid w:val="00D00647"/>
    <w:rsid w:val="00D006F8"/>
    <w:rsid w:val="00D00AEB"/>
    <w:rsid w:val="00D0138F"/>
    <w:rsid w:val="00D015CD"/>
    <w:rsid w:val="00D019EF"/>
    <w:rsid w:val="00D01A42"/>
    <w:rsid w:val="00D021BE"/>
    <w:rsid w:val="00D023B7"/>
    <w:rsid w:val="00D02F50"/>
    <w:rsid w:val="00D0313C"/>
    <w:rsid w:val="00D03348"/>
    <w:rsid w:val="00D041A0"/>
    <w:rsid w:val="00D04444"/>
    <w:rsid w:val="00D046EF"/>
    <w:rsid w:val="00D04739"/>
    <w:rsid w:val="00D05549"/>
    <w:rsid w:val="00D058DA"/>
    <w:rsid w:val="00D05D81"/>
    <w:rsid w:val="00D07AE4"/>
    <w:rsid w:val="00D07DC1"/>
    <w:rsid w:val="00D10113"/>
    <w:rsid w:val="00D108D2"/>
    <w:rsid w:val="00D10BBD"/>
    <w:rsid w:val="00D10D1E"/>
    <w:rsid w:val="00D11ABC"/>
    <w:rsid w:val="00D1252D"/>
    <w:rsid w:val="00D13407"/>
    <w:rsid w:val="00D15560"/>
    <w:rsid w:val="00D15F76"/>
    <w:rsid w:val="00D17614"/>
    <w:rsid w:val="00D17E9A"/>
    <w:rsid w:val="00D20187"/>
    <w:rsid w:val="00D2045F"/>
    <w:rsid w:val="00D208C5"/>
    <w:rsid w:val="00D20A80"/>
    <w:rsid w:val="00D21887"/>
    <w:rsid w:val="00D225CA"/>
    <w:rsid w:val="00D23609"/>
    <w:rsid w:val="00D24F24"/>
    <w:rsid w:val="00D2566C"/>
    <w:rsid w:val="00D25D7D"/>
    <w:rsid w:val="00D25F96"/>
    <w:rsid w:val="00D26338"/>
    <w:rsid w:val="00D267F8"/>
    <w:rsid w:val="00D2765F"/>
    <w:rsid w:val="00D2772D"/>
    <w:rsid w:val="00D31687"/>
    <w:rsid w:val="00D32441"/>
    <w:rsid w:val="00D33D40"/>
    <w:rsid w:val="00D348A5"/>
    <w:rsid w:val="00D34EE2"/>
    <w:rsid w:val="00D3618C"/>
    <w:rsid w:val="00D3640D"/>
    <w:rsid w:val="00D37879"/>
    <w:rsid w:val="00D378E7"/>
    <w:rsid w:val="00D40B44"/>
    <w:rsid w:val="00D41D6C"/>
    <w:rsid w:val="00D42292"/>
    <w:rsid w:val="00D4287E"/>
    <w:rsid w:val="00D4338B"/>
    <w:rsid w:val="00D4399E"/>
    <w:rsid w:val="00D44D1E"/>
    <w:rsid w:val="00D45CAE"/>
    <w:rsid w:val="00D469CB"/>
    <w:rsid w:val="00D4700B"/>
    <w:rsid w:val="00D47020"/>
    <w:rsid w:val="00D474F0"/>
    <w:rsid w:val="00D4750E"/>
    <w:rsid w:val="00D50B76"/>
    <w:rsid w:val="00D50C91"/>
    <w:rsid w:val="00D5151D"/>
    <w:rsid w:val="00D51746"/>
    <w:rsid w:val="00D5202B"/>
    <w:rsid w:val="00D52356"/>
    <w:rsid w:val="00D52594"/>
    <w:rsid w:val="00D5346E"/>
    <w:rsid w:val="00D5393B"/>
    <w:rsid w:val="00D54AB8"/>
    <w:rsid w:val="00D55AA3"/>
    <w:rsid w:val="00D55ABB"/>
    <w:rsid w:val="00D5665C"/>
    <w:rsid w:val="00D60164"/>
    <w:rsid w:val="00D602ED"/>
    <w:rsid w:val="00D60CA8"/>
    <w:rsid w:val="00D60D58"/>
    <w:rsid w:val="00D60EAF"/>
    <w:rsid w:val="00D61363"/>
    <w:rsid w:val="00D6147B"/>
    <w:rsid w:val="00D61930"/>
    <w:rsid w:val="00D62175"/>
    <w:rsid w:val="00D637BB"/>
    <w:rsid w:val="00D6485A"/>
    <w:rsid w:val="00D64C60"/>
    <w:rsid w:val="00D652C0"/>
    <w:rsid w:val="00D6611D"/>
    <w:rsid w:val="00D66408"/>
    <w:rsid w:val="00D6640C"/>
    <w:rsid w:val="00D66942"/>
    <w:rsid w:val="00D671FD"/>
    <w:rsid w:val="00D67EEF"/>
    <w:rsid w:val="00D70133"/>
    <w:rsid w:val="00D70648"/>
    <w:rsid w:val="00D717A7"/>
    <w:rsid w:val="00D717C6"/>
    <w:rsid w:val="00D71B29"/>
    <w:rsid w:val="00D71E5E"/>
    <w:rsid w:val="00D72991"/>
    <w:rsid w:val="00D731CD"/>
    <w:rsid w:val="00D7430E"/>
    <w:rsid w:val="00D7587F"/>
    <w:rsid w:val="00D75FC5"/>
    <w:rsid w:val="00D76772"/>
    <w:rsid w:val="00D7797D"/>
    <w:rsid w:val="00D77B60"/>
    <w:rsid w:val="00D77F9E"/>
    <w:rsid w:val="00D80813"/>
    <w:rsid w:val="00D812D5"/>
    <w:rsid w:val="00D834C7"/>
    <w:rsid w:val="00D839AB"/>
    <w:rsid w:val="00D840FB"/>
    <w:rsid w:val="00D853A9"/>
    <w:rsid w:val="00D864B3"/>
    <w:rsid w:val="00D869E7"/>
    <w:rsid w:val="00D87F0B"/>
    <w:rsid w:val="00D91776"/>
    <w:rsid w:val="00D92F05"/>
    <w:rsid w:val="00D934A2"/>
    <w:rsid w:val="00D93FEB"/>
    <w:rsid w:val="00D9418E"/>
    <w:rsid w:val="00D94747"/>
    <w:rsid w:val="00D94C30"/>
    <w:rsid w:val="00D96E3D"/>
    <w:rsid w:val="00D976AF"/>
    <w:rsid w:val="00D978A3"/>
    <w:rsid w:val="00DA0588"/>
    <w:rsid w:val="00DA102F"/>
    <w:rsid w:val="00DA1281"/>
    <w:rsid w:val="00DA2509"/>
    <w:rsid w:val="00DA35D7"/>
    <w:rsid w:val="00DA377D"/>
    <w:rsid w:val="00DA45A2"/>
    <w:rsid w:val="00DA4CB5"/>
    <w:rsid w:val="00DA4E6D"/>
    <w:rsid w:val="00DA6594"/>
    <w:rsid w:val="00DA659F"/>
    <w:rsid w:val="00DA7359"/>
    <w:rsid w:val="00DA77B8"/>
    <w:rsid w:val="00DB1D11"/>
    <w:rsid w:val="00DB3F9F"/>
    <w:rsid w:val="00DB4203"/>
    <w:rsid w:val="00DB49C9"/>
    <w:rsid w:val="00DB55B8"/>
    <w:rsid w:val="00DB5E41"/>
    <w:rsid w:val="00DB6EEA"/>
    <w:rsid w:val="00DB7075"/>
    <w:rsid w:val="00DB7234"/>
    <w:rsid w:val="00DB7683"/>
    <w:rsid w:val="00DB768F"/>
    <w:rsid w:val="00DB795A"/>
    <w:rsid w:val="00DC0901"/>
    <w:rsid w:val="00DC1540"/>
    <w:rsid w:val="00DC303F"/>
    <w:rsid w:val="00DC48C0"/>
    <w:rsid w:val="00DC4AA1"/>
    <w:rsid w:val="00DC683E"/>
    <w:rsid w:val="00DC78E5"/>
    <w:rsid w:val="00DD0103"/>
    <w:rsid w:val="00DD0138"/>
    <w:rsid w:val="00DD0760"/>
    <w:rsid w:val="00DD0920"/>
    <w:rsid w:val="00DD0B0D"/>
    <w:rsid w:val="00DD1883"/>
    <w:rsid w:val="00DD1AE2"/>
    <w:rsid w:val="00DD282F"/>
    <w:rsid w:val="00DD2CF4"/>
    <w:rsid w:val="00DD2E85"/>
    <w:rsid w:val="00DD3009"/>
    <w:rsid w:val="00DD34A7"/>
    <w:rsid w:val="00DD41E5"/>
    <w:rsid w:val="00DD6358"/>
    <w:rsid w:val="00DD6D6C"/>
    <w:rsid w:val="00DE0223"/>
    <w:rsid w:val="00DE0824"/>
    <w:rsid w:val="00DE0987"/>
    <w:rsid w:val="00DE0A31"/>
    <w:rsid w:val="00DE0C26"/>
    <w:rsid w:val="00DE141B"/>
    <w:rsid w:val="00DE1500"/>
    <w:rsid w:val="00DE2BAD"/>
    <w:rsid w:val="00DE3B1C"/>
    <w:rsid w:val="00DE403D"/>
    <w:rsid w:val="00DE6036"/>
    <w:rsid w:val="00DE64B1"/>
    <w:rsid w:val="00DE6D7B"/>
    <w:rsid w:val="00DE70E6"/>
    <w:rsid w:val="00DE7243"/>
    <w:rsid w:val="00DE7793"/>
    <w:rsid w:val="00DF0032"/>
    <w:rsid w:val="00DF0FF1"/>
    <w:rsid w:val="00DF2FF3"/>
    <w:rsid w:val="00DF32E0"/>
    <w:rsid w:val="00DF3868"/>
    <w:rsid w:val="00DF5818"/>
    <w:rsid w:val="00DF5F50"/>
    <w:rsid w:val="00DF634C"/>
    <w:rsid w:val="00DF6A1F"/>
    <w:rsid w:val="00DF6CDD"/>
    <w:rsid w:val="00DF6E0C"/>
    <w:rsid w:val="00DF6F4F"/>
    <w:rsid w:val="00DF7EBA"/>
    <w:rsid w:val="00E006A1"/>
    <w:rsid w:val="00E009A9"/>
    <w:rsid w:val="00E0124C"/>
    <w:rsid w:val="00E0127F"/>
    <w:rsid w:val="00E01644"/>
    <w:rsid w:val="00E016E8"/>
    <w:rsid w:val="00E01B39"/>
    <w:rsid w:val="00E02719"/>
    <w:rsid w:val="00E02B69"/>
    <w:rsid w:val="00E02C04"/>
    <w:rsid w:val="00E02DB8"/>
    <w:rsid w:val="00E03337"/>
    <w:rsid w:val="00E043D2"/>
    <w:rsid w:val="00E047EB"/>
    <w:rsid w:val="00E049DB"/>
    <w:rsid w:val="00E04EBF"/>
    <w:rsid w:val="00E05D8F"/>
    <w:rsid w:val="00E0623D"/>
    <w:rsid w:val="00E06F56"/>
    <w:rsid w:val="00E07195"/>
    <w:rsid w:val="00E071E6"/>
    <w:rsid w:val="00E103E5"/>
    <w:rsid w:val="00E104FF"/>
    <w:rsid w:val="00E1085E"/>
    <w:rsid w:val="00E10EEC"/>
    <w:rsid w:val="00E11BFE"/>
    <w:rsid w:val="00E11D92"/>
    <w:rsid w:val="00E11F64"/>
    <w:rsid w:val="00E14AE4"/>
    <w:rsid w:val="00E14E1A"/>
    <w:rsid w:val="00E15BAC"/>
    <w:rsid w:val="00E16311"/>
    <w:rsid w:val="00E179F6"/>
    <w:rsid w:val="00E17D2D"/>
    <w:rsid w:val="00E20B96"/>
    <w:rsid w:val="00E219B4"/>
    <w:rsid w:val="00E23AEE"/>
    <w:rsid w:val="00E24162"/>
    <w:rsid w:val="00E2439A"/>
    <w:rsid w:val="00E244E8"/>
    <w:rsid w:val="00E25046"/>
    <w:rsid w:val="00E26FA8"/>
    <w:rsid w:val="00E27D32"/>
    <w:rsid w:val="00E3028E"/>
    <w:rsid w:val="00E30ED5"/>
    <w:rsid w:val="00E31CBB"/>
    <w:rsid w:val="00E327CF"/>
    <w:rsid w:val="00E32935"/>
    <w:rsid w:val="00E32BD8"/>
    <w:rsid w:val="00E32C52"/>
    <w:rsid w:val="00E32CC0"/>
    <w:rsid w:val="00E33C7A"/>
    <w:rsid w:val="00E33D4C"/>
    <w:rsid w:val="00E34B31"/>
    <w:rsid w:val="00E36577"/>
    <w:rsid w:val="00E37755"/>
    <w:rsid w:val="00E37F5A"/>
    <w:rsid w:val="00E40716"/>
    <w:rsid w:val="00E41007"/>
    <w:rsid w:val="00E41F23"/>
    <w:rsid w:val="00E43230"/>
    <w:rsid w:val="00E43852"/>
    <w:rsid w:val="00E43D2E"/>
    <w:rsid w:val="00E44D08"/>
    <w:rsid w:val="00E4524E"/>
    <w:rsid w:val="00E45D8F"/>
    <w:rsid w:val="00E46886"/>
    <w:rsid w:val="00E478FA"/>
    <w:rsid w:val="00E47DED"/>
    <w:rsid w:val="00E505EA"/>
    <w:rsid w:val="00E5068B"/>
    <w:rsid w:val="00E511B5"/>
    <w:rsid w:val="00E51594"/>
    <w:rsid w:val="00E515C3"/>
    <w:rsid w:val="00E51A3E"/>
    <w:rsid w:val="00E523AB"/>
    <w:rsid w:val="00E526EC"/>
    <w:rsid w:val="00E545CE"/>
    <w:rsid w:val="00E54C84"/>
    <w:rsid w:val="00E55201"/>
    <w:rsid w:val="00E559A6"/>
    <w:rsid w:val="00E55D14"/>
    <w:rsid w:val="00E56037"/>
    <w:rsid w:val="00E5662A"/>
    <w:rsid w:val="00E56A3D"/>
    <w:rsid w:val="00E56C63"/>
    <w:rsid w:val="00E60D20"/>
    <w:rsid w:val="00E61751"/>
    <w:rsid w:val="00E61836"/>
    <w:rsid w:val="00E61855"/>
    <w:rsid w:val="00E62259"/>
    <w:rsid w:val="00E62363"/>
    <w:rsid w:val="00E624A0"/>
    <w:rsid w:val="00E62585"/>
    <w:rsid w:val="00E6261E"/>
    <w:rsid w:val="00E62B63"/>
    <w:rsid w:val="00E6505B"/>
    <w:rsid w:val="00E6554E"/>
    <w:rsid w:val="00E65F60"/>
    <w:rsid w:val="00E661F8"/>
    <w:rsid w:val="00E66281"/>
    <w:rsid w:val="00E67E8E"/>
    <w:rsid w:val="00E705E5"/>
    <w:rsid w:val="00E713C1"/>
    <w:rsid w:val="00E71AD8"/>
    <w:rsid w:val="00E71EA6"/>
    <w:rsid w:val="00E71F85"/>
    <w:rsid w:val="00E7244E"/>
    <w:rsid w:val="00E72FA1"/>
    <w:rsid w:val="00E732E7"/>
    <w:rsid w:val="00E7403B"/>
    <w:rsid w:val="00E74769"/>
    <w:rsid w:val="00E7552E"/>
    <w:rsid w:val="00E7753A"/>
    <w:rsid w:val="00E77D79"/>
    <w:rsid w:val="00E8059D"/>
    <w:rsid w:val="00E80BAB"/>
    <w:rsid w:val="00E80F32"/>
    <w:rsid w:val="00E81955"/>
    <w:rsid w:val="00E81C20"/>
    <w:rsid w:val="00E82170"/>
    <w:rsid w:val="00E82EA3"/>
    <w:rsid w:val="00E83421"/>
    <w:rsid w:val="00E843FF"/>
    <w:rsid w:val="00E846BB"/>
    <w:rsid w:val="00E859B1"/>
    <w:rsid w:val="00E85ADB"/>
    <w:rsid w:val="00E8618F"/>
    <w:rsid w:val="00E864A2"/>
    <w:rsid w:val="00E87521"/>
    <w:rsid w:val="00E9039C"/>
    <w:rsid w:val="00E90C71"/>
    <w:rsid w:val="00E90DE3"/>
    <w:rsid w:val="00E90E5C"/>
    <w:rsid w:val="00E92018"/>
    <w:rsid w:val="00E92D8D"/>
    <w:rsid w:val="00E92FFF"/>
    <w:rsid w:val="00E940D1"/>
    <w:rsid w:val="00E94498"/>
    <w:rsid w:val="00E94FAB"/>
    <w:rsid w:val="00E95513"/>
    <w:rsid w:val="00E95DD7"/>
    <w:rsid w:val="00E97136"/>
    <w:rsid w:val="00E973FA"/>
    <w:rsid w:val="00E9755F"/>
    <w:rsid w:val="00E9772A"/>
    <w:rsid w:val="00E97E77"/>
    <w:rsid w:val="00EA06BF"/>
    <w:rsid w:val="00EA0738"/>
    <w:rsid w:val="00EA16BE"/>
    <w:rsid w:val="00EA1C49"/>
    <w:rsid w:val="00EA317F"/>
    <w:rsid w:val="00EA330A"/>
    <w:rsid w:val="00EA3D41"/>
    <w:rsid w:val="00EA47C5"/>
    <w:rsid w:val="00EA51B1"/>
    <w:rsid w:val="00EA5208"/>
    <w:rsid w:val="00EA542A"/>
    <w:rsid w:val="00EA5771"/>
    <w:rsid w:val="00EA5B11"/>
    <w:rsid w:val="00EA5FCC"/>
    <w:rsid w:val="00EA6C54"/>
    <w:rsid w:val="00EA79F1"/>
    <w:rsid w:val="00EA7D5C"/>
    <w:rsid w:val="00EB2482"/>
    <w:rsid w:val="00EB27DE"/>
    <w:rsid w:val="00EB2B69"/>
    <w:rsid w:val="00EB2B8F"/>
    <w:rsid w:val="00EB353B"/>
    <w:rsid w:val="00EB3BCE"/>
    <w:rsid w:val="00EB4080"/>
    <w:rsid w:val="00EB4D46"/>
    <w:rsid w:val="00EB4E91"/>
    <w:rsid w:val="00EB5420"/>
    <w:rsid w:val="00EB5AB8"/>
    <w:rsid w:val="00EB6C93"/>
    <w:rsid w:val="00EB712F"/>
    <w:rsid w:val="00EB727C"/>
    <w:rsid w:val="00EC1201"/>
    <w:rsid w:val="00EC1511"/>
    <w:rsid w:val="00EC1767"/>
    <w:rsid w:val="00EC180A"/>
    <w:rsid w:val="00EC2E4A"/>
    <w:rsid w:val="00EC3028"/>
    <w:rsid w:val="00EC367B"/>
    <w:rsid w:val="00EC4699"/>
    <w:rsid w:val="00EC48A7"/>
    <w:rsid w:val="00EC540F"/>
    <w:rsid w:val="00EC5867"/>
    <w:rsid w:val="00EC74AF"/>
    <w:rsid w:val="00EC7C5F"/>
    <w:rsid w:val="00EC7FB8"/>
    <w:rsid w:val="00ED0388"/>
    <w:rsid w:val="00ED0507"/>
    <w:rsid w:val="00ED1734"/>
    <w:rsid w:val="00ED3193"/>
    <w:rsid w:val="00ED393B"/>
    <w:rsid w:val="00ED395C"/>
    <w:rsid w:val="00ED768F"/>
    <w:rsid w:val="00ED7E13"/>
    <w:rsid w:val="00ED7E51"/>
    <w:rsid w:val="00EE006C"/>
    <w:rsid w:val="00EE1DB1"/>
    <w:rsid w:val="00EE2DED"/>
    <w:rsid w:val="00EE2FE3"/>
    <w:rsid w:val="00EE2FF0"/>
    <w:rsid w:val="00EE42DB"/>
    <w:rsid w:val="00EE4540"/>
    <w:rsid w:val="00EE5113"/>
    <w:rsid w:val="00EE60B1"/>
    <w:rsid w:val="00EE6471"/>
    <w:rsid w:val="00EE6734"/>
    <w:rsid w:val="00EE6C14"/>
    <w:rsid w:val="00EE717E"/>
    <w:rsid w:val="00EE719D"/>
    <w:rsid w:val="00EF0575"/>
    <w:rsid w:val="00EF0DED"/>
    <w:rsid w:val="00EF1B3B"/>
    <w:rsid w:val="00EF26F7"/>
    <w:rsid w:val="00EF33F6"/>
    <w:rsid w:val="00EF396E"/>
    <w:rsid w:val="00EF39A9"/>
    <w:rsid w:val="00EF3BBA"/>
    <w:rsid w:val="00EF3BBE"/>
    <w:rsid w:val="00EF47B0"/>
    <w:rsid w:val="00EF5B35"/>
    <w:rsid w:val="00EF654B"/>
    <w:rsid w:val="00EF7E3E"/>
    <w:rsid w:val="00EF7EF2"/>
    <w:rsid w:val="00F00D7C"/>
    <w:rsid w:val="00F016DB"/>
    <w:rsid w:val="00F018EC"/>
    <w:rsid w:val="00F03B18"/>
    <w:rsid w:val="00F03C9A"/>
    <w:rsid w:val="00F04291"/>
    <w:rsid w:val="00F04A6C"/>
    <w:rsid w:val="00F05BAA"/>
    <w:rsid w:val="00F0622A"/>
    <w:rsid w:val="00F06E7B"/>
    <w:rsid w:val="00F06EC4"/>
    <w:rsid w:val="00F07219"/>
    <w:rsid w:val="00F07B92"/>
    <w:rsid w:val="00F101BD"/>
    <w:rsid w:val="00F11A23"/>
    <w:rsid w:val="00F11CBE"/>
    <w:rsid w:val="00F129AA"/>
    <w:rsid w:val="00F13B78"/>
    <w:rsid w:val="00F140C5"/>
    <w:rsid w:val="00F16455"/>
    <w:rsid w:val="00F172EE"/>
    <w:rsid w:val="00F17472"/>
    <w:rsid w:val="00F17E96"/>
    <w:rsid w:val="00F17FE1"/>
    <w:rsid w:val="00F20A62"/>
    <w:rsid w:val="00F20F37"/>
    <w:rsid w:val="00F21C02"/>
    <w:rsid w:val="00F2251F"/>
    <w:rsid w:val="00F2276A"/>
    <w:rsid w:val="00F2309A"/>
    <w:rsid w:val="00F23EDB"/>
    <w:rsid w:val="00F2437F"/>
    <w:rsid w:val="00F25932"/>
    <w:rsid w:val="00F25AB5"/>
    <w:rsid w:val="00F25ED3"/>
    <w:rsid w:val="00F26225"/>
    <w:rsid w:val="00F27D8F"/>
    <w:rsid w:val="00F30EDA"/>
    <w:rsid w:val="00F31A2B"/>
    <w:rsid w:val="00F32170"/>
    <w:rsid w:val="00F32C3C"/>
    <w:rsid w:val="00F33272"/>
    <w:rsid w:val="00F33DF6"/>
    <w:rsid w:val="00F345BD"/>
    <w:rsid w:val="00F36F61"/>
    <w:rsid w:val="00F37499"/>
    <w:rsid w:val="00F37C4D"/>
    <w:rsid w:val="00F40CC9"/>
    <w:rsid w:val="00F42523"/>
    <w:rsid w:val="00F428C2"/>
    <w:rsid w:val="00F43A85"/>
    <w:rsid w:val="00F4405A"/>
    <w:rsid w:val="00F44227"/>
    <w:rsid w:val="00F44DE9"/>
    <w:rsid w:val="00F45197"/>
    <w:rsid w:val="00F465A2"/>
    <w:rsid w:val="00F4747E"/>
    <w:rsid w:val="00F474E4"/>
    <w:rsid w:val="00F508A7"/>
    <w:rsid w:val="00F50ABD"/>
    <w:rsid w:val="00F50C23"/>
    <w:rsid w:val="00F50DC9"/>
    <w:rsid w:val="00F51909"/>
    <w:rsid w:val="00F51A72"/>
    <w:rsid w:val="00F51E9E"/>
    <w:rsid w:val="00F51EF3"/>
    <w:rsid w:val="00F533E6"/>
    <w:rsid w:val="00F537B1"/>
    <w:rsid w:val="00F54071"/>
    <w:rsid w:val="00F54272"/>
    <w:rsid w:val="00F5463E"/>
    <w:rsid w:val="00F55A19"/>
    <w:rsid w:val="00F57771"/>
    <w:rsid w:val="00F605AE"/>
    <w:rsid w:val="00F60859"/>
    <w:rsid w:val="00F61D71"/>
    <w:rsid w:val="00F626E3"/>
    <w:rsid w:val="00F62FCB"/>
    <w:rsid w:val="00F631EF"/>
    <w:rsid w:val="00F639E1"/>
    <w:rsid w:val="00F63B1D"/>
    <w:rsid w:val="00F64DEF"/>
    <w:rsid w:val="00F65129"/>
    <w:rsid w:val="00F67372"/>
    <w:rsid w:val="00F674EE"/>
    <w:rsid w:val="00F67E47"/>
    <w:rsid w:val="00F70128"/>
    <w:rsid w:val="00F70BAA"/>
    <w:rsid w:val="00F71ED3"/>
    <w:rsid w:val="00F71F0F"/>
    <w:rsid w:val="00F7218E"/>
    <w:rsid w:val="00F7315A"/>
    <w:rsid w:val="00F738AD"/>
    <w:rsid w:val="00F73AC5"/>
    <w:rsid w:val="00F74881"/>
    <w:rsid w:val="00F748B6"/>
    <w:rsid w:val="00F74A65"/>
    <w:rsid w:val="00F756FA"/>
    <w:rsid w:val="00F75841"/>
    <w:rsid w:val="00F7684A"/>
    <w:rsid w:val="00F774CC"/>
    <w:rsid w:val="00F776DE"/>
    <w:rsid w:val="00F83068"/>
    <w:rsid w:val="00F83C3B"/>
    <w:rsid w:val="00F8472D"/>
    <w:rsid w:val="00F85013"/>
    <w:rsid w:val="00F851CF"/>
    <w:rsid w:val="00F85400"/>
    <w:rsid w:val="00F86AF5"/>
    <w:rsid w:val="00F87294"/>
    <w:rsid w:val="00F87CE7"/>
    <w:rsid w:val="00F91172"/>
    <w:rsid w:val="00F9138B"/>
    <w:rsid w:val="00F916CD"/>
    <w:rsid w:val="00F91840"/>
    <w:rsid w:val="00F91FAC"/>
    <w:rsid w:val="00F92534"/>
    <w:rsid w:val="00F92CDA"/>
    <w:rsid w:val="00F92CF7"/>
    <w:rsid w:val="00F94136"/>
    <w:rsid w:val="00F94A69"/>
    <w:rsid w:val="00F953E2"/>
    <w:rsid w:val="00F9566D"/>
    <w:rsid w:val="00F95DBB"/>
    <w:rsid w:val="00F95F42"/>
    <w:rsid w:val="00F95FA7"/>
    <w:rsid w:val="00F96B47"/>
    <w:rsid w:val="00F97203"/>
    <w:rsid w:val="00F97BE6"/>
    <w:rsid w:val="00F97D32"/>
    <w:rsid w:val="00FA02EB"/>
    <w:rsid w:val="00FA0864"/>
    <w:rsid w:val="00FA0D95"/>
    <w:rsid w:val="00FA2ABD"/>
    <w:rsid w:val="00FA3F60"/>
    <w:rsid w:val="00FA48FB"/>
    <w:rsid w:val="00FA4D3A"/>
    <w:rsid w:val="00FA52B9"/>
    <w:rsid w:val="00FA5427"/>
    <w:rsid w:val="00FA5F1F"/>
    <w:rsid w:val="00FA620B"/>
    <w:rsid w:val="00FA66B9"/>
    <w:rsid w:val="00FA6ECA"/>
    <w:rsid w:val="00FA7297"/>
    <w:rsid w:val="00FA771D"/>
    <w:rsid w:val="00FB0498"/>
    <w:rsid w:val="00FB0B70"/>
    <w:rsid w:val="00FB0CB9"/>
    <w:rsid w:val="00FB1161"/>
    <w:rsid w:val="00FB218C"/>
    <w:rsid w:val="00FB27C2"/>
    <w:rsid w:val="00FB2D5B"/>
    <w:rsid w:val="00FB419A"/>
    <w:rsid w:val="00FB429F"/>
    <w:rsid w:val="00FB42D2"/>
    <w:rsid w:val="00FB43D5"/>
    <w:rsid w:val="00FB5BFA"/>
    <w:rsid w:val="00FB66AA"/>
    <w:rsid w:val="00FB6B8B"/>
    <w:rsid w:val="00FB6F9E"/>
    <w:rsid w:val="00FB7017"/>
    <w:rsid w:val="00FB710C"/>
    <w:rsid w:val="00FB7806"/>
    <w:rsid w:val="00FB7D0F"/>
    <w:rsid w:val="00FC01DB"/>
    <w:rsid w:val="00FC1329"/>
    <w:rsid w:val="00FC156B"/>
    <w:rsid w:val="00FC163A"/>
    <w:rsid w:val="00FC1F52"/>
    <w:rsid w:val="00FC23F8"/>
    <w:rsid w:val="00FC3982"/>
    <w:rsid w:val="00FC3A8A"/>
    <w:rsid w:val="00FC3ED0"/>
    <w:rsid w:val="00FC4C50"/>
    <w:rsid w:val="00FC4E21"/>
    <w:rsid w:val="00FC500F"/>
    <w:rsid w:val="00FC59F2"/>
    <w:rsid w:val="00FC7020"/>
    <w:rsid w:val="00FC7340"/>
    <w:rsid w:val="00FC793A"/>
    <w:rsid w:val="00FC7A0C"/>
    <w:rsid w:val="00FD03D9"/>
    <w:rsid w:val="00FD075F"/>
    <w:rsid w:val="00FD07AC"/>
    <w:rsid w:val="00FD0B0A"/>
    <w:rsid w:val="00FD0E16"/>
    <w:rsid w:val="00FD1380"/>
    <w:rsid w:val="00FD1700"/>
    <w:rsid w:val="00FD2034"/>
    <w:rsid w:val="00FD26B1"/>
    <w:rsid w:val="00FD272E"/>
    <w:rsid w:val="00FD28DD"/>
    <w:rsid w:val="00FD3B05"/>
    <w:rsid w:val="00FD45A8"/>
    <w:rsid w:val="00FD6789"/>
    <w:rsid w:val="00FD6864"/>
    <w:rsid w:val="00FD699D"/>
    <w:rsid w:val="00FD6F8D"/>
    <w:rsid w:val="00FD7827"/>
    <w:rsid w:val="00FD7ADE"/>
    <w:rsid w:val="00FD7B72"/>
    <w:rsid w:val="00FD7D93"/>
    <w:rsid w:val="00FD7DAF"/>
    <w:rsid w:val="00FD7DC6"/>
    <w:rsid w:val="00FE0986"/>
    <w:rsid w:val="00FE10C0"/>
    <w:rsid w:val="00FE2B5D"/>
    <w:rsid w:val="00FE2CF4"/>
    <w:rsid w:val="00FE2E89"/>
    <w:rsid w:val="00FE2E8F"/>
    <w:rsid w:val="00FE3BF4"/>
    <w:rsid w:val="00FE3C4D"/>
    <w:rsid w:val="00FE5F9F"/>
    <w:rsid w:val="00FE65C6"/>
    <w:rsid w:val="00FE6814"/>
    <w:rsid w:val="00FE6E0B"/>
    <w:rsid w:val="00FE6FEA"/>
    <w:rsid w:val="00FE7172"/>
    <w:rsid w:val="00FE7471"/>
    <w:rsid w:val="00FE7C14"/>
    <w:rsid w:val="00FE7E1A"/>
    <w:rsid w:val="00FF0E1A"/>
    <w:rsid w:val="00FF1158"/>
    <w:rsid w:val="00FF145A"/>
    <w:rsid w:val="00FF18F7"/>
    <w:rsid w:val="00FF197E"/>
    <w:rsid w:val="00FF1C92"/>
    <w:rsid w:val="00FF2754"/>
    <w:rsid w:val="00FF4148"/>
    <w:rsid w:val="00FF45C0"/>
    <w:rsid w:val="00FF4F7C"/>
    <w:rsid w:val="00FF5CD1"/>
    <w:rsid w:val="00FF644F"/>
    <w:rsid w:val="00FF7B7D"/>
    <w:rsid w:val="365F1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6605"/>
  <w15:docId w15:val="{CEC56AD8-16F5-4512-82C6-B31B0D50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373"/>
    <w:pPr>
      <w:spacing w:after="200" w:line="276" w:lineRule="auto"/>
    </w:pPr>
    <w:rPr>
      <w:sz w:val="22"/>
      <w:szCs w:val="22"/>
      <w:lang w:eastAsia="en-US"/>
    </w:rPr>
  </w:style>
  <w:style w:type="paragraph" w:styleId="Heading1">
    <w:name w:val="heading 1"/>
    <w:basedOn w:val="Normal"/>
    <w:next w:val="Normal"/>
    <w:link w:val="Heading1Char"/>
    <w:uiPriority w:val="9"/>
    <w:qFormat/>
    <w:rsid w:val="00F92C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479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30E99"/>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7373"/>
    <w:pPr>
      <w:spacing w:after="0" w:line="240" w:lineRule="auto"/>
      <w:jc w:val="center"/>
    </w:pPr>
    <w:rPr>
      <w:rFonts w:ascii="Arial" w:eastAsia="Times New Roman" w:hAnsi="Arial"/>
      <w:b/>
      <w:szCs w:val="20"/>
    </w:rPr>
  </w:style>
  <w:style w:type="character" w:customStyle="1" w:styleId="TitleChar">
    <w:name w:val="Title Char"/>
    <w:basedOn w:val="DefaultParagraphFont"/>
    <w:link w:val="Title"/>
    <w:rsid w:val="00A17373"/>
    <w:rPr>
      <w:rFonts w:ascii="Arial" w:eastAsia="Times New Roman" w:hAnsi="Arial" w:cs="Times New Roman"/>
      <w:b/>
      <w:szCs w:val="20"/>
    </w:rPr>
  </w:style>
  <w:style w:type="paragraph" w:styleId="ListParagraph">
    <w:name w:val="List Paragraph"/>
    <w:basedOn w:val="Normal"/>
    <w:uiPriority w:val="34"/>
    <w:qFormat/>
    <w:rsid w:val="005633B4"/>
    <w:pPr>
      <w:spacing w:after="0" w:line="240" w:lineRule="auto"/>
      <w:ind w:left="720"/>
    </w:pPr>
    <w:rPr>
      <w:rFonts w:ascii="Times New Roman" w:eastAsia="Times New Roman" w:hAnsi="Times New Roman"/>
      <w:sz w:val="24"/>
      <w:szCs w:val="24"/>
      <w:lang w:eastAsia="en-GB"/>
    </w:rPr>
  </w:style>
  <w:style w:type="paragraph" w:customStyle="1" w:styleId="msolistparagraph0">
    <w:name w:val="msolistparagraph"/>
    <w:basedOn w:val="Normal"/>
    <w:uiPriority w:val="99"/>
    <w:rsid w:val="00AA700D"/>
    <w:pPr>
      <w:spacing w:after="0" w:line="240" w:lineRule="auto"/>
      <w:ind w:left="720"/>
    </w:pPr>
    <w:rPr>
      <w:rFonts w:eastAsia="Times New Roman"/>
      <w:lang w:eastAsia="en-GB"/>
    </w:rPr>
  </w:style>
  <w:style w:type="paragraph" w:styleId="BalloonText">
    <w:name w:val="Balloon Text"/>
    <w:basedOn w:val="Normal"/>
    <w:link w:val="BalloonTextChar"/>
    <w:uiPriority w:val="99"/>
    <w:semiHidden/>
    <w:unhideWhenUsed/>
    <w:rsid w:val="00F05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BAA"/>
    <w:rPr>
      <w:rFonts w:ascii="Tahoma" w:hAnsi="Tahoma" w:cs="Tahoma"/>
      <w:sz w:val="16"/>
      <w:szCs w:val="16"/>
      <w:lang w:eastAsia="en-US"/>
    </w:rPr>
  </w:style>
  <w:style w:type="character" w:styleId="CommentReference">
    <w:name w:val="annotation reference"/>
    <w:basedOn w:val="DefaultParagraphFont"/>
    <w:uiPriority w:val="99"/>
    <w:semiHidden/>
    <w:unhideWhenUsed/>
    <w:rsid w:val="00993D4C"/>
    <w:rPr>
      <w:sz w:val="16"/>
      <w:szCs w:val="16"/>
    </w:rPr>
  </w:style>
  <w:style w:type="paragraph" w:styleId="CommentText">
    <w:name w:val="annotation text"/>
    <w:basedOn w:val="Normal"/>
    <w:link w:val="CommentTextChar"/>
    <w:uiPriority w:val="99"/>
    <w:unhideWhenUsed/>
    <w:rsid w:val="00993D4C"/>
    <w:pPr>
      <w:spacing w:line="240" w:lineRule="auto"/>
    </w:pPr>
    <w:rPr>
      <w:sz w:val="20"/>
      <w:szCs w:val="20"/>
    </w:rPr>
  </w:style>
  <w:style w:type="character" w:customStyle="1" w:styleId="CommentTextChar">
    <w:name w:val="Comment Text Char"/>
    <w:basedOn w:val="DefaultParagraphFont"/>
    <w:link w:val="CommentText"/>
    <w:uiPriority w:val="99"/>
    <w:rsid w:val="00993D4C"/>
    <w:rPr>
      <w:lang w:eastAsia="en-US"/>
    </w:rPr>
  </w:style>
  <w:style w:type="paragraph" w:styleId="CommentSubject">
    <w:name w:val="annotation subject"/>
    <w:basedOn w:val="CommentText"/>
    <w:next w:val="CommentText"/>
    <w:link w:val="CommentSubjectChar"/>
    <w:uiPriority w:val="99"/>
    <w:semiHidden/>
    <w:unhideWhenUsed/>
    <w:rsid w:val="00993D4C"/>
    <w:rPr>
      <w:b/>
      <w:bCs/>
    </w:rPr>
  </w:style>
  <w:style w:type="character" w:customStyle="1" w:styleId="CommentSubjectChar">
    <w:name w:val="Comment Subject Char"/>
    <w:basedOn w:val="CommentTextChar"/>
    <w:link w:val="CommentSubject"/>
    <w:uiPriority w:val="99"/>
    <w:semiHidden/>
    <w:rsid w:val="00993D4C"/>
    <w:rPr>
      <w:b/>
      <w:bCs/>
      <w:lang w:eastAsia="en-US"/>
    </w:rPr>
  </w:style>
  <w:style w:type="paragraph" w:styleId="NormalWeb">
    <w:name w:val="Normal (Web)"/>
    <w:basedOn w:val="Normal"/>
    <w:uiPriority w:val="99"/>
    <w:unhideWhenUsed/>
    <w:rsid w:val="00874C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959272642msonormal">
    <w:name w:val="yiv1959272642msonormal"/>
    <w:basedOn w:val="Normal"/>
    <w:rsid w:val="004A24D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0F7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C74"/>
    <w:rPr>
      <w:sz w:val="22"/>
      <w:szCs w:val="22"/>
      <w:lang w:eastAsia="en-US"/>
    </w:rPr>
  </w:style>
  <w:style w:type="paragraph" w:styleId="Footer">
    <w:name w:val="footer"/>
    <w:basedOn w:val="Normal"/>
    <w:link w:val="FooterChar"/>
    <w:unhideWhenUsed/>
    <w:rsid w:val="000F7C74"/>
    <w:pPr>
      <w:tabs>
        <w:tab w:val="center" w:pos="4513"/>
        <w:tab w:val="right" w:pos="9026"/>
      </w:tabs>
      <w:spacing w:after="0" w:line="240" w:lineRule="auto"/>
    </w:pPr>
  </w:style>
  <w:style w:type="character" w:customStyle="1" w:styleId="FooterChar">
    <w:name w:val="Footer Char"/>
    <w:basedOn w:val="DefaultParagraphFont"/>
    <w:link w:val="Footer"/>
    <w:rsid w:val="000F7C74"/>
    <w:rPr>
      <w:sz w:val="22"/>
      <w:szCs w:val="22"/>
      <w:lang w:eastAsia="en-US"/>
    </w:rPr>
  </w:style>
  <w:style w:type="paragraph" w:styleId="NoSpacing">
    <w:name w:val="No Spacing"/>
    <w:uiPriority w:val="1"/>
    <w:qFormat/>
    <w:rsid w:val="00AE3E85"/>
    <w:rPr>
      <w:sz w:val="22"/>
      <w:szCs w:val="22"/>
      <w:lang w:eastAsia="en-US"/>
    </w:rPr>
  </w:style>
  <w:style w:type="paragraph" w:customStyle="1" w:styleId="TenderQuestions">
    <w:name w:val="Tender Questions"/>
    <w:basedOn w:val="Normal"/>
    <w:link w:val="TenderQuestionsChar"/>
    <w:qFormat/>
    <w:rsid w:val="00F92CDA"/>
    <w:pPr>
      <w:numPr>
        <w:ilvl w:val="1"/>
        <w:numId w:val="1"/>
      </w:numPr>
      <w:tabs>
        <w:tab w:val="left" w:pos="993"/>
      </w:tabs>
      <w:spacing w:after="240"/>
      <w:jc w:val="both"/>
    </w:pPr>
    <w:rPr>
      <w:rFonts w:ascii="Arial" w:hAnsi="Arial"/>
      <w:sz w:val="20"/>
      <w:lang w:val="x-none"/>
    </w:rPr>
  </w:style>
  <w:style w:type="paragraph" w:customStyle="1" w:styleId="Tendersectionheaders">
    <w:name w:val="Tender section headers"/>
    <w:basedOn w:val="Heading1"/>
    <w:qFormat/>
    <w:rsid w:val="00F92CDA"/>
    <w:pPr>
      <w:keepLines w:val="0"/>
      <w:numPr>
        <w:numId w:val="1"/>
      </w:numPr>
      <w:spacing w:before="0"/>
      <w:ind w:left="720"/>
      <w:jc w:val="both"/>
    </w:pPr>
    <w:rPr>
      <w:rFonts w:ascii="Arial" w:eastAsia="Times New Roman" w:hAnsi="Arial" w:cs="Arial"/>
      <w:b/>
      <w:bCs/>
      <w:color w:val="auto"/>
      <w:kern w:val="32"/>
      <w:szCs w:val="24"/>
    </w:rPr>
  </w:style>
  <w:style w:type="character" w:customStyle="1" w:styleId="TenderQuestionsChar">
    <w:name w:val="Tender Questions Char"/>
    <w:link w:val="TenderQuestions"/>
    <w:rsid w:val="00F92CDA"/>
    <w:rPr>
      <w:rFonts w:ascii="Arial" w:hAnsi="Arial"/>
      <w:szCs w:val="22"/>
      <w:lang w:val="x-none" w:eastAsia="en-US"/>
    </w:rPr>
  </w:style>
  <w:style w:type="character" w:customStyle="1" w:styleId="Heading1Char">
    <w:name w:val="Heading 1 Char"/>
    <w:basedOn w:val="DefaultParagraphFont"/>
    <w:link w:val="Heading1"/>
    <w:uiPriority w:val="9"/>
    <w:rsid w:val="00F92CDA"/>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146492"/>
    <w:rPr>
      <w:color w:val="0000FF"/>
      <w:u w:val="single"/>
    </w:rPr>
  </w:style>
  <w:style w:type="character" w:customStyle="1" w:styleId="Heading4Char">
    <w:name w:val="Heading 4 Char"/>
    <w:basedOn w:val="DefaultParagraphFont"/>
    <w:link w:val="Heading4"/>
    <w:uiPriority w:val="9"/>
    <w:rsid w:val="00B30E99"/>
    <w:rPr>
      <w:rFonts w:asciiTheme="majorHAnsi" w:eastAsiaTheme="majorEastAsia" w:hAnsiTheme="majorHAnsi" w:cstheme="majorBidi"/>
      <w:i/>
      <w:iCs/>
      <w:color w:val="365F91" w:themeColor="accent1" w:themeShade="BF"/>
      <w:sz w:val="24"/>
      <w:szCs w:val="24"/>
      <w:lang w:eastAsia="en-US"/>
    </w:rPr>
  </w:style>
  <w:style w:type="paragraph" w:customStyle="1" w:styleId="Bullettickbox">
    <w:name w:val="Bullet tick box"/>
    <w:basedOn w:val="Heading3"/>
    <w:rsid w:val="004479EB"/>
    <w:pPr>
      <w:keepNext w:val="0"/>
      <w:keepLines w:val="0"/>
      <w:spacing w:before="0" w:after="120" w:line="240" w:lineRule="auto"/>
    </w:pPr>
    <w:rPr>
      <w:rFonts w:ascii="Times New Roman" w:eastAsia="Times New Roman" w:hAnsi="Times New Roman" w:cs="Times New Roman"/>
      <w:color w:val="auto"/>
    </w:rPr>
  </w:style>
  <w:style w:type="character" w:customStyle="1" w:styleId="Heading3Char">
    <w:name w:val="Heading 3 Char"/>
    <w:basedOn w:val="DefaultParagraphFont"/>
    <w:link w:val="Heading3"/>
    <w:uiPriority w:val="9"/>
    <w:semiHidden/>
    <w:rsid w:val="004479EB"/>
    <w:rPr>
      <w:rFonts w:asciiTheme="majorHAnsi" w:eastAsiaTheme="majorEastAsia" w:hAnsiTheme="majorHAnsi" w:cstheme="majorBidi"/>
      <w:color w:val="243F60" w:themeColor="accent1" w:themeShade="7F"/>
      <w:sz w:val="24"/>
      <w:szCs w:val="24"/>
      <w:lang w:eastAsia="en-US"/>
    </w:rPr>
  </w:style>
  <w:style w:type="character" w:customStyle="1" w:styleId="normaltextrun">
    <w:name w:val="normaltextrun"/>
    <w:rsid w:val="00710ACD"/>
  </w:style>
  <w:style w:type="paragraph" w:styleId="Revision">
    <w:name w:val="Revision"/>
    <w:hidden/>
    <w:uiPriority w:val="99"/>
    <w:semiHidden/>
    <w:rsid w:val="000E667B"/>
    <w:rPr>
      <w:sz w:val="22"/>
      <w:szCs w:val="22"/>
      <w:lang w:eastAsia="en-US"/>
    </w:rPr>
  </w:style>
  <w:style w:type="character" w:customStyle="1" w:styleId="UnresolvedMention1">
    <w:name w:val="Unresolved Mention1"/>
    <w:basedOn w:val="DefaultParagraphFont"/>
    <w:uiPriority w:val="99"/>
    <w:semiHidden/>
    <w:unhideWhenUsed/>
    <w:rsid w:val="00666967"/>
    <w:rPr>
      <w:color w:val="605E5C"/>
      <w:shd w:val="clear" w:color="auto" w:fill="E1DFDD"/>
    </w:rPr>
  </w:style>
  <w:style w:type="paragraph" w:customStyle="1" w:styleId="xmsolistparagraph">
    <w:name w:val="x_msolistparagraph"/>
    <w:basedOn w:val="Normal"/>
    <w:rsid w:val="001E44B0"/>
    <w:pPr>
      <w:spacing w:after="0" w:line="240" w:lineRule="auto"/>
      <w:ind w:left="720"/>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3838">
      <w:bodyDiv w:val="1"/>
      <w:marLeft w:val="0"/>
      <w:marRight w:val="0"/>
      <w:marTop w:val="0"/>
      <w:marBottom w:val="0"/>
      <w:divBdr>
        <w:top w:val="none" w:sz="0" w:space="0" w:color="auto"/>
        <w:left w:val="none" w:sz="0" w:space="0" w:color="auto"/>
        <w:bottom w:val="none" w:sz="0" w:space="0" w:color="auto"/>
        <w:right w:val="none" w:sz="0" w:space="0" w:color="auto"/>
      </w:divBdr>
    </w:div>
    <w:div w:id="153840416">
      <w:bodyDiv w:val="1"/>
      <w:marLeft w:val="0"/>
      <w:marRight w:val="0"/>
      <w:marTop w:val="0"/>
      <w:marBottom w:val="0"/>
      <w:divBdr>
        <w:top w:val="none" w:sz="0" w:space="0" w:color="auto"/>
        <w:left w:val="none" w:sz="0" w:space="0" w:color="auto"/>
        <w:bottom w:val="none" w:sz="0" w:space="0" w:color="auto"/>
        <w:right w:val="none" w:sz="0" w:space="0" w:color="auto"/>
      </w:divBdr>
    </w:div>
    <w:div w:id="174459496">
      <w:bodyDiv w:val="1"/>
      <w:marLeft w:val="0"/>
      <w:marRight w:val="0"/>
      <w:marTop w:val="0"/>
      <w:marBottom w:val="0"/>
      <w:divBdr>
        <w:top w:val="none" w:sz="0" w:space="0" w:color="auto"/>
        <w:left w:val="none" w:sz="0" w:space="0" w:color="auto"/>
        <w:bottom w:val="none" w:sz="0" w:space="0" w:color="auto"/>
        <w:right w:val="none" w:sz="0" w:space="0" w:color="auto"/>
      </w:divBdr>
    </w:div>
    <w:div w:id="216361778">
      <w:bodyDiv w:val="1"/>
      <w:marLeft w:val="0"/>
      <w:marRight w:val="0"/>
      <w:marTop w:val="0"/>
      <w:marBottom w:val="0"/>
      <w:divBdr>
        <w:top w:val="none" w:sz="0" w:space="0" w:color="auto"/>
        <w:left w:val="none" w:sz="0" w:space="0" w:color="auto"/>
        <w:bottom w:val="none" w:sz="0" w:space="0" w:color="auto"/>
        <w:right w:val="none" w:sz="0" w:space="0" w:color="auto"/>
      </w:divBdr>
    </w:div>
    <w:div w:id="233007254">
      <w:bodyDiv w:val="1"/>
      <w:marLeft w:val="0"/>
      <w:marRight w:val="0"/>
      <w:marTop w:val="0"/>
      <w:marBottom w:val="0"/>
      <w:divBdr>
        <w:top w:val="none" w:sz="0" w:space="0" w:color="auto"/>
        <w:left w:val="none" w:sz="0" w:space="0" w:color="auto"/>
        <w:bottom w:val="none" w:sz="0" w:space="0" w:color="auto"/>
        <w:right w:val="none" w:sz="0" w:space="0" w:color="auto"/>
      </w:divBdr>
    </w:div>
    <w:div w:id="263153732">
      <w:bodyDiv w:val="1"/>
      <w:marLeft w:val="0"/>
      <w:marRight w:val="0"/>
      <w:marTop w:val="0"/>
      <w:marBottom w:val="0"/>
      <w:divBdr>
        <w:top w:val="none" w:sz="0" w:space="0" w:color="auto"/>
        <w:left w:val="none" w:sz="0" w:space="0" w:color="auto"/>
        <w:bottom w:val="none" w:sz="0" w:space="0" w:color="auto"/>
        <w:right w:val="none" w:sz="0" w:space="0" w:color="auto"/>
      </w:divBdr>
    </w:div>
    <w:div w:id="268509956">
      <w:bodyDiv w:val="1"/>
      <w:marLeft w:val="0"/>
      <w:marRight w:val="0"/>
      <w:marTop w:val="0"/>
      <w:marBottom w:val="0"/>
      <w:divBdr>
        <w:top w:val="none" w:sz="0" w:space="0" w:color="auto"/>
        <w:left w:val="none" w:sz="0" w:space="0" w:color="auto"/>
        <w:bottom w:val="none" w:sz="0" w:space="0" w:color="auto"/>
        <w:right w:val="none" w:sz="0" w:space="0" w:color="auto"/>
      </w:divBdr>
    </w:div>
    <w:div w:id="423040863">
      <w:bodyDiv w:val="1"/>
      <w:marLeft w:val="0"/>
      <w:marRight w:val="0"/>
      <w:marTop w:val="0"/>
      <w:marBottom w:val="0"/>
      <w:divBdr>
        <w:top w:val="none" w:sz="0" w:space="0" w:color="auto"/>
        <w:left w:val="none" w:sz="0" w:space="0" w:color="auto"/>
        <w:bottom w:val="none" w:sz="0" w:space="0" w:color="auto"/>
        <w:right w:val="none" w:sz="0" w:space="0" w:color="auto"/>
      </w:divBdr>
    </w:div>
    <w:div w:id="474569845">
      <w:bodyDiv w:val="1"/>
      <w:marLeft w:val="0"/>
      <w:marRight w:val="0"/>
      <w:marTop w:val="0"/>
      <w:marBottom w:val="0"/>
      <w:divBdr>
        <w:top w:val="none" w:sz="0" w:space="0" w:color="auto"/>
        <w:left w:val="none" w:sz="0" w:space="0" w:color="auto"/>
        <w:bottom w:val="none" w:sz="0" w:space="0" w:color="auto"/>
        <w:right w:val="none" w:sz="0" w:space="0" w:color="auto"/>
      </w:divBdr>
    </w:div>
    <w:div w:id="556669306">
      <w:bodyDiv w:val="1"/>
      <w:marLeft w:val="0"/>
      <w:marRight w:val="0"/>
      <w:marTop w:val="0"/>
      <w:marBottom w:val="0"/>
      <w:divBdr>
        <w:top w:val="none" w:sz="0" w:space="0" w:color="auto"/>
        <w:left w:val="none" w:sz="0" w:space="0" w:color="auto"/>
        <w:bottom w:val="none" w:sz="0" w:space="0" w:color="auto"/>
        <w:right w:val="none" w:sz="0" w:space="0" w:color="auto"/>
      </w:divBdr>
    </w:div>
    <w:div w:id="585311281">
      <w:bodyDiv w:val="1"/>
      <w:marLeft w:val="0"/>
      <w:marRight w:val="0"/>
      <w:marTop w:val="0"/>
      <w:marBottom w:val="0"/>
      <w:divBdr>
        <w:top w:val="none" w:sz="0" w:space="0" w:color="auto"/>
        <w:left w:val="none" w:sz="0" w:space="0" w:color="auto"/>
        <w:bottom w:val="none" w:sz="0" w:space="0" w:color="auto"/>
        <w:right w:val="none" w:sz="0" w:space="0" w:color="auto"/>
      </w:divBdr>
    </w:div>
    <w:div w:id="614022895">
      <w:bodyDiv w:val="1"/>
      <w:marLeft w:val="0"/>
      <w:marRight w:val="0"/>
      <w:marTop w:val="0"/>
      <w:marBottom w:val="0"/>
      <w:divBdr>
        <w:top w:val="none" w:sz="0" w:space="0" w:color="auto"/>
        <w:left w:val="none" w:sz="0" w:space="0" w:color="auto"/>
        <w:bottom w:val="none" w:sz="0" w:space="0" w:color="auto"/>
        <w:right w:val="none" w:sz="0" w:space="0" w:color="auto"/>
      </w:divBdr>
    </w:div>
    <w:div w:id="920453242">
      <w:bodyDiv w:val="1"/>
      <w:marLeft w:val="0"/>
      <w:marRight w:val="0"/>
      <w:marTop w:val="0"/>
      <w:marBottom w:val="0"/>
      <w:divBdr>
        <w:top w:val="none" w:sz="0" w:space="0" w:color="auto"/>
        <w:left w:val="none" w:sz="0" w:space="0" w:color="auto"/>
        <w:bottom w:val="none" w:sz="0" w:space="0" w:color="auto"/>
        <w:right w:val="none" w:sz="0" w:space="0" w:color="auto"/>
      </w:divBdr>
    </w:div>
    <w:div w:id="1073894402">
      <w:bodyDiv w:val="1"/>
      <w:marLeft w:val="0"/>
      <w:marRight w:val="0"/>
      <w:marTop w:val="0"/>
      <w:marBottom w:val="0"/>
      <w:divBdr>
        <w:top w:val="none" w:sz="0" w:space="0" w:color="auto"/>
        <w:left w:val="none" w:sz="0" w:space="0" w:color="auto"/>
        <w:bottom w:val="none" w:sz="0" w:space="0" w:color="auto"/>
        <w:right w:val="none" w:sz="0" w:space="0" w:color="auto"/>
      </w:divBdr>
    </w:div>
    <w:div w:id="1085226015">
      <w:bodyDiv w:val="1"/>
      <w:marLeft w:val="0"/>
      <w:marRight w:val="0"/>
      <w:marTop w:val="0"/>
      <w:marBottom w:val="0"/>
      <w:divBdr>
        <w:top w:val="none" w:sz="0" w:space="0" w:color="auto"/>
        <w:left w:val="none" w:sz="0" w:space="0" w:color="auto"/>
        <w:bottom w:val="none" w:sz="0" w:space="0" w:color="auto"/>
        <w:right w:val="none" w:sz="0" w:space="0" w:color="auto"/>
      </w:divBdr>
    </w:div>
    <w:div w:id="1205944061">
      <w:bodyDiv w:val="1"/>
      <w:marLeft w:val="0"/>
      <w:marRight w:val="0"/>
      <w:marTop w:val="0"/>
      <w:marBottom w:val="0"/>
      <w:divBdr>
        <w:top w:val="none" w:sz="0" w:space="0" w:color="auto"/>
        <w:left w:val="none" w:sz="0" w:space="0" w:color="auto"/>
        <w:bottom w:val="none" w:sz="0" w:space="0" w:color="auto"/>
        <w:right w:val="none" w:sz="0" w:space="0" w:color="auto"/>
      </w:divBdr>
      <w:divsChild>
        <w:div w:id="63067562">
          <w:marLeft w:val="547"/>
          <w:marRight w:val="0"/>
          <w:marTop w:val="200"/>
          <w:marBottom w:val="0"/>
          <w:divBdr>
            <w:top w:val="none" w:sz="0" w:space="0" w:color="auto"/>
            <w:left w:val="none" w:sz="0" w:space="0" w:color="auto"/>
            <w:bottom w:val="none" w:sz="0" w:space="0" w:color="auto"/>
            <w:right w:val="none" w:sz="0" w:space="0" w:color="auto"/>
          </w:divBdr>
        </w:div>
        <w:div w:id="1456946737">
          <w:marLeft w:val="547"/>
          <w:marRight w:val="0"/>
          <w:marTop w:val="200"/>
          <w:marBottom w:val="0"/>
          <w:divBdr>
            <w:top w:val="none" w:sz="0" w:space="0" w:color="auto"/>
            <w:left w:val="none" w:sz="0" w:space="0" w:color="auto"/>
            <w:bottom w:val="none" w:sz="0" w:space="0" w:color="auto"/>
            <w:right w:val="none" w:sz="0" w:space="0" w:color="auto"/>
          </w:divBdr>
        </w:div>
        <w:div w:id="294793060">
          <w:marLeft w:val="547"/>
          <w:marRight w:val="0"/>
          <w:marTop w:val="200"/>
          <w:marBottom w:val="0"/>
          <w:divBdr>
            <w:top w:val="none" w:sz="0" w:space="0" w:color="auto"/>
            <w:left w:val="none" w:sz="0" w:space="0" w:color="auto"/>
            <w:bottom w:val="none" w:sz="0" w:space="0" w:color="auto"/>
            <w:right w:val="none" w:sz="0" w:space="0" w:color="auto"/>
          </w:divBdr>
        </w:div>
        <w:div w:id="379596855">
          <w:marLeft w:val="547"/>
          <w:marRight w:val="0"/>
          <w:marTop w:val="200"/>
          <w:marBottom w:val="0"/>
          <w:divBdr>
            <w:top w:val="none" w:sz="0" w:space="0" w:color="auto"/>
            <w:left w:val="none" w:sz="0" w:space="0" w:color="auto"/>
            <w:bottom w:val="none" w:sz="0" w:space="0" w:color="auto"/>
            <w:right w:val="none" w:sz="0" w:space="0" w:color="auto"/>
          </w:divBdr>
        </w:div>
      </w:divsChild>
    </w:div>
    <w:div w:id="1320231545">
      <w:bodyDiv w:val="1"/>
      <w:marLeft w:val="0"/>
      <w:marRight w:val="0"/>
      <w:marTop w:val="0"/>
      <w:marBottom w:val="0"/>
      <w:divBdr>
        <w:top w:val="none" w:sz="0" w:space="0" w:color="auto"/>
        <w:left w:val="none" w:sz="0" w:space="0" w:color="auto"/>
        <w:bottom w:val="none" w:sz="0" w:space="0" w:color="auto"/>
        <w:right w:val="none" w:sz="0" w:space="0" w:color="auto"/>
      </w:divBdr>
    </w:div>
    <w:div w:id="1349790528">
      <w:bodyDiv w:val="1"/>
      <w:marLeft w:val="0"/>
      <w:marRight w:val="0"/>
      <w:marTop w:val="0"/>
      <w:marBottom w:val="0"/>
      <w:divBdr>
        <w:top w:val="none" w:sz="0" w:space="0" w:color="auto"/>
        <w:left w:val="none" w:sz="0" w:space="0" w:color="auto"/>
        <w:bottom w:val="none" w:sz="0" w:space="0" w:color="auto"/>
        <w:right w:val="none" w:sz="0" w:space="0" w:color="auto"/>
      </w:divBdr>
      <w:divsChild>
        <w:div w:id="1655064134">
          <w:marLeft w:val="547"/>
          <w:marRight w:val="0"/>
          <w:marTop w:val="96"/>
          <w:marBottom w:val="0"/>
          <w:divBdr>
            <w:top w:val="none" w:sz="0" w:space="0" w:color="auto"/>
            <w:left w:val="none" w:sz="0" w:space="0" w:color="auto"/>
            <w:bottom w:val="none" w:sz="0" w:space="0" w:color="auto"/>
            <w:right w:val="none" w:sz="0" w:space="0" w:color="auto"/>
          </w:divBdr>
        </w:div>
        <w:div w:id="49303894">
          <w:marLeft w:val="547"/>
          <w:marRight w:val="0"/>
          <w:marTop w:val="96"/>
          <w:marBottom w:val="0"/>
          <w:divBdr>
            <w:top w:val="none" w:sz="0" w:space="0" w:color="auto"/>
            <w:left w:val="none" w:sz="0" w:space="0" w:color="auto"/>
            <w:bottom w:val="none" w:sz="0" w:space="0" w:color="auto"/>
            <w:right w:val="none" w:sz="0" w:space="0" w:color="auto"/>
          </w:divBdr>
        </w:div>
        <w:div w:id="2112965579">
          <w:marLeft w:val="547"/>
          <w:marRight w:val="0"/>
          <w:marTop w:val="96"/>
          <w:marBottom w:val="0"/>
          <w:divBdr>
            <w:top w:val="none" w:sz="0" w:space="0" w:color="auto"/>
            <w:left w:val="none" w:sz="0" w:space="0" w:color="auto"/>
            <w:bottom w:val="none" w:sz="0" w:space="0" w:color="auto"/>
            <w:right w:val="none" w:sz="0" w:space="0" w:color="auto"/>
          </w:divBdr>
        </w:div>
      </w:divsChild>
    </w:div>
    <w:div w:id="1391613706">
      <w:bodyDiv w:val="1"/>
      <w:marLeft w:val="0"/>
      <w:marRight w:val="0"/>
      <w:marTop w:val="0"/>
      <w:marBottom w:val="0"/>
      <w:divBdr>
        <w:top w:val="none" w:sz="0" w:space="0" w:color="auto"/>
        <w:left w:val="none" w:sz="0" w:space="0" w:color="auto"/>
        <w:bottom w:val="none" w:sz="0" w:space="0" w:color="auto"/>
        <w:right w:val="none" w:sz="0" w:space="0" w:color="auto"/>
      </w:divBdr>
      <w:divsChild>
        <w:div w:id="2145080501">
          <w:marLeft w:val="0"/>
          <w:marRight w:val="0"/>
          <w:marTop w:val="450"/>
          <w:marBottom w:val="450"/>
          <w:divBdr>
            <w:top w:val="none" w:sz="0" w:space="0" w:color="auto"/>
            <w:left w:val="single" w:sz="6" w:space="11" w:color="B1B4B6"/>
            <w:bottom w:val="none" w:sz="0" w:space="0" w:color="auto"/>
            <w:right w:val="none" w:sz="0" w:space="0" w:color="auto"/>
          </w:divBdr>
          <w:divsChild>
            <w:div w:id="9206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9744">
      <w:bodyDiv w:val="1"/>
      <w:marLeft w:val="0"/>
      <w:marRight w:val="0"/>
      <w:marTop w:val="0"/>
      <w:marBottom w:val="0"/>
      <w:divBdr>
        <w:top w:val="none" w:sz="0" w:space="0" w:color="auto"/>
        <w:left w:val="none" w:sz="0" w:space="0" w:color="auto"/>
        <w:bottom w:val="none" w:sz="0" w:space="0" w:color="auto"/>
        <w:right w:val="none" w:sz="0" w:space="0" w:color="auto"/>
      </w:divBdr>
    </w:div>
    <w:div w:id="1489638917">
      <w:bodyDiv w:val="1"/>
      <w:marLeft w:val="0"/>
      <w:marRight w:val="0"/>
      <w:marTop w:val="0"/>
      <w:marBottom w:val="0"/>
      <w:divBdr>
        <w:top w:val="none" w:sz="0" w:space="0" w:color="auto"/>
        <w:left w:val="none" w:sz="0" w:space="0" w:color="auto"/>
        <w:bottom w:val="none" w:sz="0" w:space="0" w:color="auto"/>
        <w:right w:val="none" w:sz="0" w:space="0" w:color="auto"/>
      </w:divBdr>
    </w:div>
    <w:div w:id="1692367307">
      <w:bodyDiv w:val="1"/>
      <w:marLeft w:val="0"/>
      <w:marRight w:val="0"/>
      <w:marTop w:val="0"/>
      <w:marBottom w:val="0"/>
      <w:divBdr>
        <w:top w:val="none" w:sz="0" w:space="0" w:color="auto"/>
        <w:left w:val="none" w:sz="0" w:space="0" w:color="auto"/>
        <w:bottom w:val="none" w:sz="0" w:space="0" w:color="auto"/>
        <w:right w:val="none" w:sz="0" w:space="0" w:color="auto"/>
      </w:divBdr>
    </w:div>
    <w:div w:id="1745564160">
      <w:bodyDiv w:val="1"/>
      <w:marLeft w:val="0"/>
      <w:marRight w:val="0"/>
      <w:marTop w:val="0"/>
      <w:marBottom w:val="0"/>
      <w:divBdr>
        <w:top w:val="none" w:sz="0" w:space="0" w:color="auto"/>
        <w:left w:val="none" w:sz="0" w:space="0" w:color="auto"/>
        <w:bottom w:val="none" w:sz="0" w:space="0" w:color="auto"/>
        <w:right w:val="none" w:sz="0" w:space="0" w:color="auto"/>
      </w:divBdr>
    </w:div>
    <w:div w:id="1759211987">
      <w:bodyDiv w:val="1"/>
      <w:marLeft w:val="0"/>
      <w:marRight w:val="0"/>
      <w:marTop w:val="0"/>
      <w:marBottom w:val="0"/>
      <w:divBdr>
        <w:top w:val="none" w:sz="0" w:space="0" w:color="auto"/>
        <w:left w:val="none" w:sz="0" w:space="0" w:color="auto"/>
        <w:bottom w:val="none" w:sz="0" w:space="0" w:color="auto"/>
        <w:right w:val="none" w:sz="0" w:space="0" w:color="auto"/>
      </w:divBdr>
    </w:div>
    <w:div w:id="1843204983">
      <w:bodyDiv w:val="1"/>
      <w:marLeft w:val="0"/>
      <w:marRight w:val="0"/>
      <w:marTop w:val="0"/>
      <w:marBottom w:val="0"/>
      <w:divBdr>
        <w:top w:val="none" w:sz="0" w:space="0" w:color="auto"/>
        <w:left w:val="none" w:sz="0" w:space="0" w:color="auto"/>
        <w:bottom w:val="none" w:sz="0" w:space="0" w:color="auto"/>
        <w:right w:val="none" w:sz="0" w:space="0" w:color="auto"/>
      </w:divBdr>
    </w:div>
    <w:div w:id="1850680209">
      <w:bodyDiv w:val="1"/>
      <w:marLeft w:val="0"/>
      <w:marRight w:val="0"/>
      <w:marTop w:val="0"/>
      <w:marBottom w:val="0"/>
      <w:divBdr>
        <w:top w:val="none" w:sz="0" w:space="0" w:color="auto"/>
        <w:left w:val="none" w:sz="0" w:space="0" w:color="auto"/>
        <w:bottom w:val="none" w:sz="0" w:space="0" w:color="auto"/>
        <w:right w:val="none" w:sz="0" w:space="0" w:color="auto"/>
      </w:divBdr>
    </w:div>
    <w:div w:id="1967005892">
      <w:bodyDiv w:val="1"/>
      <w:marLeft w:val="0"/>
      <w:marRight w:val="0"/>
      <w:marTop w:val="0"/>
      <w:marBottom w:val="0"/>
      <w:divBdr>
        <w:top w:val="none" w:sz="0" w:space="0" w:color="auto"/>
        <w:left w:val="none" w:sz="0" w:space="0" w:color="auto"/>
        <w:bottom w:val="none" w:sz="0" w:space="0" w:color="auto"/>
        <w:right w:val="none" w:sz="0" w:space="0" w:color="auto"/>
      </w:divBdr>
    </w:div>
    <w:div w:id="1985811104">
      <w:bodyDiv w:val="1"/>
      <w:marLeft w:val="0"/>
      <w:marRight w:val="0"/>
      <w:marTop w:val="0"/>
      <w:marBottom w:val="0"/>
      <w:divBdr>
        <w:top w:val="none" w:sz="0" w:space="0" w:color="auto"/>
        <w:left w:val="none" w:sz="0" w:space="0" w:color="auto"/>
        <w:bottom w:val="none" w:sz="0" w:space="0" w:color="auto"/>
        <w:right w:val="none" w:sz="0" w:space="0" w:color="auto"/>
      </w:divBdr>
    </w:div>
    <w:div w:id="1988320438">
      <w:bodyDiv w:val="1"/>
      <w:marLeft w:val="0"/>
      <w:marRight w:val="0"/>
      <w:marTop w:val="0"/>
      <w:marBottom w:val="0"/>
      <w:divBdr>
        <w:top w:val="none" w:sz="0" w:space="0" w:color="auto"/>
        <w:left w:val="none" w:sz="0" w:space="0" w:color="auto"/>
        <w:bottom w:val="none" w:sz="0" w:space="0" w:color="auto"/>
        <w:right w:val="none" w:sz="0" w:space="0" w:color="auto"/>
      </w:divBdr>
    </w:div>
    <w:div w:id="2023438082">
      <w:bodyDiv w:val="1"/>
      <w:marLeft w:val="0"/>
      <w:marRight w:val="0"/>
      <w:marTop w:val="0"/>
      <w:marBottom w:val="0"/>
      <w:divBdr>
        <w:top w:val="none" w:sz="0" w:space="0" w:color="auto"/>
        <w:left w:val="none" w:sz="0" w:space="0" w:color="auto"/>
        <w:bottom w:val="none" w:sz="0" w:space="0" w:color="auto"/>
        <w:right w:val="none" w:sz="0" w:space="0" w:color="auto"/>
      </w:divBdr>
    </w:div>
    <w:div w:id="2091346018">
      <w:bodyDiv w:val="1"/>
      <w:marLeft w:val="0"/>
      <w:marRight w:val="0"/>
      <w:marTop w:val="0"/>
      <w:marBottom w:val="0"/>
      <w:divBdr>
        <w:top w:val="none" w:sz="0" w:space="0" w:color="auto"/>
        <w:left w:val="none" w:sz="0" w:space="0" w:color="auto"/>
        <w:bottom w:val="none" w:sz="0" w:space="0" w:color="auto"/>
        <w:right w:val="none" w:sz="0" w:space="0" w:color="auto"/>
      </w:divBdr>
    </w:div>
    <w:div w:id="214703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F i r s t T o u c h T e m p l a t e   x m l n s : x s i = " h t t p : / / w w w . w 3 . o r g / 2 0 0 1 / X M L S c h e m a - i n s t a n c e "   x m l n s : x s d = " h t t p : / / w w w . w 3 . o r g / 2 0 0 1 / X M L S c h e m a "   x m l n s = " u r n : 1 s t t o u c h . c o m / s c h e m a s / w o r d - t e m p l a t e - p r o p e r t i e s - 1 - 0 " >  
     < I t e m s / >  
 < / F i r s t T o u c h T e m p l a t e > 
</file>

<file path=customXml/itemProps1.xml><?xml version="1.0" encoding="utf-8"?>
<ds:datastoreItem xmlns:ds="http://schemas.openxmlformats.org/officeDocument/2006/customXml" ds:itemID="{2CB8A412-DA18-4948-B3AE-5B6C0D6524A9}">
  <ds:schemaRefs>
    <ds:schemaRef ds:uri="http://schemas.openxmlformats.org/officeDocument/2006/bibliography"/>
  </ds:schemaRefs>
</ds:datastoreItem>
</file>

<file path=customXml/itemProps2.xml><?xml version="1.0" encoding="utf-8"?>
<ds:datastoreItem xmlns:ds="http://schemas.openxmlformats.org/officeDocument/2006/customXml" ds:itemID="{02C450A3-A341-4721-AD5B-DDB43167ABBF}">
  <ds:schemaRefs>
    <ds:schemaRef ds:uri="http://www.w3.org/2001/XMLSchema"/>
    <ds:schemaRef ds:uri="urn:1sttouch.com/schemas/word-template-properties-1-0"/>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NWLDC</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apage</dc:creator>
  <cp:lastModifiedBy>PETER WARREN</cp:lastModifiedBy>
  <cp:revision>59</cp:revision>
  <cp:lastPrinted>2022-06-10T09:48:00Z</cp:lastPrinted>
  <dcterms:created xsi:type="dcterms:W3CDTF">2024-01-15T15:08:00Z</dcterms:created>
  <dcterms:modified xsi:type="dcterms:W3CDTF">2024-01-29T08:28:00Z</dcterms:modified>
</cp:coreProperties>
</file>