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78" w:rsidRPr="00F34C30" w:rsidRDefault="00436FB9" w:rsidP="00DC6B78">
      <w:pPr>
        <w:pStyle w:val="Heading1"/>
        <w:rPr>
          <w:rFonts w:cs="Arial"/>
          <w:sz w:val="28"/>
          <w:szCs w:val="28"/>
        </w:rPr>
      </w:pPr>
      <w:r w:rsidRPr="00F34C30">
        <w:rPr>
          <w:rFonts w:cs="Arial"/>
          <w:sz w:val="28"/>
          <w:szCs w:val="28"/>
        </w:rPr>
        <w:t>M</w:t>
      </w:r>
      <w:r w:rsidR="00410CC4" w:rsidRPr="00F34C30">
        <w:rPr>
          <w:rFonts w:cs="Arial"/>
          <w:sz w:val="28"/>
          <w:szCs w:val="28"/>
        </w:rPr>
        <w:t xml:space="preserve">INUTES OF THE </w:t>
      </w:r>
      <w:r w:rsidR="00760DDB" w:rsidRPr="00F34C30">
        <w:rPr>
          <w:rFonts w:cs="Arial"/>
          <w:sz w:val="28"/>
          <w:szCs w:val="28"/>
        </w:rPr>
        <w:t>CLERKS</w:t>
      </w:r>
      <w:r w:rsidR="00DC6B78" w:rsidRPr="00F34C30">
        <w:rPr>
          <w:rFonts w:cs="Arial"/>
          <w:sz w:val="28"/>
          <w:szCs w:val="28"/>
        </w:rPr>
        <w:t xml:space="preserve"> </w:t>
      </w:r>
      <w:r w:rsidR="00410CC4" w:rsidRPr="00F34C30">
        <w:rPr>
          <w:rFonts w:cs="Arial"/>
          <w:sz w:val="28"/>
          <w:szCs w:val="28"/>
        </w:rPr>
        <w:t>MEETING</w:t>
      </w:r>
    </w:p>
    <w:p w:rsidR="00842A5B" w:rsidRDefault="001A332C" w:rsidP="00842A5B">
      <w:pPr>
        <w:pStyle w:val="Heading1"/>
        <w:rPr>
          <w:rFonts w:cs="Arial"/>
          <w:b w:val="0"/>
          <w:sz w:val="28"/>
          <w:szCs w:val="28"/>
        </w:rPr>
      </w:pPr>
      <w:r w:rsidRPr="00F34C30">
        <w:rPr>
          <w:rFonts w:cs="Arial"/>
          <w:sz w:val="28"/>
          <w:szCs w:val="28"/>
        </w:rPr>
        <w:t>Wednesday</w:t>
      </w:r>
      <w:r w:rsidR="00410CC4" w:rsidRPr="00F34C30">
        <w:rPr>
          <w:rFonts w:cs="Arial"/>
          <w:sz w:val="28"/>
          <w:szCs w:val="28"/>
        </w:rPr>
        <w:t xml:space="preserve"> </w:t>
      </w:r>
      <w:proofErr w:type="gramStart"/>
      <w:r w:rsidR="00760DDB" w:rsidRPr="00F34C30">
        <w:rPr>
          <w:rFonts w:cs="Arial"/>
          <w:sz w:val="28"/>
          <w:szCs w:val="28"/>
        </w:rPr>
        <w:t>3</w:t>
      </w:r>
      <w:r w:rsidR="00533D45" w:rsidRPr="00F34C30">
        <w:rPr>
          <w:rFonts w:cs="Arial"/>
          <w:sz w:val="28"/>
          <w:szCs w:val="28"/>
          <w:vertAlign w:val="superscript"/>
        </w:rPr>
        <w:t xml:space="preserve"> </w:t>
      </w:r>
      <w:r w:rsidR="00946C51" w:rsidRPr="00F34C30">
        <w:rPr>
          <w:rFonts w:cs="Arial"/>
          <w:sz w:val="28"/>
          <w:szCs w:val="28"/>
          <w:vertAlign w:val="superscript"/>
        </w:rPr>
        <w:t xml:space="preserve"> </w:t>
      </w:r>
      <w:r w:rsidR="00946C51" w:rsidRPr="00F34C30">
        <w:rPr>
          <w:rFonts w:cs="Arial"/>
          <w:sz w:val="28"/>
          <w:szCs w:val="28"/>
        </w:rPr>
        <w:t>October</w:t>
      </w:r>
      <w:proofErr w:type="gramEnd"/>
      <w:r w:rsidR="00946C51" w:rsidRPr="00F34C30">
        <w:rPr>
          <w:rFonts w:cs="Arial"/>
          <w:sz w:val="28"/>
          <w:szCs w:val="28"/>
        </w:rPr>
        <w:t xml:space="preserve"> </w:t>
      </w:r>
      <w:r w:rsidR="00DC4A16" w:rsidRPr="00F34C30">
        <w:rPr>
          <w:rFonts w:cs="Arial"/>
          <w:sz w:val="28"/>
          <w:szCs w:val="28"/>
        </w:rPr>
        <w:t>201</w:t>
      </w:r>
      <w:r w:rsidR="00832675">
        <w:rPr>
          <w:rFonts w:cs="Arial"/>
          <w:sz w:val="28"/>
          <w:szCs w:val="28"/>
        </w:rPr>
        <w:t>9</w:t>
      </w:r>
      <w:r w:rsidR="00D316F2" w:rsidRPr="00F34C30">
        <w:rPr>
          <w:rFonts w:cs="Arial"/>
          <w:b w:val="0"/>
          <w:sz w:val="28"/>
          <w:szCs w:val="28"/>
        </w:rPr>
        <w:t xml:space="preserve">, </w:t>
      </w:r>
      <w:r w:rsidR="00D316F2" w:rsidRPr="00F34C30">
        <w:rPr>
          <w:rFonts w:cs="Arial"/>
          <w:sz w:val="28"/>
          <w:szCs w:val="28"/>
        </w:rPr>
        <w:t>5pm – 7pm</w:t>
      </w:r>
      <w:r w:rsidR="00410CC4" w:rsidRPr="00F34C30">
        <w:rPr>
          <w:rFonts w:cs="Arial"/>
          <w:b w:val="0"/>
          <w:sz w:val="28"/>
          <w:szCs w:val="28"/>
        </w:rPr>
        <w:t xml:space="preserve">       </w:t>
      </w:r>
    </w:p>
    <w:p w:rsidR="00410CC4" w:rsidRPr="00842A5B" w:rsidRDefault="00410CC4" w:rsidP="00842A5B">
      <w:pPr>
        <w:pStyle w:val="Heading1"/>
        <w:jc w:val="left"/>
        <w:rPr>
          <w:rFonts w:cs="Arial"/>
          <w:b w:val="0"/>
          <w:sz w:val="6"/>
          <w:szCs w:val="28"/>
        </w:rPr>
      </w:pPr>
      <w:r w:rsidRPr="005F08FD">
        <w:rPr>
          <w:rFonts w:cs="Arial"/>
          <w:b w:val="0"/>
          <w:szCs w:val="22"/>
        </w:rPr>
        <w:t xml:space="preserve">              </w:t>
      </w:r>
    </w:p>
    <w:tbl>
      <w:tblPr>
        <w:tblW w:w="114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214"/>
        <w:gridCol w:w="1276"/>
      </w:tblGrid>
      <w:tr w:rsidR="005F08FD" w:rsidRPr="00F34C30" w:rsidTr="006929F2">
        <w:trPr>
          <w:trHeight w:val="303"/>
        </w:trPr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1BB" w:rsidRPr="00F34C30" w:rsidRDefault="00706407" w:rsidP="003747C5">
            <w:pPr>
              <w:jc w:val="both"/>
              <w:rPr>
                <w:rFonts w:cs="Arial"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Attendance</w:t>
            </w:r>
          </w:p>
        </w:tc>
      </w:tr>
      <w:tr w:rsidR="005F08FD" w:rsidRPr="00F34C30" w:rsidTr="006929F2"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0" w:rsidRPr="00F34C30" w:rsidRDefault="00FA5737" w:rsidP="003C0A38">
            <w:pPr>
              <w:rPr>
                <w:rFonts w:cs="Arial"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Attendees</w:t>
            </w:r>
          </w:p>
          <w:p w:rsidR="009C0311" w:rsidRDefault="009C0311" w:rsidP="00842A5B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Lindsay Swinfield</w:t>
            </w:r>
            <w:r>
              <w:rPr>
                <w:rFonts w:cs="Arial"/>
                <w:sz w:val="24"/>
              </w:rPr>
              <w:t xml:space="preserve">, </w:t>
            </w:r>
            <w:r w:rsidRPr="009C0311">
              <w:rPr>
                <w:rFonts w:cs="Arial"/>
                <w:sz w:val="24"/>
              </w:rPr>
              <w:t>Appleby Magna Parish Council &amp; Oakthorpe, Donisthorpe &amp; Acresford Parish Council</w:t>
            </w:r>
          </w:p>
          <w:p w:rsidR="00565C17" w:rsidRPr="00565C17" w:rsidRDefault="00565C17" w:rsidP="00842A5B">
            <w:pPr>
              <w:rPr>
                <w:rFonts w:cs="Arial"/>
                <w:sz w:val="4"/>
              </w:rPr>
            </w:pPr>
          </w:p>
          <w:p w:rsidR="009E0C3A" w:rsidRDefault="009E0C3A" w:rsidP="00842A5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Andrea Robinson, Ashby Woulds Town Council</w:t>
            </w:r>
          </w:p>
          <w:p w:rsidR="00565C17" w:rsidRPr="00565C17" w:rsidRDefault="00565C17" w:rsidP="00842A5B">
            <w:pPr>
              <w:rPr>
                <w:rFonts w:cs="Arial"/>
                <w:sz w:val="4"/>
                <w:szCs w:val="4"/>
              </w:rPr>
            </w:pPr>
          </w:p>
          <w:p w:rsidR="009C0311" w:rsidRDefault="009C0311" w:rsidP="00842A5B">
            <w:pPr>
              <w:rPr>
                <w:sz w:val="24"/>
              </w:rPr>
            </w:pPr>
            <w:r w:rsidRPr="009C0311">
              <w:rPr>
                <w:rFonts w:cs="Arial"/>
                <w:sz w:val="24"/>
              </w:rPr>
              <w:t xml:space="preserve">Sam Lockwood, </w:t>
            </w:r>
            <w:r w:rsidRPr="009C0311">
              <w:rPr>
                <w:sz w:val="24"/>
              </w:rPr>
              <w:t>Breedon on the Hill Parish Council &amp; Long Whatton and Diseworth Parish Council</w:t>
            </w:r>
          </w:p>
          <w:p w:rsidR="00565C17" w:rsidRPr="00565C17" w:rsidRDefault="00565C17" w:rsidP="00842A5B">
            <w:pPr>
              <w:rPr>
                <w:sz w:val="4"/>
                <w:szCs w:val="4"/>
              </w:rPr>
            </w:pPr>
          </w:p>
          <w:p w:rsidR="009C0311" w:rsidRDefault="009C0311" w:rsidP="00842A5B">
            <w:pPr>
              <w:rPr>
                <w:sz w:val="24"/>
              </w:rPr>
            </w:pPr>
            <w:r w:rsidRPr="009C0311">
              <w:rPr>
                <w:rFonts w:cs="Arial"/>
                <w:sz w:val="24"/>
              </w:rPr>
              <w:t xml:space="preserve">Fiona Palmer, </w:t>
            </w:r>
            <w:r w:rsidRPr="009C0311">
              <w:rPr>
                <w:sz w:val="24"/>
              </w:rPr>
              <w:t>Castle Donington Parish Council</w:t>
            </w:r>
          </w:p>
          <w:p w:rsidR="00565C17" w:rsidRPr="00842A5B" w:rsidRDefault="00565C17" w:rsidP="00842A5B">
            <w:pPr>
              <w:rPr>
                <w:sz w:val="2"/>
                <w:szCs w:val="4"/>
              </w:rPr>
            </w:pPr>
          </w:p>
          <w:p w:rsidR="009C0311" w:rsidRDefault="009C0311" w:rsidP="00842A5B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 xml:space="preserve">Brian Duncombe, </w:t>
            </w:r>
            <w:r w:rsidRPr="009C0311">
              <w:rPr>
                <w:sz w:val="24"/>
              </w:rPr>
              <w:t>Charley Parish Council and Swannington Parish Council</w:t>
            </w:r>
            <w:r w:rsidRPr="009C0311">
              <w:rPr>
                <w:rFonts w:cs="Arial"/>
                <w:sz w:val="24"/>
              </w:rPr>
              <w:t xml:space="preserve">  </w:t>
            </w:r>
          </w:p>
          <w:p w:rsidR="00565C17" w:rsidRPr="00565C17" w:rsidRDefault="00565C17" w:rsidP="00842A5B">
            <w:pPr>
              <w:rPr>
                <w:sz w:val="4"/>
                <w:szCs w:val="4"/>
              </w:rPr>
            </w:pPr>
          </w:p>
          <w:p w:rsidR="009C0311" w:rsidRDefault="009C0311" w:rsidP="00842A5B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Karen Turrell</w:t>
            </w:r>
            <w:r>
              <w:rPr>
                <w:rFonts w:cs="Arial"/>
                <w:sz w:val="24"/>
              </w:rPr>
              <w:t xml:space="preserve">, </w:t>
            </w:r>
            <w:r w:rsidRPr="009C0311">
              <w:rPr>
                <w:rFonts w:cs="Arial"/>
                <w:sz w:val="24"/>
              </w:rPr>
              <w:t>Ellis</w:t>
            </w:r>
            <w:r>
              <w:rPr>
                <w:rFonts w:cs="Arial"/>
                <w:sz w:val="24"/>
              </w:rPr>
              <w:t>town &amp; Battleflat Parish Council</w:t>
            </w:r>
          </w:p>
          <w:p w:rsidR="00565C17" w:rsidRPr="00565C17" w:rsidRDefault="00565C17" w:rsidP="00842A5B">
            <w:pPr>
              <w:rPr>
                <w:rFonts w:cs="Arial"/>
                <w:sz w:val="4"/>
                <w:szCs w:val="4"/>
              </w:rPr>
            </w:pPr>
          </w:p>
          <w:p w:rsidR="009C0311" w:rsidRDefault="009C0311" w:rsidP="00842A5B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Jan Shepherd</w:t>
            </w:r>
            <w:r w:rsidR="00685040">
              <w:rPr>
                <w:rFonts w:cs="Arial"/>
                <w:sz w:val="24"/>
              </w:rPr>
              <w:t xml:space="preserve">, </w:t>
            </w:r>
            <w:r w:rsidR="00685040" w:rsidRPr="00685040">
              <w:rPr>
                <w:rFonts w:cs="Arial"/>
                <w:sz w:val="24"/>
              </w:rPr>
              <w:t>Heather Parish Council</w:t>
            </w:r>
          </w:p>
          <w:p w:rsidR="00565C17" w:rsidRPr="00565C17" w:rsidRDefault="00565C17" w:rsidP="00842A5B">
            <w:pPr>
              <w:rPr>
                <w:rFonts w:cs="Arial"/>
                <w:sz w:val="4"/>
                <w:szCs w:val="4"/>
              </w:rPr>
            </w:pPr>
          </w:p>
          <w:p w:rsidR="009C0311" w:rsidRDefault="009C0311" w:rsidP="00842A5B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Simon Weaver</w:t>
            </w:r>
            <w:r w:rsidR="00685040">
              <w:rPr>
                <w:rFonts w:cs="Arial"/>
                <w:sz w:val="24"/>
              </w:rPr>
              <w:t xml:space="preserve">, </w:t>
            </w:r>
            <w:r w:rsidR="00685040" w:rsidRPr="00685040">
              <w:rPr>
                <w:rFonts w:cs="Arial"/>
                <w:sz w:val="24"/>
              </w:rPr>
              <w:t>Hugglescote and Donington le Heath Parish Council</w:t>
            </w:r>
          </w:p>
          <w:p w:rsidR="00565C17" w:rsidRPr="00565C17" w:rsidRDefault="00565C17" w:rsidP="00842A5B">
            <w:pPr>
              <w:rPr>
                <w:rFonts w:cs="Arial"/>
                <w:sz w:val="4"/>
                <w:szCs w:val="4"/>
              </w:rPr>
            </w:pPr>
          </w:p>
          <w:p w:rsidR="009C0311" w:rsidRDefault="009C0311" w:rsidP="00842A5B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Dawn Roach</w:t>
            </w:r>
            <w:r w:rsidR="00685040">
              <w:rPr>
                <w:rFonts w:cs="Arial"/>
                <w:sz w:val="24"/>
              </w:rPr>
              <w:t xml:space="preserve">, </w:t>
            </w:r>
            <w:r w:rsidR="00685040" w:rsidRPr="00685040">
              <w:rPr>
                <w:rFonts w:cs="Arial"/>
                <w:sz w:val="24"/>
              </w:rPr>
              <w:t>Measham Parish Council</w:t>
            </w:r>
          </w:p>
          <w:p w:rsidR="00565C17" w:rsidRPr="00565C17" w:rsidRDefault="00565C17" w:rsidP="00842A5B">
            <w:pPr>
              <w:rPr>
                <w:rFonts w:cs="Arial"/>
                <w:sz w:val="4"/>
                <w:szCs w:val="4"/>
              </w:rPr>
            </w:pPr>
          </w:p>
          <w:p w:rsidR="009C0311" w:rsidRDefault="009C0311" w:rsidP="00842A5B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Paul Riley</w:t>
            </w:r>
            <w:r w:rsidR="00685040">
              <w:rPr>
                <w:rFonts w:cs="Arial"/>
                <w:sz w:val="24"/>
              </w:rPr>
              <w:t xml:space="preserve">, </w:t>
            </w:r>
            <w:r w:rsidR="00685040" w:rsidRPr="00685040">
              <w:rPr>
                <w:rFonts w:cs="Arial"/>
                <w:sz w:val="24"/>
              </w:rPr>
              <w:t>Staunton Harold Parish Meeting</w:t>
            </w:r>
          </w:p>
          <w:p w:rsidR="004040BD" w:rsidRPr="009C0311" w:rsidRDefault="004040BD" w:rsidP="00842A5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Andrew Woodman, </w:t>
            </w:r>
            <w:r w:rsidR="006929F2">
              <w:rPr>
                <w:rFonts w:cs="Arial"/>
                <w:sz w:val="24"/>
              </w:rPr>
              <w:t xml:space="preserve">NWLDC, </w:t>
            </w:r>
            <w:r>
              <w:rPr>
                <w:rFonts w:cs="Arial"/>
                <w:sz w:val="24"/>
              </w:rPr>
              <w:t>Portfolio for Community Services and District Councillor for Measham North</w:t>
            </w:r>
          </w:p>
          <w:p w:rsidR="007B1BBB" w:rsidRPr="00842A5B" w:rsidRDefault="007B1BBB" w:rsidP="00FA5737">
            <w:pPr>
              <w:rPr>
                <w:rFonts w:cs="Arial"/>
                <w:b/>
                <w:sz w:val="10"/>
              </w:rPr>
            </w:pPr>
          </w:p>
          <w:p w:rsidR="00FA5737" w:rsidRPr="00F34C30" w:rsidRDefault="00550B60" w:rsidP="00FA5737">
            <w:pPr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Presenters</w:t>
            </w:r>
          </w:p>
          <w:p w:rsidR="002149F8" w:rsidRDefault="00760DDB" w:rsidP="00C319BA">
            <w:pPr>
              <w:rPr>
                <w:rFonts w:cs="Arial"/>
                <w:sz w:val="24"/>
              </w:rPr>
            </w:pPr>
            <w:r w:rsidRPr="00F34C30">
              <w:rPr>
                <w:rFonts w:cs="Arial"/>
                <w:sz w:val="24"/>
              </w:rPr>
              <w:t>Bev Smith, N</w:t>
            </w:r>
            <w:r w:rsidR="00845112" w:rsidRPr="00F34C30">
              <w:rPr>
                <w:rFonts w:cs="Arial"/>
                <w:sz w:val="24"/>
              </w:rPr>
              <w:t xml:space="preserve">orth </w:t>
            </w:r>
            <w:r w:rsidRPr="00F34C30">
              <w:rPr>
                <w:rFonts w:cs="Arial"/>
                <w:sz w:val="24"/>
              </w:rPr>
              <w:t>W</w:t>
            </w:r>
            <w:r w:rsidR="00845112" w:rsidRPr="00F34C30">
              <w:rPr>
                <w:rFonts w:cs="Arial"/>
                <w:sz w:val="24"/>
              </w:rPr>
              <w:t xml:space="preserve">est </w:t>
            </w:r>
            <w:r w:rsidRPr="00F34C30">
              <w:rPr>
                <w:rFonts w:cs="Arial"/>
                <w:sz w:val="24"/>
              </w:rPr>
              <w:t>L</w:t>
            </w:r>
            <w:r w:rsidR="00845112" w:rsidRPr="00F34C30">
              <w:rPr>
                <w:rFonts w:cs="Arial"/>
                <w:sz w:val="24"/>
              </w:rPr>
              <w:t xml:space="preserve">eicestershire </w:t>
            </w:r>
            <w:r w:rsidRPr="00F34C30">
              <w:rPr>
                <w:rFonts w:cs="Arial"/>
                <w:sz w:val="24"/>
              </w:rPr>
              <w:t>D</w:t>
            </w:r>
            <w:r w:rsidR="00845112" w:rsidRPr="00F34C30">
              <w:rPr>
                <w:rFonts w:cs="Arial"/>
                <w:sz w:val="24"/>
              </w:rPr>
              <w:t xml:space="preserve">istrict </w:t>
            </w:r>
            <w:r w:rsidRPr="00F34C30">
              <w:rPr>
                <w:rFonts w:cs="Arial"/>
                <w:sz w:val="24"/>
              </w:rPr>
              <w:t>C</w:t>
            </w:r>
            <w:r w:rsidR="00845112" w:rsidRPr="00F34C30">
              <w:rPr>
                <w:rFonts w:cs="Arial"/>
                <w:sz w:val="24"/>
              </w:rPr>
              <w:t>ouncil (NWLDC)</w:t>
            </w:r>
            <w:r w:rsidRPr="00F34C30">
              <w:rPr>
                <w:rFonts w:cs="Arial"/>
                <w:sz w:val="24"/>
              </w:rPr>
              <w:t>, Chief Executive (BS)</w:t>
            </w:r>
          </w:p>
          <w:p w:rsidR="00565C17" w:rsidRPr="00565C17" w:rsidRDefault="00565C17" w:rsidP="00C319BA">
            <w:pPr>
              <w:rPr>
                <w:rFonts w:cs="Arial"/>
                <w:sz w:val="4"/>
                <w:szCs w:val="4"/>
              </w:rPr>
            </w:pPr>
          </w:p>
          <w:p w:rsidR="00536C18" w:rsidRDefault="00536C18" w:rsidP="00536C18">
            <w:pPr>
              <w:rPr>
                <w:rFonts w:cs="Arial"/>
                <w:sz w:val="24"/>
              </w:rPr>
            </w:pPr>
            <w:r w:rsidRPr="00F34C30">
              <w:rPr>
                <w:rFonts w:cs="Arial"/>
                <w:sz w:val="24"/>
              </w:rPr>
              <w:t>Emma Trahearn, NWLDC, Community Focus Team Leader (ET)</w:t>
            </w:r>
          </w:p>
          <w:p w:rsidR="00565C17" w:rsidRPr="00565C17" w:rsidRDefault="00565C17" w:rsidP="00536C18">
            <w:pPr>
              <w:rPr>
                <w:rFonts w:cs="Arial"/>
                <w:sz w:val="4"/>
                <w:szCs w:val="4"/>
              </w:rPr>
            </w:pPr>
          </w:p>
          <w:p w:rsidR="00536C18" w:rsidRPr="00F34C30" w:rsidRDefault="00536C18" w:rsidP="00C319B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Chris Brown,</w:t>
            </w:r>
            <w:r w:rsidRPr="00F34C30">
              <w:rPr>
                <w:rFonts w:cs="Arial"/>
                <w:sz w:val="24"/>
              </w:rPr>
              <w:t xml:space="preserve"> NWLDC, </w:t>
            </w:r>
            <w:r>
              <w:rPr>
                <w:rFonts w:cs="Arial"/>
                <w:sz w:val="24"/>
              </w:rPr>
              <w:t>Stronger and Safer Communities Team Manager (CB)</w:t>
            </w:r>
          </w:p>
          <w:p w:rsidR="00760DDB" w:rsidRPr="00842A5B" w:rsidRDefault="00760DDB" w:rsidP="00C319BA">
            <w:pPr>
              <w:rPr>
                <w:rFonts w:cs="Arial"/>
                <w:b/>
                <w:sz w:val="10"/>
              </w:rPr>
            </w:pPr>
          </w:p>
          <w:p w:rsidR="00550B60" w:rsidRPr="00F34C30" w:rsidRDefault="00C319BA" w:rsidP="00C319BA">
            <w:pPr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Officers</w:t>
            </w:r>
          </w:p>
          <w:p w:rsidR="003747C5" w:rsidRDefault="00536C18" w:rsidP="00536C1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Amy Bennett</w:t>
            </w:r>
            <w:r w:rsidRPr="00F34C30">
              <w:rPr>
                <w:rFonts w:cs="Arial"/>
                <w:sz w:val="24"/>
              </w:rPr>
              <w:t xml:space="preserve">, NWLDC, </w:t>
            </w:r>
            <w:r>
              <w:rPr>
                <w:rFonts w:cs="Arial"/>
                <w:sz w:val="24"/>
              </w:rPr>
              <w:t>Stronger and Safer Communities Team Support Officer</w:t>
            </w:r>
          </w:p>
          <w:p w:rsidR="00536C18" w:rsidRPr="00CB0C5C" w:rsidRDefault="00536C18" w:rsidP="00536C18">
            <w:pPr>
              <w:rPr>
                <w:rFonts w:cs="Arial"/>
                <w:sz w:val="14"/>
              </w:rPr>
            </w:pPr>
          </w:p>
        </w:tc>
      </w:tr>
      <w:tr w:rsidR="005F08FD" w:rsidRPr="00F34C30" w:rsidTr="006929F2"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6E7F52" w:rsidRPr="00F34C30" w:rsidRDefault="006E7F52" w:rsidP="00B0322C">
            <w:pPr>
              <w:rPr>
                <w:rFonts w:cs="Arial"/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</w:tcPr>
          <w:p w:rsidR="003C0A38" w:rsidRPr="00F34C30" w:rsidRDefault="006E7F52" w:rsidP="00DC6B78">
            <w:pPr>
              <w:pStyle w:val="BodyText"/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Detail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6E7F52" w:rsidRPr="00F34C30" w:rsidRDefault="006E7F52" w:rsidP="00DC6B78">
            <w:pPr>
              <w:pStyle w:val="BodyText"/>
              <w:jc w:val="left"/>
              <w:rPr>
                <w:rFonts w:cs="Arial"/>
                <w:b/>
                <w:bCs/>
                <w:sz w:val="24"/>
              </w:rPr>
            </w:pPr>
            <w:r w:rsidRPr="00F34C30">
              <w:rPr>
                <w:rFonts w:cs="Arial"/>
                <w:b/>
                <w:bCs/>
                <w:sz w:val="24"/>
              </w:rPr>
              <w:t xml:space="preserve"> </w:t>
            </w:r>
          </w:p>
        </w:tc>
      </w:tr>
      <w:tr w:rsidR="005F08FD" w:rsidRPr="00F34C30" w:rsidTr="006929F2">
        <w:trPr>
          <w:trHeight w:val="988"/>
        </w:trPr>
        <w:tc>
          <w:tcPr>
            <w:tcW w:w="992" w:type="dxa"/>
          </w:tcPr>
          <w:p w:rsidR="006E7F52" w:rsidRPr="00876C83" w:rsidRDefault="006E7F52" w:rsidP="00B0322C">
            <w:pPr>
              <w:pStyle w:val="PlainText"/>
              <w:rPr>
                <w:rFonts w:ascii="Arial" w:hAnsi="Arial" w:cs="Arial"/>
                <w:sz w:val="10"/>
                <w:szCs w:val="24"/>
              </w:rPr>
            </w:pPr>
          </w:p>
          <w:p w:rsidR="008D2FFE" w:rsidRPr="00F34C30" w:rsidRDefault="00E8717E" w:rsidP="00B0322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34C3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57AF6" w:rsidRPr="00842A5B" w:rsidRDefault="00657AF6" w:rsidP="003E4879">
            <w:pPr>
              <w:pStyle w:val="NoSpacing"/>
              <w:rPr>
                <w:rFonts w:cs="Arial"/>
                <w:b/>
                <w:sz w:val="8"/>
              </w:rPr>
            </w:pPr>
          </w:p>
          <w:p w:rsidR="007C3C8D" w:rsidRPr="00F34C30" w:rsidRDefault="00946C51" w:rsidP="00946C51">
            <w:pPr>
              <w:pStyle w:val="NoSpacing"/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WELCOME</w:t>
            </w:r>
            <w:r w:rsidR="00845112" w:rsidRPr="00F34C30">
              <w:rPr>
                <w:rFonts w:cs="Arial"/>
                <w:b/>
                <w:sz w:val="24"/>
              </w:rPr>
              <w:t xml:space="preserve"> – </w:t>
            </w:r>
            <w:r w:rsidR="0031018F">
              <w:rPr>
                <w:rFonts w:cs="Arial"/>
                <w:b/>
                <w:sz w:val="24"/>
              </w:rPr>
              <w:t>Emma Trahearn</w:t>
            </w:r>
            <w:r w:rsidR="00845112" w:rsidRPr="00F34C30">
              <w:rPr>
                <w:rFonts w:cs="Arial"/>
                <w:b/>
                <w:sz w:val="24"/>
              </w:rPr>
              <w:t xml:space="preserve"> </w:t>
            </w:r>
          </w:p>
          <w:p w:rsidR="00946C51" w:rsidRPr="00E60014" w:rsidRDefault="00946C51" w:rsidP="00946C51">
            <w:pPr>
              <w:pStyle w:val="NoSpacing"/>
              <w:rPr>
                <w:rFonts w:cs="Arial"/>
                <w:sz w:val="16"/>
              </w:rPr>
            </w:pPr>
          </w:p>
          <w:p w:rsidR="00845112" w:rsidRDefault="00C22AE7" w:rsidP="008B2F9C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ET</w:t>
            </w:r>
            <w:r w:rsidR="00946C51" w:rsidRPr="00F34C30">
              <w:rPr>
                <w:rFonts w:cs="Arial"/>
                <w:sz w:val="24"/>
              </w:rPr>
              <w:t xml:space="preserve"> welcomed the clerks to the meeting of clerks</w:t>
            </w:r>
            <w:r>
              <w:rPr>
                <w:rFonts w:cs="Arial"/>
                <w:sz w:val="24"/>
              </w:rPr>
              <w:t xml:space="preserve"> and gave apologies for Louise Bennett, Special projects Coordinator, Environment and Transport Department at LCC</w:t>
            </w:r>
            <w:r w:rsidR="00A2680F">
              <w:rPr>
                <w:rFonts w:cs="Arial"/>
                <w:sz w:val="24"/>
              </w:rPr>
              <w:t>, who was supposed to be presenting that evening</w:t>
            </w:r>
            <w:r>
              <w:rPr>
                <w:rFonts w:cs="Arial"/>
                <w:sz w:val="24"/>
              </w:rPr>
              <w:t xml:space="preserve">. Louise will now present at </w:t>
            </w:r>
            <w:r w:rsidR="00A2680F">
              <w:rPr>
                <w:rFonts w:cs="Arial"/>
                <w:sz w:val="24"/>
              </w:rPr>
              <w:t xml:space="preserve">the next </w:t>
            </w:r>
            <w:r>
              <w:rPr>
                <w:rFonts w:cs="Arial"/>
                <w:sz w:val="24"/>
              </w:rPr>
              <w:t>Parish Liaison</w:t>
            </w:r>
            <w:r w:rsidR="00A2680F">
              <w:rPr>
                <w:rFonts w:cs="Arial"/>
                <w:sz w:val="24"/>
              </w:rPr>
              <w:t xml:space="preserve"> meeting</w:t>
            </w:r>
            <w:r>
              <w:rPr>
                <w:rFonts w:cs="Arial"/>
                <w:sz w:val="24"/>
              </w:rPr>
              <w:t>.</w:t>
            </w:r>
          </w:p>
          <w:p w:rsidR="008B2F9C" w:rsidRPr="008B2F9C" w:rsidRDefault="008B2F9C" w:rsidP="008B2F9C">
            <w:pPr>
              <w:pStyle w:val="NoSpacing"/>
              <w:rPr>
                <w:rFonts w:cs="Arial"/>
                <w:sz w:val="6"/>
              </w:rPr>
            </w:pPr>
          </w:p>
        </w:tc>
        <w:tc>
          <w:tcPr>
            <w:tcW w:w="1276" w:type="dxa"/>
          </w:tcPr>
          <w:p w:rsidR="006E7F52" w:rsidRPr="00F34C30" w:rsidRDefault="006E7F52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6E7F52" w:rsidRPr="00F34C30" w:rsidRDefault="006E7F52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D7C2B" w:rsidRPr="00F34C30" w:rsidRDefault="008D7C2B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D7C2B" w:rsidRPr="00F34C30" w:rsidRDefault="008D7C2B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5A5D14" w:rsidRPr="00F34C30" w:rsidRDefault="005A5D14" w:rsidP="002F70F4">
            <w:pPr>
              <w:pStyle w:val="NoSpacing"/>
              <w:rPr>
                <w:rFonts w:cs="Arial"/>
                <w:b/>
                <w:sz w:val="24"/>
              </w:rPr>
            </w:pPr>
          </w:p>
        </w:tc>
      </w:tr>
      <w:tr w:rsidR="005F08FD" w:rsidRPr="00F34C30" w:rsidTr="006929F2">
        <w:trPr>
          <w:trHeight w:val="1692"/>
        </w:trPr>
        <w:tc>
          <w:tcPr>
            <w:tcW w:w="992" w:type="dxa"/>
          </w:tcPr>
          <w:p w:rsidR="00FE597C" w:rsidRPr="00876C83" w:rsidRDefault="00FE597C" w:rsidP="002C0FD0">
            <w:pPr>
              <w:rPr>
                <w:rFonts w:cs="Arial"/>
                <w:b/>
                <w:sz w:val="6"/>
              </w:rPr>
            </w:pPr>
          </w:p>
          <w:p w:rsidR="002C0FD0" w:rsidRPr="00F34C30" w:rsidRDefault="002C0FD0" w:rsidP="002C0FD0">
            <w:pPr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9214" w:type="dxa"/>
          </w:tcPr>
          <w:p w:rsidR="00FE597C" w:rsidRPr="00842A5B" w:rsidRDefault="00FE597C" w:rsidP="002C0FD0">
            <w:pPr>
              <w:pStyle w:val="NoSpacing"/>
              <w:rPr>
                <w:rFonts w:cs="Arial"/>
                <w:b/>
                <w:sz w:val="6"/>
              </w:rPr>
            </w:pPr>
          </w:p>
          <w:p w:rsidR="0031018F" w:rsidRPr="00F34C30" w:rsidRDefault="0031018F" w:rsidP="0031018F">
            <w:pPr>
              <w:pStyle w:val="NoSpacing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RESULTS FROM THE PARISH SURVEY</w:t>
            </w:r>
            <w:r w:rsidRPr="00F34C30">
              <w:rPr>
                <w:rFonts w:cs="Arial"/>
                <w:b/>
                <w:sz w:val="24"/>
              </w:rPr>
              <w:t xml:space="preserve"> – </w:t>
            </w:r>
            <w:r>
              <w:rPr>
                <w:rFonts w:cs="Arial"/>
                <w:b/>
                <w:sz w:val="24"/>
              </w:rPr>
              <w:t>Emma Trahearn</w:t>
            </w:r>
            <w:r w:rsidRPr="00F34C30">
              <w:rPr>
                <w:rFonts w:cs="Arial"/>
                <w:b/>
                <w:sz w:val="24"/>
              </w:rPr>
              <w:t xml:space="preserve"> </w:t>
            </w:r>
          </w:p>
          <w:p w:rsidR="008D1E9C" w:rsidRPr="00E60014" w:rsidRDefault="008D1E9C" w:rsidP="008D1E9C">
            <w:pPr>
              <w:pStyle w:val="NoSpacing"/>
              <w:ind w:left="394"/>
              <w:rPr>
                <w:rFonts w:cs="Arial"/>
                <w:b/>
                <w:sz w:val="16"/>
              </w:rPr>
            </w:pPr>
          </w:p>
          <w:p w:rsidR="00C11AC6" w:rsidRDefault="00F13041" w:rsidP="00392ADC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ET thanked the clerks for taking the tim</w:t>
            </w:r>
            <w:r w:rsidR="00C11AC6">
              <w:rPr>
                <w:rFonts w:cs="Arial"/>
                <w:sz w:val="24"/>
              </w:rPr>
              <w:t>e to complete the parish survey and gave some statistics</w:t>
            </w:r>
            <w:r w:rsidR="00623808">
              <w:rPr>
                <w:rFonts w:cs="Arial"/>
                <w:sz w:val="24"/>
              </w:rPr>
              <w:t xml:space="preserve"> after 90% of parish councils completed the survey</w:t>
            </w:r>
            <w:r w:rsidR="00C11AC6">
              <w:rPr>
                <w:rFonts w:cs="Arial"/>
                <w:sz w:val="24"/>
              </w:rPr>
              <w:t>:</w:t>
            </w:r>
          </w:p>
          <w:p w:rsidR="00623808" w:rsidRDefault="00623808" w:rsidP="00623808">
            <w:pPr>
              <w:pStyle w:val="NoSpacing"/>
              <w:rPr>
                <w:rFonts w:cs="Arial"/>
                <w:sz w:val="24"/>
              </w:rPr>
            </w:pPr>
          </w:p>
          <w:p w:rsidR="00623808" w:rsidRDefault="00623808" w:rsidP="00623808">
            <w:pPr>
              <w:pStyle w:val="NoSpacing"/>
              <w:rPr>
                <w:rFonts w:cs="Arial"/>
                <w:b/>
                <w:sz w:val="24"/>
              </w:rPr>
            </w:pPr>
            <w:r w:rsidRPr="00623808">
              <w:rPr>
                <w:rFonts w:cs="Arial"/>
                <w:b/>
                <w:sz w:val="24"/>
              </w:rPr>
              <w:t>Report It Portal</w:t>
            </w:r>
          </w:p>
          <w:p w:rsidR="00925B84" w:rsidRPr="00925B84" w:rsidRDefault="00925B84" w:rsidP="00623808">
            <w:pPr>
              <w:pStyle w:val="NoSpacing"/>
              <w:rPr>
                <w:rFonts w:cs="Arial"/>
                <w:b/>
                <w:sz w:val="6"/>
              </w:rPr>
            </w:pPr>
          </w:p>
          <w:p w:rsidR="00C11AC6" w:rsidRPr="00C40D81" w:rsidRDefault="00C11AC6" w:rsidP="00705DA4">
            <w:pPr>
              <w:pStyle w:val="NoSpacing"/>
              <w:numPr>
                <w:ilvl w:val="0"/>
                <w:numId w:val="29"/>
              </w:numPr>
              <w:rPr>
                <w:rFonts w:cs="Arial"/>
                <w:sz w:val="24"/>
              </w:rPr>
            </w:pPr>
            <w:r w:rsidRPr="00C40D81">
              <w:rPr>
                <w:rFonts w:cs="Arial"/>
                <w:sz w:val="24"/>
              </w:rPr>
              <w:t>71% found it useful</w:t>
            </w:r>
            <w:r w:rsidR="00C40D81" w:rsidRPr="00C40D81">
              <w:rPr>
                <w:rFonts w:cs="Arial"/>
                <w:sz w:val="24"/>
              </w:rPr>
              <w:t xml:space="preserve"> and </w:t>
            </w:r>
            <w:r w:rsidRPr="00C40D81">
              <w:rPr>
                <w:rFonts w:cs="Arial"/>
                <w:sz w:val="24"/>
              </w:rPr>
              <w:t>29% not aware or didn’t find it useful</w:t>
            </w:r>
          </w:p>
          <w:p w:rsidR="00E07E4D" w:rsidRDefault="00C11AC6" w:rsidP="007F56E0">
            <w:pPr>
              <w:pStyle w:val="NoSpacing"/>
              <w:numPr>
                <w:ilvl w:val="0"/>
                <w:numId w:val="29"/>
              </w:numPr>
              <w:rPr>
                <w:rFonts w:cs="Arial"/>
                <w:sz w:val="24"/>
              </w:rPr>
            </w:pPr>
            <w:r w:rsidRPr="00E07E4D">
              <w:rPr>
                <w:rFonts w:cs="Arial"/>
                <w:sz w:val="24"/>
              </w:rPr>
              <w:t>71% clerks did not see an increase in the use of report it. The reason</w:t>
            </w:r>
            <w:r w:rsidR="00E07E4D" w:rsidRPr="00E07E4D">
              <w:rPr>
                <w:rFonts w:cs="Arial"/>
                <w:sz w:val="24"/>
              </w:rPr>
              <w:t>s</w:t>
            </w:r>
            <w:r w:rsidRPr="00E07E4D">
              <w:rPr>
                <w:rFonts w:cs="Arial"/>
                <w:sz w:val="24"/>
              </w:rPr>
              <w:t xml:space="preserve"> </w:t>
            </w:r>
            <w:r w:rsidR="00235754" w:rsidRPr="00E07E4D">
              <w:rPr>
                <w:rFonts w:cs="Arial"/>
                <w:sz w:val="24"/>
              </w:rPr>
              <w:t xml:space="preserve">for this </w:t>
            </w:r>
            <w:r w:rsidR="00E07E4D" w:rsidRPr="00E07E4D">
              <w:rPr>
                <w:rFonts w:cs="Arial"/>
                <w:sz w:val="24"/>
              </w:rPr>
              <w:t xml:space="preserve">included: </w:t>
            </w:r>
          </w:p>
          <w:p w:rsidR="00E07E4D" w:rsidRDefault="00E07E4D" w:rsidP="00E07E4D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-</w:t>
            </w:r>
            <w:r w:rsidR="00C11AC6" w:rsidRPr="00E07E4D">
              <w:rPr>
                <w:rFonts w:cs="Arial"/>
                <w:sz w:val="24"/>
              </w:rPr>
              <w:t xml:space="preserve">topics reported directly to teams rather than report it. </w:t>
            </w:r>
          </w:p>
          <w:p w:rsidR="00C11AC6" w:rsidRDefault="00E07E4D" w:rsidP="00E07E4D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-the topic</w:t>
            </w:r>
            <w:r w:rsidR="001A3456" w:rsidRPr="00E07E4D">
              <w:rPr>
                <w:rFonts w:cs="Arial"/>
                <w:sz w:val="24"/>
              </w:rPr>
              <w:t xml:space="preserve"> sit</w:t>
            </w:r>
            <w:r w:rsidR="00235754" w:rsidRPr="00E07E4D">
              <w:rPr>
                <w:rFonts w:cs="Arial"/>
                <w:sz w:val="24"/>
              </w:rPr>
              <w:t>s</w:t>
            </w:r>
            <w:r w:rsidR="001A3456" w:rsidRPr="00E07E4D">
              <w:rPr>
                <w:rFonts w:cs="Arial"/>
                <w:sz w:val="24"/>
              </w:rPr>
              <w:t xml:space="preserve"> with </w:t>
            </w:r>
            <w:r w:rsidR="00C11AC6" w:rsidRPr="00E07E4D">
              <w:rPr>
                <w:rFonts w:cs="Arial"/>
                <w:sz w:val="24"/>
              </w:rPr>
              <w:t>LCC</w:t>
            </w:r>
            <w:r w:rsidR="001A3456" w:rsidRPr="00E07E4D">
              <w:rPr>
                <w:rFonts w:cs="Arial"/>
                <w:sz w:val="24"/>
              </w:rPr>
              <w:t xml:space="preserve"> r</w:t>
            </w:r>
            <w:r w:rsidR="00C11AC6" w:rsidRPr="00E07E4D">
              <w:rPr>
                <w:rFonts w:cs="Arial"/>
                <w:sz w:val="24"/>
              </w:rPr>
              <w:t xml:space="preserve">ather than </w:t>
            </w:r>
            <w:r w:rsidR="001A3456" w:rsidRPr="00E07E4D">
              <w:rPr>
                <w:rFonts w:cs="Arial"/>
                <w:sz w:val="24"/>
              </w:rPr>
              <w:t xml:space="preserve">the </w:t>
            </w:r>
            <w:r w:rsidR="00C11AC6" w:rsidRPr="00E07E4D">
              <w:rPr>
                <w:rFonts w:cs="Arial"/>
                <w:sz w:val="24"/>
              </w:rPr>
              <w:t>district</w:t>
            </w:r>
            <w:r w:rsidR="001A3456" w:rsidRPr="00E07E4D">
              <w:rPr>
                <w:rFonts w:cs="Arial"/>
                <w:sz w:val="24"/>
              </w:rPr>
              <w:t xml:space="preserve"> council. </w:t>
            </w:r>
          </w:p>
          <w:p w:rsidR="00E07E4D" w:rsidRPr="00E07E4D" w:rsidRDefault="00E07E4D" w:rsidP="00E07E4D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-prefer to telephone. </w:t>
            </w:r>
          </w:p>
          <w:p w:rsidR="003E7784" w:rsidRDefault="003E7784" w:rsidP="00C11AC6">
            <w:pPr>
              <w:pStyle w:val="NoSpacing"/>
              <w:rPr>
                <w:rFonts w:cs="Arial"/>
                <w:sz w:val="24"/>
              </w:rPr>
            </w:pPr>
          </w:p>
          <w:p w:rsidR="00725B6A" w:rsidRDefault="003E7784" w:rsidP="00C11AC6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</w:t>
            </w:r>
            <w:r w:rsidR="00AA5C33">
              <w:rPr>
                <w:rFonts w:cs="Arial"/>
                <w:sz w:val="24"/>
              </w:rPr>
              <w:t>ouncils such as C</w:t>
            </w:r>
            <w:r>
              <w:rPr>
                <w:rFonts w:cs="Arial"/>
                <w:sz w:val="24"/>
              </w:rPr>
              <w:t>astle Donington Parish Council has report it on</w:t>
            </w:r>
            <w:r w:rsidR="00A415AF">
              <w:rPr>
                <w:rFonts w:cs="Arial"/>
                <w:sz w:val="24"/>
              </w:rPr>
              <w:t xml:space="preserve"> their</w:t>
            </w:r>
            <w:r>
              <w:rPr>
                <w:rFonts w:cs="Arial"/>
                <w:sz w:val="24"/>
              </w:rPr>
              <w:t xml:space="preserve"> website and encourag</w:t>
            </w:r>
            <w:r w:rsidR="003941C9">
              <w:rPr>
                <w:rFonts w:cs="Arial"/>
                <w:sz w:val="24"/>
              </w:rPr>
              <w:t>es resident to use this first</w:t>
            </w:r>
            <w:r>
              <w:rPr>
                <w:rFonts w:cs="Arial"/>
                <w:sz w:val="24"/>
              </w:rPr>
              <w:t xml:space="preserve">. </w:t>
            </w:r>
          </w:p>
          <w:p w:rsidR="00725B6A" w:rsidRDefault="00725B6A" w:rsidP="00C11AC6">
            <w:pPr>
              <w:pStyle w:val="NoSpacing"/>
              <w:rPr>
                <w:rFonts w:cs="Arial"/>
                <w:sz w:val="24"/>
              </w:rPr>
            </w:pPr>
          </w:p>
          <w:p w:rsidR="00725B6A" w:rsidRPr="00725B6A" w:rsidRDefault="00725B6A" w:rsidP="00C11AC6">
            <w:pPr>
              <w:pStyle w:val="NoSpacing"/>
              <w:rPr>
                <w:rFonts w:cs="Arial"/>
                <w:b/>
                <w:sz w:val="24"/>
              </w:rPr>
            </w:pPr>
            <w:r w:rsidRPr="00725B6A">
              <w:rPr>
                <w:rFonts w:cs="Arial"/>
                <w:b/>
                <w:sz w:val="24"/>
              </w:rPr>
              <w:t>Planning Portal</w:t>
            </w:r>
          </w:p>
          <w:p w:rsidR="00725B6A" w:rsidRPr="002256CF" w:rsidRDefault="00725B6A" w:rsidP="00C11AC6">
            <w:pPr>
              <w:pStyle w:val="NoSpacing"/>
              <w:rPr>
                <w:rFonts w:cs="Arial"/>
                <w:sz w:val="6"/>
              </w:rPr>
            </w:pPr>
          </w:p>
          <w:p w:rsidR="00AA5C33" w:rsidRDefault="003E7784" w:rsidP="00C11AC6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89% </w:t>
            </w:r>
            <w:r w:rsidR="00A415AF">
              <w:rPr>
                <w:rFonts w:cs="Arial"/>
                <w:sz w:val="24"/>
              </w:rPr>
              <w:t xml:space="preserve">of </w:t>
            </w:r>
            <w:r>
              <w:rPr>
                <w:rFonts w:cs="Arial"/>
                <w:sz w:val="24"/>
              </w:rPr>
              <w:t xml:space="preserve">clerks and councillors </w:t>
            </w:r>
            <w:r w:rsidR="00CA7EFF">
              <w:rPr>
                <w:rFonts w:cs="Arial"/>
                <w:sz w:val="24"/>
              </w:rPr>
              <w:t>feel</w:t>
            </w:r>
            <w:r w:rsidR="00AA5C3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more confident on </w:t>
            </w:r>
            <w:r w:rsidR="00A415AF">
              <w:rPr>
                <w:rFonts w:cs="Arial"/>
                <w:sz w:val="24"/>
              </w:rPr>
              <w:t xml:space="preserve">the </w:t>
            </w:r>
            <w:r>
              <w:rPr>
                <w:rFonts w:cs="Arial"/>
                <w:sz w:val="24"/>
              </w:rPr>
              <w:t>planning portal</w:t>
            </w:r>
            <w:r w:rsidR="00CA7EFF">
              <w:rPr>
                <w:rFonts w:cs="Arial"/>
                <w:sz w:val="24"/>
              </w:rPr>
              <w:t>.</w:t>
            </w:r>
          </w:p>
          <w:p w:rsidR="00842A5B" w:rsidRPr="00842A5B" w:rsidRDefault="00842A5B" w:rsidP="00C11AC6">
            <w:pPr>
              <w:pStyle w:val="NoSpacing"/>
              <w:rPr>
                <w:rFonts w:cs="Arial"/>
                <w:sz w:val="6"/>
              </w:rPr>
            </w:pPr>
          </w:p>
          <w:p w:rsidR="00842A5B" w:rsidRDefault="00623808" w:rsidP="00C11AC6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Clerks went on to explain </w:t>
            </w:r>
            <w:r w:rsidR="00A415AF">
              <w:rPr>
                <w:rFonts w:cs="Arial"/>
                <w:sz w:val="24"/>
              </w:rPr>
              <w:t xml:space="preserve">that </w:t>
            </w:r>
            <w:r w:rsidR="003B37A2">
              <w:rPr>
                <w:rFonts w:cs="Arial"/>
                <w:sz w:val="24"/>
              </w:rPr>
              <w:t>mandatory training for councillors on planning</w:t>
            </w:r>
            <w:r w:rsidR="00A415AF">
              <w:rPr>
                <w:rFonts w:cs="Arial"/>
                <w:sz w:val="24"/>
              </w:rPr>
              <w:t xml:space="preserve"> is currently under review.</w:t>
            </w:r>
          </w:p>
          <w:p w:rsidR="003B37A2" w:rsidRDefault="00F841A7" w:rsidP="00C11AC6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ET clarified that g</w:t>
            </w:r>
            <w:r w:rsidR="003B37A2">
              <w:rPr>
                <w:rFonts w:cs="Arial"/>
                <w:sz w:val="24"/>
              </w:rPr>
              <w:t>reen grants</w:t>
            </w:r>
            <w:r>
              <w:rPr>
                <w:rFonts w:cs="Arial"/>
                <w:sz w:val="24"/>
              </w:rPr>
              <w:t xml:space="preserve"> are available for the use of projectors to save on the use of paper. </w:t>
            </w:r>
            <w:r w:rsidR="0001625F">
              <w:rPr>
                <w:rFonts w:cs="Arial"/>
                <w:sz w:val="24"/>
              </w:rPr>
              <w:t>In addition</w:t>
            </w:r>
            <w:r>
              <w:rPr>
                <w:rFonts w:cs="Arial"/>
                <w:sz w:val="24"/>
              </w:rPr>
              <w:t>, Community Focus c</w:t>
            </w:r>
            <w:r w:rsidR="00A415AF">
              <w:rPr>
                <w:rFonts w:cs="Arial"/>
                <w:sz w:val="24"/>
              </w:rPr>
              <w:t>a</w:t>
            </w:r>
            <w:r w:rsidR="003B37A2">
              <w:rPr>
                <w:rFonts w:cs="Arial"/>
                <w:sz w:val="24"/>
              </w:rPr>
              <w:t>n print map</w:t>
            </w:r>
            <w:r>
              <w:rPr>
                <w:rFonts w:cs="Arial"/>
                <w:sz w:val="24"/>
              </w:rPr>
              <w:t>s</w:t>
            </w:r>
            <w:r w:rsidR="003B37A2">
              <w:rPr>
                <w:rFonts w:cs="Arial"/>
                <w:sz w:val="24"/>
              </w:rPr>
              <w:t xml:space="preserve"> if bigger development</w:t>
            </w:r>
            <w:r>
              <w:rPr>
                <w:rFonts w:cs="Arial"/>
                <w:sz w:val="24"/>
              </w:rPr>
              <w:t>s are involved.</w:t>
            </w:r>
          </w:p>
          <w:p w:rsidR="00623808" w:rsidRDefault="00623808" w:rsidP="00C11AC6">
            <w:pPr>
              <w:pStyle w:val="NoSpacing"/>
              <w:rPr>
                <w:rFonts w:cs="Arial"/>
                <w:sz w:val="24"/>
              </w:rPr>
            </w:pPr>
          </w:p>
          <w:p w:rsidR="00623808" w:rsidRDefault="00623808" w:rsidP="00623808">
            <w:pPr>
              <w:pStyle w:val="NoSpacing"/>
              <w:rPr>
                <w:rFonts w:cs="Arial"/>
                <w:b/>
                <w:sz w:val="24"/>
              </w:rPr>
            </w:pPr>
            <w:r w:rsidRPr="00623808">
              <w:rPr>
                <w:rFonts w:cs="Arial"/>
                <w:b/>
                <w:sz w:val="24"/>
              </w:rPr>
              <w:t>Parish Liaisons M</w:t>
            </w:r>
            <w:r>
              <w:rPr>
                <w:rFonts w:cs="Arial"/>
                <w:b/>
                <w:sz w:val="24"/>
              </w:rPr>
              <w:t>eetings</w:t>
            </w:r>
          </w:p>
          <w:p w:rsidR="00925B84" w:rsidRPr="00925B84" w:rsidRDefault="00925B84" w:rsidP="00623808">
            <w:pPr>
              <w:pStyle w:val="NoSpacing"/>
              <w:rPr>
                <w:rFonts w:cs="Arial"/>
                <w:b/>
                <w:sz w:val="6"/>
              </w:rPr>
            </w:pPr>
          </w:p>
          <w:p w:rsidR="003941C9" w:rsidRDefault="003B37A2" w:rsidP="00C11AC6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78% </w:t>
            </w:r>
            <w:r w:rsidR="007B56F7">
              <w:rPr>
                <w:rFonts w:cs="Arial"/>
                <w:sz w:val="24"/>
              </w:rPr>
              <w:t xml:space="preserve">gave a </w:t>
            </w:r>
            <w:r>
              <w:rPr>
                <w:rFonts w:cs="Arial"/>
                <w:sz w:val="24"/>
              </w:rPr>
              <w:t>6</w:t>
            </w:r>
            <w:r w:rsidR="007B56F7">
              <w:rPr>
                <w:rFonts w:cs="Arial"/>
                <w:sz w:val="24"/>
              </w:rPr>
              <w:t>/10</w:t>
            </w:r>
            <w:r w:rsidR="00925B84">
              <w:rPr>
                <w:rFonts w:cs="Arial"/>
                <w:sz w:val="24"/>
              </w:rPr>
              <w:t xml:space="preserve"> or more</w:t>
            </w:r>
            <w:r>
              <w:rPr>
                <w:rFonts w:cs="Arial"/>
                <w:sz w:val="24"/>
              </w:rPr>
              <w:t xml:space="preserve"> rating for </w:t>
            </w:r>
            <w:r w:rsidR="007B56F7">
              <w:rPr>
                <w:rFonts w:cs="Arial"/>
                <w:sz w:val="24"/>
              </w:rPr>
              <w:t>parish liaison meetings being of benefit to parish councils.</w:t>
            </w:r>
            <w:r>
              <w:rPr>
                <w:rFonts w:cs="Arial"/>
                <w:sz w:val="24"/>
              </w:rPr>
              <w:t xml:space="preserve"> C</w:t>
            </w:r>
            <w:r w:rsidR="007B56F7">
              <w:rPr>
                <w:rFonts w:cs="Arial"/>
                <w:sz w:val="24"/>
              </w:rPr>
              <w:t xml:space="preserve">ommunity </w:t>
            </w:r>
            <w:r>
              <w:rPr>
                <w:rFonts w:cs="Arial"/>
                <w:sz w:val="24"/>
              </w:rPr>
              <w:t>F</w:t>
            </w:r>
            <w:r w:rsidR="007B56F7">
              <w:rPr>
                <w:rFonts w:cs="Arial"/>
                <w:sz w:val="24"/>
              </w:rPr>
              <w:t>ocus always</w:t>
            </w:r>
            <w:r>
              <w:rPr>
                <w:rFonts w:cs="Arial"/>
                <w:sz w:val="24"/>
              </w:rPr>
              <w:t xml:space="preserve"> ask for agenda items, including </w:t>
            </w:r>
            <w:r w:rsidR="007B56F7">
              <w:rPr>
                <w:rFonts w:cs="Arial"/>
                <w:sz w:val="24"/>
              </w:rPr>
              <w:t>presenters</w:t>
            </w:r>
            <w:r>
              <w:rPr>
                <w:rFonts w:cs="Arial"/>
                <w:sz w:val="24"/>
              </w:rPr>
              <w:t>.</w:t>
            </w:r>
            <w:r w:rsidR="00925B84">
              <w:rPr>
                <w:rFonts w:cs="Arial"/>
                <w:sz w:val="24"/>
              </w:rPr>
              <w:t xml:space="preserve"> </w:t>
            </w:r>
          </w:p>
          <w:p w:rsidR="003941C9" w:rsidRDefault="003941C9" w:rsidP="00C11AC6">
            <w:pPr>
              <w:pStyle w:val="NoSpacing"/>
              <w:rPr>
                <w:rFonts w:cs="Arial"/>
                <w:sz w:val="24"/>
              </w:rPr>
            </w:pPr>
          </w:p>
          <w:p w:rsidR="00925B84" w:rsidRDefault="003941C9" w:rsidP="00C11AC6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Some of the requests and feedback that were noted were:</w:t>
            </w:r>
          </w:p>
          <w:p w:rsidR="003B37A2" w:rsidRDefault="00925B84" w:rsidP="00925B84">
            <w:pPr>
              <w:pStyle w:val="NoSpacing"/>
              <w:numPr>
                <w:ilvl w:val="0"/>
                <w:numId w:val="30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parish councils felt that they were being talked at </w:t>
            </w:r>
          </w:p>
          <w:p w:rsidR="003B37A2" w:rsidRDefault="00925B84" w:rsidP="00925B84">
            <w:pPr>
              <w:pStyle w:val="NoSpacing"/>
              <w:numPr>
                <w:ilvl w:val="0"/>
                <w:numId w:val="30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</w:t>
            </w:r>
            <w:r w:rsidR="003B37A2">
              <w:rPr>
                <w:rFonts w:cs="Arial"/>
                <w:sz w:val="24"/>
              </w:rPr>
              <w:t xml:space="preserve">eep </w:t>
            </w:r>
            <w:r>
              <w:rPr>
                <w:rFonts w:cs="Arial"/>
                <w:sz w:val="24"/>
              </w:rPr>
              <w:t>the venue as the</w:t>
            </w:r>
            <w:r w:rsidR="003B37A2">
              <w:rPr>
                <w:rFonts w:cs="Arial"/>
                <w:sz w:val="24"/>
              </w:rPr>
              <w:t xml:space="preserve"> council chamber</w:t>
            </w:r>
          </w:p>
          <w:p w:rsidR="003B37A2" w:rsidRDefault="00925B84" w:rsidP="00925B84">
            <w:pPr>
              <w:pStyle w:val="NoSpacing"/>
              <w:numPr>
                <w:ilvl w:val="0"/>
                <w:numId w:val="30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</w:t>
            </w:r>
            <w:r w:rsidR="003B37A2">
              <w:rPr>
                <w:rFonts w:cs="Arial"/>
                <w:sz w:val="24"/>
              </w:rPr>
              <w:t>et people to introduce themselves</w:t>
            </w:r>
          </w:p>
          <w:p w:rsidR="00925B84" w:rsidRDefault="00925B84" w:rsidP="00925B84">
            <w:pPr>
              <w:pStyle w:val="NoSpacing"/>
              <w:rPr>
                <w:rFonts w:cs="Arial"/>
                <w:sz w:val="24"/>
              </w:rPr>
            </w:pPr>
          </w:p>
          <w:p w:rsidR="008860DA" w:rsidRDefault="008860DA" w:rsidP="00C11AC6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ET suggested </w:t>
            </w:r>
            <w:r w:rsidR="00925B84">
              <w:rPr>
                <w:rFonts w:cs="Arial"/>
                <w:sz w:val="24"/>
              </w:rPr>
              <w:t>that future meetings will continue on a Wednesday and could start</w:t>
            </w:r>
            <w:r>
              <w:rPr>
                <w:rFonts w:cs="Arial"/>
                <w:sz w:val="24"/>
              </w:rPr>
              <w:t xml:space="preserve"> at 5pm for </w:t>
            </w:r>
            <w:r w:rsidR="00925B84">
              <w:rPr>
                <w:rFonts w:cs="Arial"/>
                <w:sz w:val="24"/>
              </w:rPr>
              <w:t>network; the</w:t>
            </w:r>
            <w:r>
              <w:rPr>
                <w:rFonts w:cs="Arial"/>
                <w:sz w:val="24"/>
              </w:rPr>
              <w:t xml:space="preserve"> meeting</w:t>
            </w:r>
            <w:r w:rsidR="00925B84">
              <w:rPr>
                <w:rFonts w:cs="Arial"/>
                <w:sz w:val="24"/>
              </w:rPr>
              <w:t xml:space="preserve"> </w:t>
            </w:r>
            <w:r w:rsidR="00B248AD">
              <w:rPr>
                <w:rFonts w:cs="Arial"/>
                <w:sz w:val="24"/>
              </w:rPr>
              <w:t xml:space="preserve">could </w:t>
            </w:r>
            <w:r w:rsidR="00925B84">
              <w:rPr>
                <w:rFonts w:cs="Arial"/>
                <w:sz w:val="24"/>
              </w:rPr>
              <w:t>commence</w:t>
            </w:r>
            <w:r>
              <w:rPr>
                <w:rFonts w:cs="Arial"/>
                <w:sz w:val="24"/>
              </w:rPr>
              <w:t xml:space="preserve"> at 5.30pm and finish 6.30pm.</w:t>
            </w:r>
            <w:r w:rsidR="00925B84">
              <w:rPr>
                <w:rFonts w:cs="Arial"/>
                <w:sz w:val="24"/>
              </w:rPr>
              <w:t xml:space="preserve"> Clerks agreed this would be ideal.</w:t>
            </w:r>
          </w:p>
          <w:p w:rsidR="008860DA" w:rsidRDefault="008860DA" w:rsidP="00C11AC6">
            <w:pPr>
              <w:pStyle w:val="NoSpacing"/>
              <w:rPr>
                <w:rFonts w:cs="Arial"/>
                <w:sz w:val="24"/>
              </w:rPr>
            </w:pPr>
          </w:p>
          <w:p w:rsidR="003941C9" w:rsidRPr="003941C9" w:rsidRDefault="003941C9" w:rsidP="00C11AC6">
            <w:pPr>
              <w:pStyle w:val="NoSpacing"/>
              <w:rPr>
                <w:rFonts w:cs="Arial"/>
                <w:b/>
                <w:sz w:val="24"/>
              </w:rPr>
            </w:pPr>
            <w:r w:rsidRPr="003941C9">
              <w:rPr>
                <w:rFonts w:cs="Arial"/>
                <w:b/>
                <w:sz w:val="24"/>
              </w:rPr>
              <w:t>Neighbourhood Plans</w:t>
            </w:r>
          </w:p>
          <w:p w:rsidR="00B471AC" w:rsidRDefault="003941C9" w:rsidP="00C11AC6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One of the questions was whether a neighbourhood plan event would be of interest.  There was a mix, but the majority said there was no appetite for a neighbourhood plan.  </w:t>
            </w:r>
            <w:proofErr w:type="gramStart"/>
            <w:r>
              <w:rPr>
                <w:rFonts w:cs="Arial"/>
                <w:sz w:val="24"/>
              </w:rPr>
              <w:t>However</w:t>
            </w:r>
            <w:proofErr w:type="gramEnd"/>
            <w:r>
              <w:rPr>
                <w:rFonts w:cs="Arial"/>
                <w:sz w:val="24"/>
              </w:rPr>
              <w:t xml:space="preserve"> reviewing the comments parishes would consider </w:t>
            </w:r>
            <w:r w:rsidR="00E5694B">
              <w:rPr>
                <w:rFonts w:cs="Arial"/>
                <w:sz w:val="24"/>
              </w:rPr>
              <w:t>coming along to an event.  The c</w:t>
            </w:r>
            <w:r>
              <w:rPr>
                <w:rFonts w:cs="Arial"/>
                <w:sz w:val="24"/>
              </w:rPr>
              <w:t xml:space="preserve">oncerns </w:t>
            </w:r>
            <w:r w:rsidR="00E5694B">
              <w:rPr>
                <w:rFonts w:cs="Arial"/>
                <w:sz w:val="24"/>
              </w:rPr>
              <w:t xml:space="preserve">for clerks were </w:t>
            </w:r>
            <w:r>
              <w:rPr>
                <w:rFonts w:cs="Arial"/>
                <w:sz w:val="24"/>
              </w:rPr>
              <w:t xml:space="preserve">around capacity (responsibility put onto the clerks </w:t>
            </w:r>
            <w:r w:rsidR="00E5694B">
              <w:rPr>
                <w:rFonts w:cs="Arial"/>
                <w:sz w:val="24"/>
              </w:rPr>
              <w:t>to deliver/coordinate the NP)</w:t>
            </w:r>
            <w:r>
              <w:rPr>
                <w:rFonts w:cs="Arial"/>
                <w:sz w:val="24"/>
              </w:rPr>
              <w:t xml:space="preserve">, funding available </w:t>
            </w:r>
            <w:r w:rsidR="00E5694B">
              <w:rPr>
                <w:rFonts w:cs="Arial"/>
                <w:sz w:val="24"/>
              </w:rPr>
              <w:t>(</w:t>
            </w:r>
            <w:r>
              <w:rPr>
                <w:rFonts w:cs="Arial"/>
                <w:sz w:val="24"/>
              </w:rPr>
              <w:t xml:space="preserve">to commission support such as with </w:t>
            </w:r>
            <w:proofErr w:type="spellStart"/>
            <w:r>
              <w:rPr>
                <w:rFonts w:cs="Arial"/>
                <w:sz w:val="24"/>
              </w:rPr>
              <w:t>YourLocale</w:t>
            </w:r>
            <w:proofErr w:type="spellEnd"/>
            <w:r w:rsidR="00E5694B">
              <w:rPr>
                <w:rFonts w:cs="Arial"/>
                <w:sz w:val="24"/>
              </w:rPr>
              <w:t xml:space="preserve"> or conduct community engagement events)</w:t>
            </w:r>
            <w:r>
              <w:rPr>
                <w:rFonts w:cs="Arial"/>
                <w:sz w:val="24"/>
              </w:rPr>
              <w:t xml:space="preserve"> and support </w:t>
            </w:r>
            <w:r w:rsidR="00D06EC0">
              <w:rPr>
                <w:rFonts w:cs="Arial"/>
                <w:sz w:val="24"/>
              </w:rPr>
              <w:t>on offer regarding</w:t>
            </w:r>
            <w:r>
              <w:rPr>
                <w:rFonts w:cs="Arial"/>
                <w:sz w:val="24"/>
              </w:rPr>
              <w:t xml:space="preserve"> the process and delivery</w:t>
            </w:r>
            <w:r w:rsidR="00D06EC0">
              <w:rPr>
                <w:rFonts w:cs="Arial"/>
                <w:sz w:val="24"/>
              </w:rPr>
              <w:t xml:space="preserve"> (from external partners, LCC and NWLDC)</w:t>
            </w:r>
            <w:r>
              <w:rPr>
                <w:rFonts w:cs="Arial"/>
                <w:sz w:val="24"/>
              </w:rPr>
              <w:t xml:space="preserve">.  </w:t>
            </w:r>
            <w:r w:rsidR="00FA3C8B">
              <w:rPr>
                <w:rFonts w:cs="Arial"/>
                <w:sz w:val="24"/>
              </w:rPr>
              <w:t xml:space="preserve"> </w:t>
            </w:r>
          </w:p>
          <w:p w:rsidR="00B471AC" w:rsidRDefault="00B471AC" w:rsidP="00C11AC6">
            <w:pPr>
              <w:pStyle w:val="NoSpacing"/>
              <w:rPr>
                <w:rFonts w:cs="Arial"/>
                <w:sz w:val="24"/>
              </w:rPr>
            </w:pPr>
          </w:p>
          <w:p w:rsidR="002B569E" w:rsidRPr="002B569E" w:rsidRDefault="002B569E" w:rsidP="00C11AC6">
            <w:pPr>
              <w:pStyle w:val="NoSpacing"/>
              <w:rPr>
                <w:rFonts w:cs="Arial"/>
                <w:b/>
                <w:sz w:val="24"/>
              </w:rPr>
            </w:pPr>
            <w:r w:rsidRPr="002B569E">
              <w:rPr>
                <w:rFonts w:cs="Arial"/>
                <w:b/>
                <w:sz w:val="24"/>
              </w:rPr>
              <w:t>Clerks Only Meeting</w:t>
            </w:r>
          </w:p>
          <w:p w:rsidR="002B569E" w:rsidRPr="001249F3" w:rsidRDefault="002B569E" w:rsidP="00C11AC6">
            <w:pPr>
              <w:pStyle w:val="NoSpacing"/>
              <w:rPr>
                <w:rFonts w:cs="Arial"/>
                <w:sz w:val="6"/>
              </w:rPr>
            </w:pPr>
          </w:p>
          <w:p w:rsidR="000A0197" w:rsidRPr="000A0197" w:rsidRDefault="000A0197" w:rsidP="000A0197">
            <w:pPr>
              <w:pStyle w:val="NoSpacing"/>
              <w:rPr>
                <w:rFonts w:cs="Arial"/>
                <w:sz w:val="24"/>
              </w:rPr>
            </w:pPr>
            <w:r w:rsidRPr="000A0197">
              <w:rPr>
                <w:rFonts w:cs="Arial"/>
                <w:sz w:val="24"/>
              </w:rPr>
              <w:t xml:space="preserve">60% </w:t>
            </w:r>
            <w:r w:rsidR="00B471AC">
              <w:rPr>
                <w:rFonts w:cs="Arial"/>
                <w:sz w:val="24"/>
              </w:rPr>
              <w:t>have responded with</w:t>
            </w:r>
            <w:r w:rsidRPr="000A0197">
              <w:rPr>
                <w:rFonts w:cs="Arial"/>
                <w:sz w:val="24"/>
              </w:rPr>
              <w:t xml:space="preserve"> yes</w:t>
            </w:r>
            <w:r w:rsidR="00B471AC">
              <w:rPr>
                <w:rFonts w:cs="Arial"/>
                <w:sz w:val="24"/>
              </w:rPr>
              <w:t xml:space="preserve"> to </w:t>
            </w:r>
            <w:r w:rsidR="00017E68">
              <w:rPr>
                <w:rFonts w:cs="Arial"/>
                <w:sz w:val="24"/>
              </w:rPr>
              <w:t>clerks</w:t>
            </w:r>
            <w:r w:rsidR="00B471AC">
              <w:rPr>
                <w:rFonts w:cs="Arial"/>
                <w:sz w:val="24"/>
              </w:rPr>
              <w:t xml:space="preserve"> only meeting</w:t>
            </w:r>
            <w:r w:rsidRPr="000A0197">
              <w:rPr>
                <w:rFonts w:cs="Arial"/>
                <w:sz w:val="24"/>
              </w:rPr>
              <w:t xml:space="preserve"> and 40% </w:t>
            </w:r>
            <w:r w:rsidR="00B471AC">
              <w:rPr>
                <w:rFonts w:cs="Arial"/>
                <w:sz w:val="24"/>
              </w:rPr>
              <w:t xml:space="preserve">have said </w:t>
            </w:r>
            <w:r w:rsidRPr="000A0197">
              <w:rPr>
                <w:rFonts w:cs="Arial"/>
                <w:sz w:val="24"/>
              </w:rPr>
              <w:t>no.</w:t>
            </w:r>
            <w:r w:rsidR="00B471AC">
              <w:rPr>
                <w:rFonts w:cs="Arial"/>
                <w:sz w:val="24"/>
              </w:rPr>
              <w:t xml:space="preserve"> Feedback was that there is a desire to have </w:t>
            </w:r>
            <w:r w:rsidR="00017E68">
              <w:rPr>
                <w:rFonts w:cs="Arial"/>
                <w:sz w:val="24"/>
              </w:rPr>
              <w:t>clerks</w:t>
            </w:r>
            <w:r w:rsidR="00B471AC">
              <w:rPr>
                <w:rFonts w:cs="Arial"/>
                <w:sz w:val="24"/>
              </w:rPr>
              <w:t xml:space="preserve"> only meeting once a year and NWLDC have took note that they need to be aware of </w:t>
            </w:r>
            <w:r w:rsidR="00B2422F">
              <w:rPr>
                <w:rFonts w:cs="Arial"/>
                <w:sz w:val="24"/>
              </w:rPr>
              <w:t>clerk’s</w:t>
            </w:r>
            <w:r w:rsidR="00B471AC">
              <w:rPr>
                <w:rFonts w:cs="Arial"/>
                <w:sz w:val="24"/>
              </w:rPr>
              <w:t xml:space="preserve"> time.</w:t>
            </w:r>
            <w:r w:rsidRPr="000A0197">
              <w:rPr>
                <w:rFonts w:cs="Arial"/>
                <w:sz w:val="24"/>
              </w:rPr>
              <w:t xml:space="preserve">  </w:t>
            </w:r>
          </w:p>
          <w:p w:rsidR="00FA3C8B" w:rsidRDefault="00FA3C8B" w:rsidP="00C11AC6">
            <w:pPr>
              <w:pStyle w:val="NoSpacing"/>
              <w:rPr>
                <w:rFonts w:cs="Arial"/>
                <w:sz w:val="24"/>
              </w:rPr>
            </w:pPr>
          </w:p>
          <w:p w:rsidR="00B471AC" w:rsidRDefault="00B471AC" w:rsidP="00C11AC6">
            <w:pPr>
              <w:pStyle w:val="NoSpacing"/>
              <w:rPr>
                <w:rFonts w:cs="Arial"/>
                <w:b/>
                <w:sz w:val="24"/>
              </w:rPr>
            </w:pPr>
            <w:r w:rsidRPr="001249F3">
              <w:rPr>
                <w:rFonts w:cs="Arial"/>
                <w:b/>
                <w:sz w:val="24"/>
              </w:rPr>
              <w:t>Grants</w:t>
            </w:r>
          </w:p>
          <w:p w:rsidR="001249F3" w:rsidRPr="001249F3" w:rsidRDefault="001249F3" w:rsidP="00C11AC6">
            <w:pPr>
              <w:pStyle w:val="NoSpacing"/>
              <w:rPr>
                <w:rFonts w:cs="Arial"/>
                <w:b/>
                <w:sz w:val="6"/>
              </w:rPr>
            </w:pPr>
          </w:p>
          <w:p w:rsidR="00FA3C8B" w:rsidRPr="00F34C30" w:rsidRDefault="00D06EC0" w:rsidP="00C11AC6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All were aware of the grants NWLDC have.  A new one is t</w:t>
            </w:r>
            <w:r w:rsidR="00B471AC">
              <w:rPr>
                <w:rFonts w:cs="Arial"/>
                <w:sz w:val="24"/>
              </w:rPr>
              <w:t xml:space="preserve">he </w:t>
            </w:r>
            <w:r w:rsidR="00FA3C8B">
              <w:rPr>
                <w:rFonts w:cs="Arial"/>
                <w:sz w:val="24"/>
              </w:rPr>
              <w:t>VE</w:t>
            </w:r>
            <w:r w:rsidR="00B471AC">
              <w:rPr>
                <w:rFonts w:cs="Arial"/>
                <w:sz w:val="24"/>
              </w:rPr>
              <w:t xml:space="preserve"> Day</w:t>
            </w:r>
            <w:r w:rsidR="00FA3C8B">
              <w:rPr>
                <w:rFonts w:cs="Arial"/>
                <w:sz w:val="24"/>
              </w:rPr>
              <w:t xml:space="preserve"> grant </w:t>
            </w:r>
            <w:r w:rsidR="00B471AC">
              <w:rPr>
                <w:rFonts w:cs="Arial"/>
                <w:sz w:val="24"/>
              </w:rPr>
              <w:t xml:space="preserve">of £250 is available for </w:t>
            </w:r>
            <w:r w:rsidR="00FA3C8B">
              <w:rPr>
                <w:rFonts w:cs="Arial"/>
                <w:sz w:val="24"/>
              </w:rPr>
              <w:t>parish councils</w:t>
            </w:r>
            <w:r>
              <w:rPr>
                <w:rFonts w:cs="Arial"/>
                <w:sz w:val="24"/>
              </w:rPr>
              <w:t xml:space="preserve"> and community groups</w:t>
            </w:r>
            <w:r w:rsidR="00FA3C8B">
              <w:rPr>
                <w:rFonts w:cs="Arial"/>
                <w:sz w:val="24"/>
              </w:rPr>
              <w:t xml:space="preserve"> </w:t>
            </w:r>
            <w:r w:rsidR="00B471AC">
              <w:rPr>
                <w:rFonts w:cs="Arial"/>
                <w:sz w:val="24"/>
              </w:rPr>
              <w:t>to</w:t>
            </w:r>
            <w:r w:rsidR="00FA3C8B">
              <w:rPr>
                <w:rFonts w:cs="Arial"/>
                <w:sz w:val="24"/>
              </w:rPr>
              <w:t xml:space="preserve"> apply</w:t>
            </w:r>
            <w:r w:rsidR="00B471AC">
              <w:rPr>
                <w:rFonts w:cs="Arial"/>
                <w:sz w:val="24"/>
              </w:rPr>
              <w:t xml:space="preserve">, with </w:t>
            </w:r>
            <w:r w:rsidR="00FA3C8B">
              <w:rPr>
                <w:rFonts w:cs="Arial"/>
                <w:sz w:val="24"/>
              </w:rPr>
              <w:t xml:space="preserve">no </w:t>
            </w:r>
            <w:r w:rsidR="00B2422F">
              <w:rPr>
                <w:rFonts w:cs="Arial"/>
                <w:sz w:val="24"/>
              </w:rPr>
              <w:t>match funding</w:t>
            </w:r>
            <w:r w:rsidR="00FA3C8B">
              <w:rPr>
                <w:rFonts w:cs="Arial"/>
                <w:sz w:val="24"/>
              </w:rPr>
              <w:t xml:space="preserve"> required. </w:t>
            </w:r>
          </w:p>
          <w:p w:rsidR="001A332C" w:rsidRPr="00C40D81" w:rsidRDefault="001A332C" w:rsidP="00C40D81">
            <w:pPr>
              <w:pStyle w:val="NoSpacing"/>
              <w:rPr>
                <w:rFonts w:cs="Arial"/>
                <w:sz w:val="6"/>
              </w:rPr>
            </w:pPr>
          </w:p>
        </w:tc>
        <w:tc>
          <w:tcPr>
            <w:tcW w:w="1276" w:type="dxa"/>
          </w:tcPr>
          <w:p w:rsidR="002C0FD0" w:rsidRPr="00F34C30" w:rsidRDefault="002C0FD0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</w:tc>
      </w:tr>
      <w:tr w:rsidR="005F08FD" w:rsidRPr="00F34C30" w:rsidTr="006929F2">
        <w:trPr>
          <w:trHeight w:val="70"/>
        </w:trPr>
        <w:tc>
          <w:tcPr>
            <w:tcW w:w="992" w:type="dxa"/>
            <w:tcBorders>
              <w:bottom w:val="single" w:sz="4" w:space="0" w:color="auto"/>
            </w:tcBorders>
          </w:tcPr>
          <w:p w:rsidR="00FE597C" w:rsidRPr="00876C83" w:rsidRDefault="00FE597C" w:rsidP="00B0322C">
            <w:pPr>
              <w:pStyle w:val="PlainText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2C0FD0" w:rsidRPr="00F34C30" w:rsidRDefault="00CB114C" w:rsidP="00B0322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34C3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F34C30" w:rsidRPr="00BE0081" w:rsidRDefault="00F34C30" w:rsidP="003B291D">
            <w:pPr>
              <w:pStyle w:val="NoSpacing"/>
              <w:rPr>
                <w:rFonts w:cs="Arial"/>
                <w:sz w:val="10"/>
              </w:rPr>
            </w:pPr>
          </w:p>
          <w:p w:rsidR="00F661CC" w:rsidRPr="00F34C30" w:rsidRDefault="0031018F" w:rsidP="003B291D">
            <w:pPr>
              <w:pStyle w:val="NoSpacing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GET READY FOR BREXIT</w:t>
            </w:r>
            <w:r w:rsidR="00EF0EE8" w:rsidRPr="00F34C30">
              <w:rPr>
                <w:rFonts w:cs="Arial"/>
                <w:b/>
                <w:sz w:val="24"/>
              </w:rPr>
              <w:t xml:space="preserve"> – Bev Smith</w:t>
            </w:r>
          </w:p>
          <w:p w:rsidR="00EF0EE8" w:rsidRPr="00E60014" w:rsidRDefault="00EF0EE8" w:rsidP="003B291D">
            <w:pPr>
              <w:pStyle w:val="NoSpacing"/>
              <w:rPr>
                <w:rFonts w:cs="Arial"/>
                <w:b/>
                <w:sz w:val="16"/>
              </w:rPr>
            </w:pPr>
          </w:p>
          <w:p w:rsidR="00D6188A" w:rsidRDefault="00D6188A" w:rsidP="00F52332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The g</w:t>
            </w:r>
            <w:r w:rsidR="00F018A1">
              <w:rPr>
                <w:rFonts w:cs="Arial"/>
                <w:sz w:val="24"/>
              </w:rPr>
              <w:t xml:space="preserve">overnment </w:t>
            </w:r>
            <w:r>
              <w:rPr>
                <w:rFonts w:cs="Arial"/>
                <w:sz w:val="24"/>
              </w:rPr>
              <w:t xml:space="preserve">have </w:t>
            </w:r>
            <w:r w:rsidR="00F018A1">
              <w:rPr>
                <w:rFonts w:cs="Arial"/>
                <w:sz w:val="24"/>
              </w:rPr>
              <w:t>launched their toolkit about managing communication</w:t>
            </w:r>
            <w:r>
              <w:rPr>
                <w:rFonts w:cs="Arial"/>
                <w:sz w:val="24"/>
              </w:rPr>
              <w:t xml:space="preserve"> and are using the strapline of ‘Get Ready’. </w:t>
            </w:r>
            <w:r w:rsidR="00116A99">
              <w:rPr>
                <w:rFonts w:cs="Arial"/>
                <w:sz w:val="24"/>
              </w:rPr>
              <w:t xml:space="preserve">NWLDC have been </w:t>
            </w:r>
            <w:r w:rsidR="00733581">
              <w:rPr>
                <w:rFonts w:cs="Arial"/>
                <w:sz w:val="24"/>
              </w:rPr>
              <w:t>advised</w:t>
            </w:r>
            <w:r w:rsidR="00116A99">
              <w:rPr>
                <w:rFonts w:cs="Arial"/>
                <w:sz w:val="24"/>
              </w:rPr>
              <w:t xml:space="preserve"> to prepare as if the UK are leaving on 31/10/19.</w:t>
            </w:r>
          </w:p>
          <w:p w:rsidR="00D6188A" w:rsidRDefault="00D6188A" w:rsidP="00F52332">
            <w:pPr>
              <w:pStyle w:val="NoSpacing"/>
              <w:rPr>
                <w:rFonts w:cs="Arial"/>
                <w:sz w:val="24"/>
              </w:rPr>
            </w:pPr>
          </w:p>
          <w:p w:rsidR="00116A99" w:rsidRDefault="00116A99" w:rsidP="00F52332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NWLDC are n</w:t>
            </w:r>
            <w:r w:rsidR="00F018A1">
              <w:rPr>
                <w:rFonts w:cs="Arial"/>
                <w:sz w:val="24"/>
              </w:rPr>
              <w:t>ot planning alone,</w:t>
            </w:r>
            <w:r>
              <w:rPr>
                <w:rFonts w:cs="Arial"/>
                <w:sz w:val="24"/>
              </w:rPr>
              <w:t xml:space="preserve"> they are</w:t>
            </w:r>
            <w:r w:rsidR="00F018A1">
              <w:rPr>
                <w:rFonts w:cs="Arial"/>
                <w:sz w:val="24"/>
              </w:rPr>
              <w:t xml:space="preserve"> planning with </w:t>
            </w:r>
            <w:r>
              <w:rPr>
                <w:rFonts w:cs="Arial"/>
                <w:sz w:val="24"/>
              </w:rPr>
              <w:t xml:space="preserve">the </w:t>
            </w:r>
            <w:r w:rsidR="00F018A1">
              <w:rPr>
                <w:rFonts w:cs="Arial"/>
                <w:sz w:val="24"/>
              </w:rPr>
              <w:t xml:space="preserve">local </w:t>
            </w:r>
            <w:r>
              <w:rPr>
                <w:rFonts w:cs="Arial"/>
                <w:sz w:val="24"/>
              </w:rPr>
              <w:t>resilience</w:t>
            </w:r>
            <w:r w:rsidR="00F018A1">
              <w:rPr>
                <w:rFonts w:cs="Arial"/>
                <w:sz w:val="24"/>
              </w:rPr>
              <w:t xml:space="preserve"> forum and </w:t>
            </w:r>
            <w:r>
              <w:rPr>
                <w:rFonts w:cs="Arial"/>
                <w:sz w:val="24"/>
              </w:rPr>
              <w:t xml:space="preserve">partners. BS explained that clerks will be at the front end of queries from residents and councillors and there is an importance for both clerks and councillors to </w:t>
            </w:r>
            <w:r w:rsidR="00F018A1">
              <w:rPr>
                <w:rFonts w:cs="Arial"/>
                <w:sz w:val="24"/>
              </w:rPr>
              <w:t>signpost</w:t>
            </w:r>
            <w:r>
              <w:rPr>
                <w:rFonts w:cs="Arial"/>
                <w:sz w:val="24"/>
              </w:rPr>
              <w:t xml:space="preserve"> people</w:t>
            </w:r>
            <w:r w:rsidR="00F018A1">
              <w:rPr>
                <w:rFonts w:cs="Arial"/>
                <w:sz w:val="24"/>
              </w:rPr>
              <w:t xml:space="preserve"> where to</w:t>
            </w:r>
            <w:r w:rsidR="000D7A84">
              <w:rPr>
                <w:rFonts w:cs="Arial"/>
                <w:sz w:val="24"/>
              </w:rPr>
              <w:t xml:space="preserve"> go</w:t>
            </w:r>
            <w:r w:rsidR="00F018A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as they are aware of their community’s views.</w:t>
            </w:r>
          </w:p>
          <w:p w:rsidR="00116A99" w:rsidRDefault="00116A99" w:rsidP="00F52332">
            <w:pPr>
              <w:pStyle w:val="NoSpacing"/>
              <w:rPr>
                <w:rFonts w:cs="Arial"/>
                <w:sz w:val="24"/>
              </w:rPr>
            </w:pPr>
          </w:p>
          <w:p w:rsidR="000D7A84" w:rsidRDefault="000D7A84" w:rsidP="00F52332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There has been a l</w:t>
            </w:r>
            <w:r w:rsidR="00F018A1">
              <w:rPr>
                <w:rFonts w:cs="Arial"/>
                <w:sz w:val="24"/>
              </w:rPr>
              <w:t>ot of engagement to reduce</w:t>
            </w:r>
            <w:r>
              <w:rPr>
                <w:rFonts w:cs="Arial"/>
                <w:sz w:val="24"/>
              </w:rPr>
              <w:t xml:space="preserve"> the impact of leaving without a </w:t>
            </w:r>
            <w:r w:rsidR="00F018A1">
              <w:rPr>
                <w:rFonts w:cs="Arial"/>
                <w:sz w:val="24"/>
              </w:rPr>
              <w:t>deal</w:t>
            </w:r>
            <w:r>
              <w:rPr>
                <w:rFonts w:cs="Arial"/>
                <w:sz w:val="24"/>
              </w:rPr>
              <w:t xml:space="preserve"> and </w:t>
            </w:r>
            <w:r w:rsidR="00F018A1">
              <w:rPr>
                <w:rFonts w:cs="Arial"/>
                <w:sz w:val="24"/>
              </w:rPr>
              <w:t xml:space="preserve">Operation </w:t>
            </w:r>
            <w:r>
              <w:rPr>
                <w:rFonts w:cs="Arial"/>
                <w:sz w:val="24"/>
              </w:rPr>
              <w:t>Y</w:t>
            </w:r>
            <w:r w:rsidR="00F018A1">
              <w:rPr>
                <w:rFonts w:cs="Arial"/>
                <w:sz w:val="24"/>
              </w:rPr>
              <w:t xml:space="preserve">ellow </w:t>
            </w:r>
            <w:r>
              <w:rPr>
                <w:rFonts w:cs="Arial"/>
                <w:sz w:val="24"/>
              </w:rPr>
              <w:t>H</w:t>
            </w:r>
            <w:r w:rsidR="00F018A1">
              <w:rPr>
                <w:rFonts w:cs="Arial"/>
                <w:sz w:val="24"/>
              </w:rPr>
              <w:t xml:space="preserve">ammer </w:t>
            </w:r>
            <w:r>
              <w:rPr>
                <w:rFonts w:cs="Arial"/>
                <w:sz w:val="24"/>
              </w:rPr>
              <w:t xml:space="preserve">is the document that </w:t>
            </w:r>
            <w:r w:rsidR="00F018A1">
              <w:rPr>
                <w:rFonts w:cs="Arial"/>
                <w:sz w:val="24"/>
              </w:rPr>
              <w:t xml:space="preserve">is </w:t>
            </w:r>
            <w:r>
              <w:rPr>
                <w:rFonts w:cs="Arial"/>
                <w:sz w:val="24"/>
              </w:rPr>
              <w:t>being worked o</w:t>
            </w:r>
            <w:r w:rsidR="00F018A1">
              <w:rPr>
                <w:rFonts w:cs="Arial"/>
                <w:sz w:val="24"/>
              </w:rPr>
              <w:t xml:space="preserve">n </w:t>
            </w:r>
            <w:r>
              <w:rPr>
                <w:rFonts w:cs="Arial"/>
                <w:sz w:val="24"/>
              </w:rPr>
              <w:t xml:space="preserve">in order </w:t>
            </w:r>
            <w:r w:rsidR="00F018A1">
              <w:rPr>
                <w:rFonts w:cs="Arial"/>
                <w:sz w:val="24"/>
              </w:rPr>
              <w:t xml:space="preserve">to reduce </w:t>
            </w:r>
            <w:r>
              <w:rPr>
                <w:rFonts w:cs="Arial"/>
                <w:sz w:val="24"/>
              </w:rPr>
              <w:t>th</w:t>
            </w:r>
            <w:r w:rsidR="00E6299C">
              <w:rPr>
                <w:rFonts w:cs="Arial"/>
                <w:sz w:val="24"/>
              </w:rPr>
              <w:t>is</w:t>
            </w:r>
            <w:r>
              <w:rPr>
                <w:rFonts w:cs="Arial"/>
                <w:sz w:val="24"/>
              </w:rPr>
              <w:t xml:space="preserve"> impact.</w:t>
            </w:r>
          </w:p>
          <w:p w:rsidR="00842A5B" w:rsidRDefault="00842A5B" w:rsidP="00F52332">
            <w:pPr>
              <w:pStyle w:val="NoSpacing"/>
              <w:rPr>
                <w:rFonts w:cs="Arial"/>
                <w:sz w:val="24"/>
              </w:rPr>
            </w:pPr>
          </w:p>
          <w:p w:rsidR="00D06EC0" w:rsidRDefault="00D06EC0" w:rsidP="001E44A9">
            <w:pPr>
              <w:pStyle w:val="NoSpacing"/>
              <w:rPr>
                <w:rFonts w:cs="Arial"/>
                <w:b/>
                <w:sz w:val="24"/>
              </w:rPr>
            </w:pPr>
          </w:p>
          <w:p w:rsidR="00D06EC0" w:rsidRDefault="00D06EC0" w:rsidP="001E44A9">
            <w:pPr>
              <w:pStyle w:val="NoSpacing"/>
              <w:rPr>
                <w:rFonts w:cs="Arial"/>
                <w:b/>
                <w:sz w:val="24"/>
              </w:rPr>
            </w:pPr>
          </w:p>
          <w:p w:rsidR="009220AB" w:rsidRPr="009220AB" w:rsidRDefault="009220AB" w:rsidP="001E44A9">
            <w:pPr>
              <w:pStyle w:val="NoSpacing"/>
              <w:rPr>
                <w:rFonts w:cs="Arial"/>
                <w:b/>
                <w:sz w:val="24"/>
              </w:rPr>
            </w:pPr>
            <w:r w:rsidRPr="009220AB">
              <w:rPr>
                <w:rFonts w:cs="Arial"/>
                <w:b/>
                <w:sz w:val="24"/>
              </w:rPr>
              <w:lastRenderedPageBreak/>
              <w:t xml:space="preserve">East Midlands </w:t>
            </w:r>
            <w:r w:rsidR="00D06EC0" w:rsidRPr="009220AB">
              <w:rPr>
                <w:rFonts w:cs="Arial"/>
                <w:b/>
                <w:sz w:val="24"/>
              </w:rPr>
              <w:t>Airport</w:t>
            </w:r>
            <w:r w:rsidRPr="009220AB">
              <w:rPr>
                <w:rFonts w:cs="Arial"/>
                <w:b/>
                <w:sz w:val="24"/>
              </w:rPr>
              <w:t xml:space="preserve"> (EMA)</w:t>
            </w:r>
          </w:p>
          <w:p w:rsidR="009220AB" w:rsidRPr="009220AB" w:rsidRDefault="009220AB" w:rsidP="001E44A9">
            <w:pPr>
              <w:pStyle w:val="NoSpacing"/>
              <w:rPr>
                <w:rFonts w:cs="Arial"/>
                <w:sz w:val="6"/>
              </w:rPr>
            </w:pPr>
          </w:p>
          <w:p w:rsidR="0001219E" w:rsidRDefault="000D7A84" w:rsidP="001E44A9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The risks and impact on </w:t>
            </w:r>
            <w:r w:rsidR="00967C92">
              <w:rPr>
                <w:rFonts w:cs="Arial"/>
                <w:sz w:val="24"/>
              </w:rPr>
              <w:t xml:space="preserve">East Midlands </w:t>
            </w:r>
            <w:r w:rsidR="00D06EC0">
              <w:rPr>
                <w:rFonts w:cs="Arial"/>
                <w:sz w:val="24"/>
              </w:rPr>
              <w:t>Airport</w:t>
            </w:r>
            <w:r w:rsidR="00967C92">
              <w:rPr>
                <w:rFonts w:cs="Arial"/>
                <w:sz w:val="24"/>
              </w:rPr>
              <w:t xml:space="preserve"> (</w:t>
            </w:r>
            <w:r w:rsidR="00E6299C">
              <w:rPr>
                <w:rFonts w:cs="Arial"/>
                <w:sz w:val="24"/>
              </w:rPr>
              <w:t>EMA</w:t>
            </w:r>
            <w:r w:rsidR="00967C92">
              <w:rPr>
                <w:rFonts w:cs="Arial"/>
                <w:sz w:val="24"/>
              </w:rPr>
              <w:t>)</w:t>
            </w:r>
            <w:r w:rsidR="00E6299C">
              <w:rPr>
                <w:rFonts w:cs="Arial"/>
                <w:sz w:val="24"/>
              </w:rPr>
              <w:t xml:space="preserve"> for trade, passengers</w:t>
            </w:r>
            <w:r>
              <w:rPr>
                <w:rFonts w:cs="Arial"/>
                <w:sz w:val="24"/>
              </w:rPr>
              <w:t xml:space="preserve"> and surrounding </w:t>
            </w:r>
            <w:r w:rsidR="00842A5B">
              <w:rPr>
                <w:rFonts w:cs="Arial"/>
                <w:sz w:val="24"/>
              </w:rPr>
              <w:t>i</w:t>
            </w:r>
            <w:r>
              <w:rPr>
                <w:rFonts w:cs="Arial"/>
                <w:sz w:val="24"/>
              </w:rPr>
              <w:t>nfrastructure</w:t>
            </w:r>
            <w:r w:rsidR="00231B2C">
              <w:rPr>
                <w:rFonts w:cs="Arial"/>
                <w:sz w:val="24"/>
              </w:rPr>
              <w:t xml:space="preserve"> are being </w:t>
            </w:r>
            <w:r>
              <w:rPr>
                <w:rFonts w:cs="Arial"/>
                <w:sz w:val="24"/>
              </w:rPr>
              <w:t>considered.</w:t>
            </w:r>
            <w:r w:rsidR="00E45F43">
              <w:rPr>
                <w:rFonts w:cs="Arial"/>
                <w:sz w:val="24"/>
              </w:rPr>
              <w:t xml:space="preserve"> Plans have been developed for monitoring disrupti</w:t>
            </w:r>
            <w:r w:rsidR="0001219E">
              <w:rPr>
                <w:rFonts w:cs="Arial"/>
                <w:sz w:val="24"/>
              </w:rPr>
              <w:t xml:space="preserve">on to local commuters on the M1, </w:t>
            </w:r>
            <w:r w:rsidR="00E45F43">
              <w:rPr>
                <w:rFonts w:cs="Arial"/>
                <w:sz w:val="24"/>
              </w:rPr>
              <w:t>strategic road network and access to the airport. The risks of HGV queuing are low at EMA but NWLDC are working with them to reduce</w:t>
            </w:r>
            <w:r w:rsidR="001A7467">
              <w:rPr>
                <w:rFonts w:cs="Arial"/>
                <w:sz w:val="24"/>
              </w:rPr>
              <w:t xml:space="preserve"> the</w:t>
            </w:r>
            <w:r w:rsidR="00E45F43">
              <w:rPr>
                <w:rFonts w:cs="Arial"/>
                <w:sz w:val="24"/>
              </w:rPr>
              <w:t xml:space="preserve"> impac</w:t>
            </w:r>
            <w:r w:rsidR="00D06EC0">
              <w:rPr>
                <w:rFonts w:cs="Arial"/>
                <w:sz w:val="24"/>
              </w:rPr>
              <w:t xml:space="preserve">t if it were to occur. </w:t>
            </w:r>
          </w:p>
          <w:p w:rsidR="0001219E" w:rsidRDefault="0001219E" w:rsidP="001E44A9">
            <w:pPr>
              <w:pStyle w:val="NoSpacing"/>
              <w:rPr>
                <w:rFonts w:cs="Arial"/>
                <w:sz w:val="24"/>
              </w:rPr>
            </w:pPr>
          </w:p>
          <w:p w:rsidR="0001219E" w:rsidRDefault="0001219E" w:rsidP="001E44A9">
            <w:pPr>
              <w:pStyle w:val="NoSpacing"/>
              <w:rPr>
                <w:rFonts w:cs="Arial"/>
                <w:b/>
                <w:sz w:val="24"/>
              </w:rPr>
            </w:pPr>
            <w:r w:rsidRPr="0001219E">
              <w:rPr>
                <w:rFonts w:cs="Arial"/>
                <w:b/>
                <w:sz w:val="24"/>
              </w:rPr>
              <w:t>Transport Management Plan</w:t>
            </w:r>
          </w:p>
          <w:p w:rsidR="0001219E" w:rsidRPr="0001219E" w:rsidRDefault="0001219E" w:rsidP="001E44A9">
            <w:pPr>
              <w:pStyle w:val="NoSpacing"/>
              <w:rPr>
                <w:rFonts w:cs="Arial"/>
                <w:sz w:val="6"/>
              </w:rPr>
            </w:pPr>
          </w:p>
          <w:p w:rsidR="000D7A84" w:rsidRDefault="001E44A9" w:rsidP="001E44A9">
            <w:pPr>
              <w:pStyle w:val="NoSpacing"/>
              <w:rPr>
                <w:rFonts w:cs="Arial"/>
                <w:sz w:val="24"/>
              </w:rPr>
            </w:pPr>
            <w:r w:rsidRPr="001E44A9">
              <w:rPr>
                <w:rFonts w:cs="Arial"/>
                <w:sz w:val="24"/>
              </w:rPr>
              <w:t>T</w:t>
            </w:r>
            <w:r w:rsidR="00BF4106">
              <w:rPr>
                <w:rFonts w:cs="Arial"/>
                <w:sz w:val="24"/>
              </w:rPr>
              <w:t>he t</w:t>
            </w:r>
            <w:r w:rsidRPr="001E44A9">
              <w:rPr>
                <w:rFonts w:cs="Arial"/>
                <w:sz w:val="24"/>
              </w:rPr>
              <w:t>ransport management plan</w:t>
            </w:r>
            <w:r>
              <w:rPr>
                <w:rFonts w:cs="Arial"/>
                <w:sz w:val="24"/>
              </w:rPr>
              <w:t xml:space="preserve"> will be</w:t>
            </w:r>
            <w:r w:rsidRPr="001E44A9">
              <w:rPr>
                <w:rFonts w:cs="Arial"/>
                <w:sz w:val="24"/>
              </w:rPr>
              <w:t xml:space="preserve"> triggered if </w:t>
            </w:r>
            <w:r>
              <w:rPr>
                <w:rFonts w:cs="Arial"/>
                <w:sz w:val="24"/>
              </w:rPr>
              <w:t xml:space="preserve">it </w:t>
            </w:r>
            <w:r w:rsidRPr="001E44A9">
              <w:rPr>
                <w:rFonts w:cs="Arial"/>
                <w:sz w:val="24"/>
              </w:rPr>
              <w:t xml:space="preserve">hits </w:t>
            </w:r>
            <w:r>
              <w:rPr>
                <w:rFonts w:cs="Arial"/>
                <w:sz w:val="24"/>
              </w:rPr>
              <w:t xml:space="preserve">a </w:t>
            </w:r>
            <w:r w:rsidRPr="001E44A9">
              <w:rPr>
                <w:rFonts w:cs="Arial"/>
                <w:sz w:val="24"/>
              </w:rPr>
              <w:t>certain point.</w:t>
            </w:r>
            <w:r w:rsidR="00BF4106">
              <w:rPr>
                <w:rFonts w:cs="Arial"/>
                <w:sz w:val="24"/>
              </w:rPr>
              <w:t xml:space="preserve"> DHL are the </w:t>
            </w:r>
            <w:r w:rsidR="0001219E">
              <w:rPr>
                <w:rFonts w:cs="Arial"/>
                <w:sz w:val="24"/>
              </w:rPr>
              <w:t>biggest freight importer i</w:t>
            </w:r>
            <w:r w:rsidR="00BF4106">
              <w:rPr>
                <w:rFonts w:cs="Arial"/>
                <w:sz w:val="24"/>
              </w:rPr>
              <w:t>n this area</w:t>
            </w:r>
            <w:r w:rsidR="0097442D">
              <w:rPr>
                <w:rFonts w:cs="Arial"/>
                <w:sz w:val="24"/>
              </w:rPr>
              <w:t xml:space="preserve"> and have been prioritised</w:t>
            </w:r>
            <w:r w:rsidR="00BF4106">
              <w:rPr>
                <w:rFonts w:cs="Arial"/>
                <w:sz w:val="24"/>
              </w:rPr>
              <w:t>.</w:t>
            </w:r>
            <w:r w:rsidRPr="001E44A9">
              <w:rPr>
                <w:rFonts w:cs="Arial"/>
                <w:sz w:val="24"/>
              </w:rPr>
              <w:t xml:space="preserve"> </w:t>
            </w:r>
            <w:r w:rsidR="000F3C65">
              <w:rPr>
                <w:rFonts w:cs="Arial"/>
                <w:sz w:val="24"/>
              </w:rPr>
              <w:t>BS assured everyone that a</w:t>
            </w:r>
            <w:r w:rsidRPr="001E44A9">
              <w:rPr>
                <w:rFonts w:cs="Arial"/>
                <w:sz w:val="24"/>
              </w:rPr>
              <w:t xml:space="preserve">ll signs </w:t>
            </w:r>
            <w:r w:rsidR="00BF4106">
              <w:rPr>
                <w:rFonts w:cs="Arial"/>
                <w:sz w:val="24"/>
              </w:rPr>
              <w:t xml:space="preserve">have been </w:t>
            </w:r>
            <w:r w:rsidRPr="001E44A9">
              <w:rPr>
                <w:rFonts w:cs="Arial"/>
                <w:sz w:val="24"/>
              </w:rPr>
              <w:t xml:space="preserve">made </w:t>
            </w:r>
            <w:r w:rsidR="00BF4106">
              <w:rPr>
                <w:rFonts w:cs="Arial"/>
                <w:sz w:val="24"/>
              </w:rPr>
              <w:t xml:space="preserve">and </w:t>
            </w:r>
            <w:r w:rsidR="000F3C65">
              <w:rPr>
                <w:rFonts w:cs="Arial"/>
                <w:sz w:val="24"/>
              </w:rPr>
              <w:t xml:space="preserve">are </w:t>
            </w:r>
            <w:r w:rsidRPr="001E44A9">
              <w:rPr>
                <w:rFonts w:cs="Arial"/>
                <w:sz w:val="24"/>
              </w:rPr>
              <w:t xml:space="preserve">ready </w:t>
            </w:r>
            <w:r w:rsidR="00BF4106" w:rsidRPr="001E44A9">
              <w:rPr>
                <w:rFonts w:cs="Arial"/>
                <w:sz w:val="24"/>
              </w:rPr>
              <w:t>to</w:t>
            </w:r>
            <w:r w:rsidRPr="001E44A9">
              <w:rPr>
                <w:rFonts w:cs="Arial"/>
                <w:sz w:val="24"/>
              </w:rPr>
              <w:t xml:space="preserve"> implement </w:t>
            </w:r>
            <w:r w:rsidR="00BF4106">
              <w:rPr>
                <w:rFonts w:cs="Arial"/>
                <w:sz w:val="24"/>
              </w:rPr>
              <w:t xml:space="preserve">for the </w:t>
            </w:r>
            <w:r w:rsidR="00BF4106" w:rsidRPr="001E44A9">
              <w:rPr>
                <w:rFonts w:cs="Arial"/>
                <w:sz w:val="24"/>
              </w:rPr>
              <w:t>transport</w:t>
            </w:r>
            <w:r w:rsidRPr="001E44A9">
              <w:rPr>
                <w:rFonts w:cs="Arial"/>
                <w:sz w:val="24"/>
              </w:rPr>
              <w:t xml:space="preserve"> management plan.</w:t>
            </w:r>
          </w:p>
          <w:p w:rsidR="000D7A84" w:rsidRDefault="000D7A84" w:rsidP="00F52332">
            <w:pPr>
              <w:pStyle w:val="NoSpacing"/>
              <w:rPr>
                <w:rFonts w:cs="Arial"/>
                <w:sz w:val="24"/>
              </w:rPr>
            </w:pPr>
          </w:p>
          <w:p w:rsidR="00F018A1" w:rsidRPr="0097442D" w:rsidRDefault="0053641B" w:rsidP="00F52332">
            <w:pPr>
              <w:pStyle w:val="NoSpacing"/>
              <w:rPr>
                <w:rFonts w:cs="Arial"/>
                <w:b/>
                <w:sz w:val="24"/>
              </w:rPr>
            </w:pPr>
            <w:r w:rsidRPr="0097442D">
              <w:rPr>
                <w:rFonts w:cs="Arial"/>
                <w:b/>
                <w:sz w:val="24"/>
              </w:rPr>
              <w:t xml:space="preserve">NWLDC </w:t>
            </w:r>
            <w:r w:rsidR="009220AB" w:rsidRPr="0097442D">
              <w:rPr>
                <w:rFonts w:cs="Arial"/>
                <w:b/>
                <w:sz w:val="24"/>
              </w:rPr>
              <w:t>Review of B</w:t>
            </w:r>
            <w:r w:rsidR="00F018A1" w:rsidRPr="0097442D">
              <w:rPr>
                <w:rFonts w:cs="Arial"/>
                <w:b/>
                <w:sz w:val="24"/>
              </w:rPr>
              <w:t xml:space="preserve">usiness </w:t>
            </w:r>
            <w:r w:rsidR="009220AB" w:rsidRPr="0097442D">
              <w:rPr>
                <w:rFonts w:cs="Arial"/>
                <w:b/>
                <w:sz w:val="24"/>
              </w:rPr>
              <w:t>C</w:t>
            </w:r>
            <w:r w:rsidR="00F018A1" w:rsidRPr="0097442D">
              <w:rPr>
                <w:rFonts w:cs="Arial"/>
                <w:b/>
                <w:sz w:val="24"/>
              </w:rPr>
              <w:t xml:space="preserve">ontinuity </w:t>
            </w:r>
            <w:r w:rsidR="009220AB" w:rsidRPr="0097442D">
              <w:rPr>
                <w:rFonts w:cs="Arial"/>
                <w:b/>
                <w:sz w:val="24"/>
              </w:rPr>
              <w:t>Plans</w:t>
            </w:r>
          </w:p>
          <w:p w:rsidR="009220AB" w:rsidRPr="0097442D" w:rsidRDefault="009220AB" w:rsidP="00F52332">
            <w:pPr>
              <w:pStyle w:val="NoSpacing"/>
              <w:rPr>
                <w:rFonts w:cs="Arial"/>
                <w:sz w:val="6"/>
              </w:rPr>
            </w:pPr>
          </w:p>
          <w:p w:rsidR="00F018A1" w:rsidRPr="0097442D" w:rsidRDefault="00F018A1" w:rsidP="009D65B5">
            <w:pPr>
              <w:pStyle w:val="NoSpacing"/>
              <w:numPr>
                <w:ilvl w:val="0"/>
                <w:numId w:val="36"/>
              </w:numPr>
              <w:rPr>
                <w:rFonts w:cs="Arial"/>
                <w:sz w:val="24"/>
              </w:rPr>
            </w:pPr>
            <w:r w:rsidRPr="0097442D">
              <w:rPr>
                <w:rFonts w:cs="Arial"/>
                <w:sz w:val="24"/>
              </w:rPr>
              <w:t xml:space="preserve">NWLDC </w:t>
            </w:r>
            <w:r w:rsidR="009D65B5" w:rsidRPr="0097442D">
              <w:rPr>
                <w:rFonts w:cs="Arial"/>
                <w:sz w:val="24"/>
              </w:rPr>
              <w:t xml:space="preserve">have </w:t>
            </w:r>
            <w:r w:rsidRPr="0097442D">
              <w:rPr>
                <w:rFonts w:cs="Arial"/>
                <w:sz w:val="24"/>
              </w:rPr>
              <w:t>received</w:t>
            </w:r>
            <w:r w:rsidR="009D65B5" w:rsidRPr="0097442D">
              <w:rPr>
                <w:rFonts w:cs="Arial"/>
                <w:sz w:val="24"/>
              </w:rPr>
              <w:t xml:space="preserve"> £360,000 for B</w:t>
            </w:r>
            <w:r w:rsidRPr="0097442D">
              <w:rPr>
                <w:rFonts w:cs="Arial"/>
                <w:sz w:val="24"/>
              </w:rPr>
              <w:t>rexit planning</w:t>
            </w:r>
            <w:r w:rsidR="000F3C65">
              <w:rPr>
                <w:rFonts w:cs="Arial"/>
                <w:sz w:val="24"/>
              </w:rPr>
              <w:t>.</w:t>
            </w:r>
          </w:p>
          <w:p w:rsidR="009D65B5" w:rsidRPr="0097442D" w:rsidRDefault="009D65B5" w:rsidP="009D65B5">
            <w:pPr>
              <w:pStyle w:val="NoSpacing"/>
              <w:numPr>
                <w:ilvl w:val="0"/>
                <w:numId w:val="36"/>
              </w:numPr>
              <w:rPr>
                <w:rFonts w:cs="Arial"/>
                <w:sz w:val="24"/>
              </w:rPr>
            </w:pPr>
            <w:r w:rsidRPr="0097442D">
              <w:rPr>
                <w:rFonts w:cs="Arial"/>
                <w:sz w:val="24"/>
              </w:rPr>
              <w:t>NWLDC m</w:t>
            </w:r>
            <w:r w:rsidR="00F018A1" w:rsidRPr="0097442D">
              <w:rPr>
                <w:rFonts w:cs="Arial"/>
                <w:sz w:val="24"/>
              </w:rPr>
              <w:t xml:space="preserve">oney </w:t>
            </w:r>
            <w:r w:rsidRPr="0097442D">
              <w:rPr>
                <w:rFonts w:cs="Arial"/>
                <w:sz w:val="24"/>
              </w:rPr>
              <w:t xml:space="preserve">has </w:t>
            </w:r>
            <w:r w:rsidR="00F018A1" w:rsidRPr="0097442D">
              <w:rPr>
                <w:rFonts w:cs="Arial"/>
                <w:sz w:val="24"/>
              </w:rPr>
              <w:t>focused on t</w:t>
            </w:r>
            <w:r w:rsidR="000F3C65">
              <w:rPr>
                <w:rFonts w:cs="Arial"/>
                <w:sz w:val="24"/>
              </w:rPr>
              <w:t>he t</w:t>
            </w:r>
            <w:r w:rsidR="00F018A1" w:rsidRPr="0097442D">
              <w:rPr>
                <w:rFonts w:cs="Arial"/>
                <w:sz w:val="24"/>
              </w:rPr>
              <w:t xml:space="preserve">ransport planning. </w:t>
            </w:r>
          </w:p>
          <w:p w:rsidR="009D65B5" w:rsidRPr="000F3C65" w:rsidRDefault="009D65B5" w:rsidP="005A7E8A">
            <w:pPr>
              <w:pStyle w:val="NoSpacing"/>
              <w:numPr>
                <w:ilvl w:val="0"/>
                <w:numId w:val="36"/>
              </w:numPr>
              <w:rPr>
                <w:rFonts w:cs="Arial"/>
                <w:sz w:val="24"/>
              </w:rPr>
            </w:pPr>
            <w:r w:rsidRPr="000F3C65">
              <w:rPr>
                <w:rFonts w:cs="Arial"/>
                <w:sz w:val="24"/>
              </w:rPr>
              <w:t>There is a n</w:t>
            </w:r>
            <w:r w:rsidR="00F018A1" w:rsidRPr="000F3C65">
              <w:rPr>
                <w:rFonts w:cs="Arial"/>
                <w:sz w:val="24"/>
              </w:rPr>
              <w:t>ew temp</w:t>
            </w:r>
            <w:r w:rsidRPr="000F3C65">
              <w:rPr>
                <w:rFonts w:cs="Arial"/>
                <w:sz w:val="24"/>
              </w:rPr>
              <w:t>orary</w:t>
            </w:r>
            <w:r w:rsidR="000F3C65" w:rsidRPr="000F3C65">
              <w:rPr>
                <w:rFonts w:cs="Arial"/>
                <w:sz w:val="24"/>
              </w:rPr>
              <w:t xml:space="preserve"> business focus post and </w:t>
            </w:r>
            <w:r w:rsidR="000F3C65">
              <w:rPr>
                <w:rFonts w:cs="Arial"/>
                <w:sz w:val="24"/>
              </w:rPr>
              <w:t>G</w:t>
            </w:r>
            <w:r w:rsidR="00F018A1" w:rsidRPr="000F3C65">
              <w:rPr>
                <w:rFonts w:cs="Arial"/>
                <w:sz w:val="24"/>
              </w:rPr>
              <w:t xml:space="preserve">illian </w:t>
            </w:r>
            <w:r w:rsidRPr="000F3C65">
              <w:rPr>
                <w:rFonts w:cs="Arial"/>
                <w:sz w:val="24"/>
              </w:rPr>
              <w:t>S</w:t>
            </w:r>
            <w:r w:rsidR="00F018A1" w:rsidRPr="000F3C65">
              <w:rPr>
                <w:rFonts w:cs="Arial"/>
                <w:sz w:val="24"/>
              </w:rPr>
              <w:t xml:space="preserve">quires will </w:t>
            </w:r>
            <w:r w:rsidRPr="000F3C65">
              <w:rPr>
                <w:rFonts w:cs="Arial"/>
                <w:sz w:val="24"/>
              </w:rPr>
              <w:t>act as</w:t>
            </w:r>
            <w:r w:rsidR="00F018A1" w:rsidRPr="000F3C65">
              <w:rPr>
                <w:rFonts w:cs="Arial"/>
                <w:sz w:val="24"/>
              </w:rPr>
              <w:t xml:space="preserve"> community support</w:t>
            </w:r>
            <w:r w:rsidRPr="000F3C65">
              <w:rPr>
                <w:rFonts w:cs="Arial"/>
                <w:sz w:val="24"/>
              </w:rPr>
              <w:t>.</w:t>
            </w:r>
          </w:p>
          <w:p w:rsidR="00F018A1" w:rsidRPr="0097442D" w:rsidRDefault="009D65B5" w:rsidP="009D65B5">
            <w:pPr>
              <w:pStyle w:val="NoSpacing"/>
              <w:numPr>
                <w:ilvl w:val="0"/>
                <w:numId w:val="36"/>
              </w:numPr>
              <w:rPr>
                <w:rFonts w:cs="Arial"/>
                <w:sz w:val="24"/>
              </w:rPr>
            </w:pPr>
            <w:r w:rsidRPr="0097442D">
              <w:rPr>
                <w:rFonts w:cs="Arial"/>
                <w:sz w:val="24"/>
              </w:rPr>
              <w:t>NWLDC have</w:t>
            </w:r>
            <w:r w:rsidR="00F018A1" w:rsidRPr="0097442D">
              <w:rPr>
                <w:rFonts w:cs="Arial"/>
                <w:sz w:val="24"/>
              </w:rPr>
              <w:t xml:space="preserve"> </w:t>
            </w:r>
            <w:r w:rsidRPr="0097442D">
              <w:rPr>
                <w:rFonts w:cs="Arial"/>
                <w:sz w:val="24"/>
              </w:rPr>
              <w:t>commissioned</w:t>
            </w:r>
            <w:r w:rsidR="00F018A1" w:rsidRPr="0097442D">
              <w:rPr>
                <w:rFonts w:cs="Arial"/>
                <w:sz w:val="24"/>
              </w:rPr>
              <w:t xml:space="preserve"> additional Vet and EHO support at the airport</w:t>
            </w:r>
            <w:r w:rsidRPr="0097442D">
              <w:rPr>
                <w:rFonts w:cs="Arial"/>
                <w:sz w:val="24"/>
              </w:rPr>
              <w:t>.</w:t>
            </w:r>
          </w:p>
          <w:p w:rsidR="00F018A1" w:rsidRPr="0097442D" w:rsidRDefault="00F018A1" w:rsidP="009D65B5">
            <w:pPr>
              <w:pStyle w:val="NoSpacing"/>
              <w:numPr>
                <w:ilvl w:val="0"/>
                <w:numId w:val="36"/>
              </w:numPr>
              <w:rPr>
                <w:rFonts w:cs="Arial"/>
                <w:sz w:val="24"/>
              </w:rPr>
            </w:pPr>
            <w:r w:rsidRPr="0097442D">
              <w:rPr>
                <w:rFonts w:cs="Arial"/>
                <w:sz w:val="24"/>
              </w:rPr>
              <w:t xml:space="preserve">EU exit internal officer group meeting </w:t>
            </w:r>
            <w:r w:rsidR="0097442D" w:rsidRPr="0097442D">
              <w:rPr>
                <w:rFonts w:cs="Arial"/>
                <w:sz w:val="24"/>
              </w:rPr>
              <w:t xml:space="preserve">takes place </w:t>
            </w:r>
            <w:r w:rsidR="009D65B5" w:rsidRPr="0097442D">
              <w:rPr>
                <w:rFonts w:cs="Arial"/>
                <w:sz w:val="24"/>
              </w:rPr>
              <w:t>fortnightly</w:t>
            </w:r>
            <w:r w:rsidR="0097442D" w:rsidRPr="0097442D">
              <w:rPr>
                <w:rFonts w:cs="Arial"/>
                <w:sz w:val="24"/>
              </w:rPr>
              <w:t>.</w:t>
            </w:r>
          </w:p>
          <w:p w:rsidR="00F018A1" w:rsidRPr="0097442D" w:rsidRDefault="0097442D" w:rsidP="007A21EB">
            <w:pPr>
              <w:pStyle w:val="NoSpacing"/>
              <w:numPr>
                <w:ilvl w:val="0"/>
                <w:numId w:val="36"/>
              </w:numPr>
              <w:rPr>
                <w:rFonts w:cs="Arial"/>
                <w:sz w:val="24"/>
              </w:rPr>
            </w:pPr>
            <w:r w:rsidRPr="0097442D">
              <w:rPr>
                <w:rFonts w:cs="Arial"/>
                <w:sz w:val="24"/>
              </w:rPr>
              <w:t>There are m</w:t>
            </w:r>
            <w:r w:rsidR="00F018A1" w:rsidRPr="0097442D">
              <w:rPr>
                <w:rFonts w:cs="Arial"/>
                <w:sz w:val="24"/>
              </w:rPr>
              <w:t>edia</w:t>
            </w:r>
            <w:r w:rsidRPr="0097442D">
              <w:rPr>
                <w:rFonts w:cs="Arial"/>
                <w:sz w:val="24"/>
              </w:rPr>
              <w:t xml:space="preserve"> and </w:t>
            </w:r>
            <w:r w:rsidR="00F018A1" w:rsidRPr="0097442D">
              <w:rPr>
                <w:rFonts w:cs="Arial"/>
                <w:sz w:val="24"/>
              </w:rPr>
              <w:t>comm</w:t>
            </w:r>
            <w:r w:rsidRPr="0097442D">
              <w:rPr>
                <w:rFonts w:cs="Arial"/>
                <w:sz w:val="24"/>
              </w:rPr>
              <w:t>unication</w:t>
            </w:r>
            <w:r w:rsidR="00F018A1" w:rsidRPr="0097442D">
              <w:rPr>
                <w:rFonts w:cs="Arial"/>
                <w:sz w:val="24"/>
              </w:rPr>
              <w:t xml:space="preserve"> work going on</w:t>
            </w:r>
            <w:r w:rsidRPr="0097442D">
              <w:rPr>
                <w:rFonts w:cs="Arial"/>
                <w:sz w:val="24"/>
              </w:rPr>
              <w:t xml:space="preserve"> t</w:t>
            </w:r>
            <w:r w:rsidR="00F018A1" w:rsidRPr="0097442D">
              <w:rPr>
                <w:rFonts w:cs="Arial"/>
                <w:sz w:val="24"/>
              </w:rPr>
              <w:t>o help get message out to business</w:t>
            </w:r>
            <w:r w:rsidRPr="0097442D">
              <w:rPr>
                <w:rFonts w:cs="Arial"/>
                <w:sz w:val="24"/>
              </w:rPr>
              <w:t>es and to raise awareness.</w:t>
            </w:r>
            <w:r w:rsidR="00F018A1" w:rsidRPr="0097442D">
              <w:rPr>
                <w:rFonts w:cs="Arial"/>
                <w:sz w:val="24"/>
              </w:rPr>
              <w:t xml:space="preserve"> </w:t>
            </w:r>
          </w:p>
          <w:p w:rsidR="00E6299C" w:rsidRPr="00735D53" w:rsidRDefault="00E6299C" w:rsidP="00F52332">
            <w:pPr>
              <w:pStyle w:val="NoSpacing"/>
              <w:rPr>
                <w:rFonts w:cs="Arial"/>
                <w:color w:val="FF0000"/>
                <w:sz w:val="24"/>
              </w:rPr>
            </w:pPr>
          </w:p>
          <w:p w:rsidR="00F018A1" w:rsidRPr="00300440" w:rsidRDefault="00F018A1" w:rsidP="00F52332">
            <w:pPr>
              <w:pStyle w:val="NoSpacing"/>
              <w:rPr>
                <w:rFonts w:cs="Arial"/>
                <w:b/>
                <w:sz w:val="24"/>
              </w:rPr>
            </w:pPr>
            <w:r w:rsidRPr="00081E82">
              <w:rPr>
                <w:rFonts w:cs="Arial"/>
                <w:b/>
                <w:color w:val="C00000"/>
                <w:sz w:val="24"/>
              </w:rPr>
              <w:t>ACTION</w:t>
            </w:r>
            <w:r w:rsidR="00300440" w:rsidRPr="00081E82">
              <w:rPr>
                <w:rFonts w:cs="Arial"/>
                <w:b/>
                <w:color w:val="C00000"/>
                <w:sz w:val="24"/>
              </w:rPr>
              <w:t>:</w:t>
            </w:r>
            <w:r w:rsidRPr="00081E82">
              <w:rPr>
                <w:rFonts w:cs="Arial"/>
                <w:b/>
                <w:color w:val="C00000"/>
                <w:sz w:val="24"/>
              </w:rPr>
              <w:t xml:space="preserve"> CB get some </w:t>
            </w:r>
            <w:r w:rsidR="00300440" w:rsidRPr="00081E82">
              <w:rPr>
                <w:rFonts w:cs="Arial"/>
                <w:b/>
                <w:color w:val="C00000"/>
                <w:sz w:val="24"/>
              </w:rPr>
              <w:t>elements</w:t>
            </w:r>
            <w:r w:rsidRPr="00081E82">
              <w:rPr>
                <w:rFonts w:cs="Arial"/>
                <w:b/>
                <w:color w:val="C00000"/>
                <w:sz w:val="24"/>
              </w:rPr>
              <w:t xml:space="preserve"> of documents </w:t>
            </w:r>
            <w:r w:rsidR="00D06EC0">
              <w:rPr>
                <w:rFonts w:cs="Arial"/>
                <w:b/>
                <w:color w:val="C00000"/>
                <w:sz w:val="24"/>
              </w:rPr>
              <w:t xml:space="preserve">to share with </w:t>
            </w:r>
            <w:r w:rsidRPr="00081E82">
              <w:rPr>
                <w:rFonts w:cs="Arial"/>
                <w:b/>
                <w:color w:val="C00000"/>
                <w:sz w:val="24"/>
              </w:rPr>
              <w:t xml:space="preserve">clerks </w:t>
            </w:r>
          </w:p>
          <w:p w:rsidR="00E6299C" w:rsidRPr="00300440" w:rsidRDefault="00E6299C" w:rsidP="00F52332">
            <w:pPr>
              <w:pStyle w:val="NoSpacing"/>
              <w:rPr>
                <w:rFonts w:cs="Arial"/>
                <w:sz w:val="24"/>
              </w:rPr>
            </w:pPr>
          </w:p>
          <w:p w:rsidR="00300440" w:rsidRPr="00300440" w:rsidRDefault="00300440" w:rsidP="00300440">
            <w:pPr>
              <w:pStyle w:val="NoSpacing"/>
              <w:rPr>
                <w:rFonts w:cs="Arial"/>
                <w:sz w:val="24"/>
              </w:rPr>
            </w:pPr>
            <w:r w:rsidRPr="00300440">
              <w:rPr>
                <w:rFonts w:cs="Arial"/>
                <w:sz w:val="24"/>
              </w:rPr>
              <w:t xml:space="preserve">BS raised the importance </w:t>
            </w:r>
            <w:r w:rsidR="0097442D">
              <w:rPr>
                <w:rFonts w:cs="Arial"/>
                <w:sz w:val="24"/>
              </w:rPr>
              <w:t>that</w:t>
            </w:r>
            <w:r w:rsidRPr="00300440">
              <w:rPr>
                <w:rFonts w:cs="Arial"/>
                <w:sz w:val="24"/>
              </w:rPr>
              <w:t xml:space="preserve"> parish councils l</w:t>
            </w:r>
            <w:r w:rsidR="00F018A1" w:rsidRPr="00300440">
              <w:rPr>
                <w:rFonts w:cs="Arial"/>
                <w:sz w:val="24"/>
              </w:rPr>
              <w:t xml:space="preserve">et people with family living in </w:t>
            </w:r>
            <w:r w:rsidRPr="00300440">
              <w:rPr>
                <w:rFonts w:cs="Arial"/>
                <w:sz w:val="24"/>
              </w:rPr>
              <w:t>EU</w:t>
            </w:r>
            <w:r w:rsidR="00F018A1" w:rsidRPr="00300440">
              <w:rPr>
                <w:rFonts w:cs="Arial"/>
                <w:sz w:val="24"/>
              </w:rPr>
              <w:t xml:space="preserve"> </w:t>
            </w:r>
            <w:r w:rsidRPr="00300440">
              <w:rPr>
                <w:rFonts w:cs="Arial"/>
                <w:sz w:val="24"/>
              </w:rPr>
              <w:t xml:space="preserve">and for residents to </w:t>
            </w:r>
            <w:r w:rsidR="00F018A1" w:rsidRPr="00300440">
              <w:rPr>
                <w:rFonts w:cs="Arial"/>
                <w:sz w:val="24"/>
              </w:rPr>
              <w:t>know to prepare</w:t>
            </w:r>
            <w:r w:rsidRPr="00300440">
              <w:rPr>
                <w:rFonts w:cs="Arial"/>
                <w:sz w:val="24"/>
              </w:rPr>
              <w:t>.</w:t>
            </w:r>
            <w:r w:rsidR="0097442D">
              <w:t xml:space="preserve"> </w:t>
            </w:r>
            <w:r w:rsidR="0097442D">
              <w:rPr>
                <w:rFonts w:cs="Arial"/>
                <w:sz w:val="24"/>
              </w:rPr>
              <w:t>EU</w:t>
            </w:r>
            <w:r w:rsidR="0097442D" w:rsidRPr="0097442D">
              <w:rPr>
                <w:rFonts w:cs="Arial"/>
                <w:sz w:val="24"/>
              </w:rPr>
              <w:t xml:space="preserve"> nationals </w:t>
            </w:r>
            <w:r w:rsidR="0097442D">
              <w:rPr>
                <w:rFonts w:cs="Arial"/>
                <w:sz w:val="24"/>
              </w:rPr>
              <w:t xml:space="preserve">can </w:t>
            </w:r>
            <w:r w:rsidR="0097442D" w:rsidRPr="0097442D">
              <w:rPr>
                <w:rFonts w:cs="Arial"/>
                <w:sz w:val="24"/>
              </w:rPr>
              <w:t xml:space="preserve">apply at </w:t>
            </w:r>
            <w:hyperlink r:id="rId8" w:history="1">
              <w:r w:rsidR="0097442D" w:rsidRPr="00636500">
                <w:rPr>
                  <w:rStyle w:val="Hyperlink"/>
                  <w:rFonts w:cs="Arial"/>
                  <w:sz w:val="24"/>
                </w:rPr>
                <w:t>www.gov.uk/brexit</w:t>
              </w:r>
            </w:hyperlink>
            <w:r w:rsidR="0097442D">
              <w:rPr>
                <w:rFonts w:cs="Arial"/>
                <w:sz w:val="24"/>
              </w:rPr>
              <w:t xml:space="preserve">. </w:t>
            </w:r>
            <w:r w:rsidRPr="00300440">
              <w:rPr>
                <w:rFonts w:cs="Arial"/>
                <w:sz w:val="24"/>
              </w:rPr>
              <w:t>Parish Councils can share information regarding EU exit on their website and social media, such as</w:t>
            </w:r>
            <w:r w:rsidR="00471E04">
              <w:rPr>
                <w:rFonts w:cs="Arial"/>
                <w:sz w:val="24"/>
              </w:rPr>
              <w:t xml:space="preserve"> </w:t>
            </w:r>
            <w:hyperlink r:id="rId9" w:history="1">
              <w:r w:rsidR="00471E04" w:rsidRPr="00636500">
                <w:rPr>
                  <w:rStyle w:val="Hyperlink"/>
                  <w:rFonts w:cs="Arial"/>
                  <w:sz w:val="24"/>
                </w:rPr>
                <w:t>www.gov.uk/brexit</w:t>
              </w:r>
            </w:hyperlink>
            <w:r w:rsidR="00471E04">
              <w:rPr>
                <w:rFonts w:cs="Arial"/>
                <w:sz w:val="24"/>
              </w:rPr>
              <w:t xml:space="preserve"> </w:t>
            </w:r>
            <w:r w:rsidR="001E7B91" w:rsidRPr="00300440">
              <w:rPr>
                <w:rFonts w:cs="Arial"/>
                <w:sz w:val="24"/>
              </w:rPr>
              <w:t xml:space="preserve">and </w:t>
            </w:r>
            <w:hyperlink r:id="rId10" w:history="1">
              <w:r w:rsidR="00471E04" w:rsidRPr="00636500">
                <w:rPr>
                  <w:rStyle w:val="Hyperlink"/>
                  <w:rFonts w:cs="Arial"/>
                  <w:sz w:val="24"/>
                </w:rPr>
                <w:t>www.nwleics.gov.uk/EUexit</w:t>
              </w:r>
            </w:hyperlink>
            <w:r w:rsidR="00471E04">
              <w:rPr>
                <w:rFonts w:cs="Arial"/>
                <w:sz w:val="24"/>
              </w:rPr>
              <w:t>.</w:t>
            </w:r>
            <w:r w:rsidR="001E7B91" w:rsidRPr="00300440">
              <w:rPr>
                <w:rFonts w:cs="Arial"/>
                <w:sz w:val="24"/>
              </w:rPr>
              <w:t xml:space="preserve"> </w:t>
            </w:r>
          </w:p>
          <w:p w:rsidR="00300440" w:rsidRPr="00300440" w:rsidRDefault="00300440" w:rsidP="00300440">
            <w:pPr>
              <w:pStyle w:val="NoSpacing"/>
              <w:rPr>
                <w:rFonts w:cs="Arial"/>
                <w:sz w:val="24"/>
              </w:rPr>
            </w:pPr>
          </w:p>
          <w:p w:rsidR="001E7B91" w:rsidRPr="00300440" w:rsidRDefault="001E7B91" w:rsidP="00300440">
            <w:pPr>
              <w:pStyle w:val="NoSpacing"/>
              <w:rPr>
                <w:rFonts w:cs="Arial"/>
                <w:sz w:val="24"/>
              </w:rPr>
            </w:pPr>
            <w:r w:rsidRPr="00300440">
              <w:rPr>
                <w:rFonts w:cs="Arial"/>
                <w:sz w:val="24"/>
              </w:rPr>
              <w:t xml:space="preserve">You can contact NWLDC regarding the EU exit on </w:t>
            </w:r>
            <w:hyperlink r:id="rId11" w:history="1">
              <w:r w:rsidR="00471E04" w:rsidRPr="00636500">
                <w:rPr>
                  <w:rStyle w:val="Hyperlink"/>
                  <w:rFonts w:cs="Arial"/>
                  <w:sz w:val="24"/>
                </w:rPr>
                <w:t>EUexit@nwleicestershire.gov.uk</w:t>
              </w:r>
            </w:hyperlink>
            <w:r w:rsidR="00BD27D4">
              <w:rPr>
                <w:rFonts w:cs="Arial"/>
                <w:sz w:val="24"/>
              </w:rPr>
              <w:t>.</w:t>
            </w:r>
            <w:r w:rsidR="00471E04">
              <w:rPr>
                <w:rFonts w:cs="Arial"/>
                <w:sz w:val="24"/>
              </w:rPr>
              <w:t xml:space="preserve"> </w:t>
            </w:r>
            <w:r w:rsidRPr="00300440">
              <w:rPr>
                <w:rFonts w:cs="Arial"/>
                <w:sz w:val="24"/>
              </w:rPr>
              <w:t xml:space="preserve"> </w:t>
            </w:r>
          </w:p>
          <w:p w:rsidR="001E7B91" w:rsidRPr="00BE0081" w:rsidRDefault="001E7B91" w:rsidP="001E7B91">
            <w:pPr>
              <w:pStyle w:val="NoSpacing"/>
              <w:rPr>
                <w:rFonts w:cs="Arial"/>
                <w:sz w:val="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0429" w:rsidRPr="00F34C30" w:rsidRDefault="00F40429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E1E30" w:rsidRPr="00F34C30" w:rsidRDefault="000E1E30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E1E30" w:rsidRPr="00F34C30" w:rsidRDefault="000E1E30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E1E30" w:rsidRPr="00F34C30" w:rsidRDefault="000E1E30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Default="00C974F4" w:rsidP="005C0CC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81E82" w:rsidRDefault="00081E82" w:rsidP="005C0CC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81E82" w:rsidRDefault="00081E82" w:rsidP="005C0CC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81E82" w:rsidRDefault="00081E82" w:rsidP="005C0CC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81E82" w:rsidRDefault="00081E82" w:rsidP="005C0CC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81E82" w:rsidRDefault="00081E82" w:rsidP="005C0CC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D06EC0" w:rsidRDefault="00D06EC0" w:rsidP="005C0CC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81E82" w:rsidRDefault="00081E82" w:rsidP="005C0CC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81E82" w:rsidRPr="00F34C30" w:rsidRDefault="00081E82" w:rsidP="005C0CC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  <w:r w:rsidRPr="00081E82">
              <w:rPr>
                <w:rFonts w:cs="Arial"/>
                <w:b/>
                <w:color w:val="C00000"/>
                <w:sz w:val="24"/>
              </w:rPr>
              <w:t>CB</w:t>
            </w:r>
          </w:p>
        </w:tc>
      </w:tr>
      <w:tr w:rsidR="005F08FD" w:rsidRPr="00F34C30" w:rsidTr="006929F2">
        <w:trPr>
          <w:trHeight w:val="416"/>
        </w:trPr>
        <w:tc>
          <w:tcPr>
            <w:tcW w:w="992" w:type="dxa"/>
            <w:tcBorders>
              <w:bottom w:val="nil"/>
            </w:tcBorders>
          </w:tcPr>
          <w:p w:rsidR="00876C83" w:rsidRPr="00876C83" w:rsidRDefault="00876C83" w:rsidP="00E8717E">
            <w:pPr>
              <w:pStyle w:val="PlainText"/>
              <w:rPr>
                <w:rFonts w:ascii="Arial" w:hAnsi="Arial" w:cs="Arial"/>
                <w:sz w:val="10"/>
                <w:szCs w:val="24"/>
              </w:rPr>
            </w:pPr>
          </w:p>
          <w:p w:rsidR="008E4673" w:rsidRPr="00F34C30" w:rsidRDefault="00E8717E" w:rsidP="00E8717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34C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bottom w:val="nil"/>
            </w:tcBorders>
          </w:tcPr>
          <w:p w:rsidR="005363D6" w:rsidRPr="00D90F46" w:rsidRDefault="005363D6" w:rsidP="004F0DD6">
            <w:pPr>
              <w:rPr>
                <w:rFonts w:cs="Arial"/>
                <w:b/>
                <w:sz w:val="10"/>
              </w:rPr>
            </w:pPr>
          </w:p>
          <w:p w:rsidR="009119FF" w:rsidRDefault="0031018F" w:rsidP="004F0DD6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UPDATE ON OPERATION LONDON BRIDGE</w:t>
            </w:r>
            <w:r w:rsidR="005363D6" w:rsidRPr="005363D6">
              <w:rPr>
                <w:rFonts w:cs="Arial"/>
                <w:b/>
                <w:sz w:val="24"/>
              </w:rPr>
              <w:t xml:space="preserve"> – </w:t>
            </w:r>
            <w:r>
              <w:rPr>
                <w:rFonts w:cs="Arial"/>
                <w:b/>
                <w:sz w:val="24"/>
              </w:rPr>
              <w:t>Chris Brown</w:t>
            </w:r>
            <w:r w:rsidR="005363D6">
              <w:rPr>
                <w:rFonts w:cs="Arial"/>
                <w:sz w:val="24"/>
              </w:rPr>
              <w:t xml:space="preserve"> </w:t>
            </w:r>
          </w:p>
          <w:p w:rsidR="005363D6" w:rsidRPr="00E60014" w:rsidRDefault="005363D6" w:rsidP="004F0DD6">
            <w:pPr>
              <w:rPr>
                <w:rFonts w:cs="Arial"/>
                <w:sz w:val="16"/>
              </w:rPr>
            </w:pPr>
          </w:p>
          <w:p w:rsidR="00C97EDB" w:rsidRPr="003470A6" w:rsidRDefault="00C97EDB" w:rsidP="005363D6">
            <w:pPr>
              <w:rPr>
                <w:rFonts w:cs="Arial"/>
                <w:sz w:val="24"/>
              </w:rPr>
            </w:pPr>
            <w:r w:rsidRPr="003470A6">
              <w:rPr>
                <w:rFonts w:cs="Arial"/>
                <w:sz w:val="24"/>
              </w:rPr>
              <w:t>There are different bridge</w:t>
            </w:r>
            <w:r w:rsidR="008677DD" w:rsidRPr="003470A6">
              <w:rPr>
                <w:rFonts w:cs="Arial"/>
                <w:sz w:val="24"/>
              </w:rPr>
              <w:t>s</w:t>
            </w:r>
            <w:r w:rsidRPr="003470A6">
              <w:rPr>
                <w:rFonts w:cs="Arial"/>
                <w:sz w:val="24"/>
              </w:rPr>
              <w:t xml:space="preserve"> for different dignitaries</w:t>
            </w:r>
            <w:r w:rsidR="008677DD" w:rsidRPr="003470A6">
              <w:rPr>
                <w:rFonts w:cs="Arial"/>
                <w:sz w:val="24"/>
              </w:rPr>
              <w:t>. In the event of the death of the queen, NWLDC have comp</w:t>
            </w:r>
            <w:r w:rsidRPr="003470A6">
              <w:rPr>
                <w:rFonts w:cs="Arial"/>
                <w:sz w:val="24"/>
              </w:rPr>
              <w:t>l</w:t>
            </w:r>
            <w:r w:rsidR="008677DD" w:rsidRPr="003470A6">
              <w:rPr>
                <w:rFonts w:cs="Arial"/>
                <w:sz w:val="24"/>
              </w:rPr>
              <w:t>e</w:t>
            </w:r>
            <w:r w:rsidRPr="003470A6">
              <w:rPr>
                <w:rFonts w:cs="Arial"/>
                <w:sz w:val="24"/>
              </w:rPr>
              <w:t>ted</w:t>
            </w:r>
            <w:r w:rsidR="008677DD" w:rsidRPr="003470A6">
              <w:rPr>
                <w:rFonts w:cs="Arial"/>
                <w:sz w:val="24"/>
              </w:rPr>
              <w:t xml:space="preserve"> a</w:t>
            </w:r>
            <w:r w:rsidRPr="003470A6">
              <w:rPr>
                <w:rFonts w:cs="Arial"/>
                <w:sz w:val="24"/>
              </w:rPr>
              <w:t xml:space="preserve"> protocol so</w:t>
            </w:r>
            <w:r w:rsidR="008677DD" w:rsidRPr="003470A6">
              <w:rPr>
                <w:rFonts w:cs="Arial"/>
                <w:sz w:val="24"/>
              </w:rPr>
              <w:t xml:space="preserve"> those </w:t>
            </w:r>
            <w:r w:rsidRPr="003470A6">
              <w:rPr>
                <w:rFonts w:cs="Arial"/>
                <w:sz w:val="24"/>
              </w:rPr>
              <w:t xml:space="preserve">on duty </w:t>
            </w:r>
            <w:r w:rsidR="008677DD" w:rsidRPr="003470A6">
              <w:rPr>
                <w:rFonts w:cs="Arial"/>
                <w:sz w:val="24"/>
              </w:rPr>
              <w:t>at NWDLC know</w:t>
            </w:r>
            <w:r w:rsidRPr="003470A6">
              <w:rPr>
                <w:rFonts w:cs="Arial"/>
                <w:sz w:val="24"/>
              </w:rPr>
              <w:t xml:space="preserve"> what needs to </w:t>
            </w:r>
            <w:r w:rsidR="003470A6">
              <w:rPr>
                <w:rFonts w:cs="Arial"/>
                <w:sz w:val="24"/>
              </w:rPr>
              <w:t>be done</w:t>
            </w:r>
            <w:r w:rsidRPr="003470A6">
              <w:rPr>
                <w:rFonts w:cs="Arial"/>
                <w:sz w:val="24"/>
              </w:rPr>
              <w:t xml:space="preserve"> and when</w:t>
            </w:r>
            <w:r w:rsidR="003470A6">
              <w:rPr>
                <w:rFonts w:cs="Arial"/>
                <w:sz w:val="24"/>
              </w:rPr>
              <w:t>,</w:t>
            </w:r>
            <w:r w:rsidR="008677DD" w:rsidRPr="003470A6">
              <w:rPr>
                <w:rFonts w:cs="Arial"/>
                <w:sz w:val="24"/>
              </w:rPr>
              <w:t xml:space="preserve"> including preparations</w:t>
            </w:r>
            <w:r w:rsidRPr="003470A6">
              <w:rPr>
                <w:rFonts w:cs="Arial"/>
                <w:sz w:val="24"/>
              </w:rPr>
              <w:t xml:space="preserve">. </w:t>
            </w:r>
          </w:p>
          <w:p w:rsidR="00AF70A0" w:rsidRDefault="00AF70A0" w:rsidP="005363D6">
            <w:pPr>
              <w:rPr>
                <w:rFonts w:cs="Arial"/>
                <w:color w:val="FF0000"/>
                <w:sz w:val="24"/>
              </w:rPr>
            </w:pPr>
          </w:p>
          <w:p w:rsidR="00402686" w:rsidRPr="008B4F4B" w:rsidRDefault="00AF70A0" w:rsidP="00AF70A0">
            <w:pPr>
              <w:rPr>
                <w:rFonts w:cs="Arial"/>
                <w:b/>
                <w:sz w:val="24"/>
              </w:rPr>
            </w:pPr>
            <w:r w:rsidRPr="00AF70A0">
              <w:rPr>
                <w:rFonts w:cs="Arial"/>
                <w:b/>
                <w:sz w:val="24"/>
              </w:rPr>
              <w:t>Completed Protocol</w:t>
            </w:r>
            <w:r w:rsidR="00402686" w:rsidRPr="008B4F4B">
              <w:rPr>
                <w:rFonts w:cs="Arial"/>
                <w:b/>
                <w:sz w:val="24"/>
              </w:rPr>
              <w:t xml:space="preserve"> </w:t>
            </w:r>
          </w:p>
          <w:p w:rsidR="008B4F4B" w:rsidRPr="008B4F4B" w:rsidRDefault="008B4F4B" w:rsidP="00AF70A0">
            <w:pPr>
              <w:rPr>
                <w:rFonts w:cs="Arial"/>
                <w:b/>
                <w:sz w:val="6"/>
              </w:rPr>
            </w:pPr>
          </w:p>
          <w:p w:rsidR="00AF70A0" w:rsidRPr="008B4F4B" w:rsidRDefault="00402686" w:rsidP="00AF70A0">
            <w:pPr>
              <w:rPr>
                <w:rFonts w:cs="Arial"/>
                <w:sz w:val="24"/>
              </w:rPr>
            </w:pPr>
            <w:r w:rsidRPr="008B4F4B">
              <w:rPr>
                <w:rFonts w:cs="Arial"/>
                <w:sz w:val="24"/>
              </w:rPr>
              <w:t>We</w:t>
            </w:r>
            <w:r w:rsidR="00AF70A0" w:rsidRPr="008B4F4B">
              <w:rPr>
                <w:rFonts w:cs="Arial"/>
                <w:sz w:val="24"/>
              </w:rPr>
              <w:t xml:space="preserve"> </w:t>
            </w:r>
            <w:r w:rsidRPr="008B4F4B">
              <w:rPr>
                <w:rFonts w:cs="Arial"/>
                <w:sz w:val="24"/>
              </w:rPr>
              <w:t>have</w:t>
            </w:r>
            <w:r w:rsidR="00AF70A0" w:rsidRPr="008B4F4B">
              <w:rPr>
                <w:rFonts w:cs="Arial"/>
                <w:sz w:val="24"/>
              </w:rPr>
              <w:t xml:space="preserve"> </w:t>
            </w:r>
            <w:r w:rsidRPr="008B4F4B">
              <w:rPr>
                <w:rFonts w:cs="Arial"/>
                <w:sz w:val="24"/>
              </w:rPr>
              <w:t xml:space="preserve">the </w:t>
            </w:r>
            <w:r w:rsidR="00AF70A0" w:rsidRPr="008B4F4B">
              <w:rPr>
                <w:rFonts w:cs="Arial"/>
                <w:sz w:val="24"/>
              </w:rPr>
              <w:t xml:space="preserve">wording for </w:t>
            </w:r>
            <w:r w:rsidR="00C63773" w:rsidRPr="008B4F4B">
              <w:rPr>
                <w:rFonts w:cs="Arial"/>
                <w:sz w:val="24"/>
              </w:rPr>
              <w:t>signs that</w:t>
            </w:r>
            <w:r w:rsidR="00884A51" w:rsidRPr="008B4F4B">
              <w:rPr>
                <w:rFonts w:cs="Arial"/>
                <w:sz w:val="24"/>
              </w:rPr>
              <w:t xml:space="preserve"> </w:t>
            </w:r>
            <w:r w:rsidR="00C63773" w:rsidRPr="008B4F4B">
              <w:rPr>
                <w:rFonts w:cs="Arial"/>
                <w:sz w:val="24"/>
              </w:rPr>
              <w:t>are to</w:t>
            </w:r>
            <w:r w:rsidR="00884A51" w:rsidRPr="008B4F4B">
              <w:rPr>
                <w:rFonts w:cs="Arial"/>
                <w:sz w:val="24"/>
              </w:rPr>
              <w:t xml:space="preserve"> be displayed in </w:t>
            </w:r>
            <w:r w:rsidR="00880851" w:rsidRPr="008B4F4B">
              <w:rPr>
                <w:rFonts w:cs="Arial"/>
                <w:sz w:val="24"/>
              </w:rPr>
              <w:t>the</w:t>
            </w:r>
            <w:r w:rsidR="00AF70A0" w:rsidRPr="008B4F4B">
              <w:rPr>
                <w:rFonts w:cs="Arial"/>
                <w:sz w:val="24"/>
              </w:rPr>
              <w:t xml:space="preserve"> garden </w:t>
            </w:r>
            <w:r w:rsidR="00884A51" w:rsidRPr="008B4F4B">
              <w:rPr>
                <w:rFonts w:cs="Arial"/>
                <w:sz w:val="24"/>
              </w:rPr>
              <w:t>of remembrance</w:t>
            </w:r>
            <w:r w:rsidR="00880851" w:rsidRPr="008B4F4B">
              <w:rPr>
                <w:rFonts w:cs="Arial"/>
                <w:sz w:val="24"/>
              </w:rPr>
              <w:t xml:space="preserve">. If there are expectations of large </w:t>
            </w:r>
            <w:r w:rsidR="00C63773" w:rsidRPr="008B4F4B">
              <w:rPr>
                <w:rFonts w:cs="Arial"/>
                <w:sz w:val="24"/>
              </w:rPr>
              <w:t>queues,</w:t>
            </w:r>
            <w:r w:rsidR="00880851" w:rsidRPr="008B4F4B">
              <w:rPr>
                <w:rFonts w:cs="Arial"/>
                <w:sz w:val="24"/>
              </w:rPr>
              <w:t xml:space="preserve"> we may need to consider road closure and </w:t>
            </w:r>
            <w:r w:rsidR="00A30E27" w:rsidRPr="008B4F4B">
              <w:rPr>
                <w:rFonts w:cs="Arial"/>
                <w:sz w:val="24"/>
              </w:rPr>
              <w:t>making diversions.</w:t>
            </w:r>
          </w:p>
          <w:p w:rsidR="00AF70A0" w:rsidRPr="00AF70A0" w:rsidRDefault="00AF70A0" w:rsidP="00AF70A0">
            <w:pPr>
              <w:rPr>
                <w:rFonts w:cs="Arial"/>
                <w:color w:val="FF0000"/>
                <w:sz w:val="24"/>
              </w:rPr>
            </w:pPr>
          </w:p>
          <w:p w:rsidR="008B4F4B" w:rsidRPr="008B4F4B" w:rsidRDefault="008B4F4B" w:rsidP="00AF70A0">
            <w:pPr>
              <w:rPr>
                <w:rFonts w:cs="Arial"/>
                <w:b/>
                <w:sz w:val="24"/>
              </w:rPr>
            </w:pPr>
            <w:r w:rsidRPr="008B4F4B">
              <w:rPr>
                <w:rFonts w:cs="Arial"/>
                <w:b/>
                <w:sz w:val="24"/>
              </w:rPr>
              <w:t>Preparation for the Day and Photographs</w:t>
            </w:r>
            <w:r w:rsidR="00AF70A0" w:rsidRPr="008B4F4B">
              <w:rPr>
                <w:rFonts w:cs="Arial"/>
                <w:b/>
                <w:sz w:val="24"/>
              </w:rPr>
              <w:t xml:space="preserve"> </w:t>
            </w:r>
          </w:p>
          <w:p w:rsidR="008B4F4B" w:rsidRPr="008B4F4B" w:rsidRDefault="008B4F4B" w:rsidP="00AF70A0">
            <w:pPr>
              <w:rPr>
                <w:rFonts w:cs="Arial"/>
                <w:color w:val="FF0000"/>
                <w:sz w:val="6"/>
              </w:rPr>
            </w:pPr>
          </w:p>
          <w:p w:rsidR="00AF70A0" w:rsidRPr="008B4F4B" w:rsidRDefault="008B4F4B" w:rsidP="00AF70A0">
            <w:pPr>
              <w:rPr>
                <w:rFonts w:cs="Arial"/>
                <w:sz w:val="24"/>
              </w:rPr>
            </w:pPr>
            <w:r w:rsidRPr="008B4F4B">
              <w:rPr>
                <w:rFonts w:cs="Arial"/>
                <w:sz w:val="24"/>
              </w:rPr>
              <w:t xml:space="preserve">There is a requirement of two </w:t>
            </w:r>
            <w:r w:rsidR="00AF70A0" w:rsidRPr="008B4F4B">
              <w:rPr>
                <w:rFonts w:cs="Arial"/>
                <w:sz w:val="24"/>
              </w:rPr>
              <w:t xml:space="preserve">condolence </w:t>
            </w:r>
            <w:r w:rsidRPr="008B4F4B">
              <w:rPr>
                <w:rFonts w:cs="Arial"/>
                <w:sz w:val="24"/>
              </w:rPr>
              <w:t>photographs. A link has been circulated regarding where to purchase these photos:</w:t>
            </w:r>
            <w:r w:rsidR="00C67B00">
              <w:rPr>
                <w:rFonts w:cs="Arial"/>
                <w:sz w:val="24"/>
              </w:rPr>
              <w:t xml:space="preserve"> </w:t>
            </w:r>
            <w:hyperlink r:id="rId12" w:history="1">
              <w:r w:rsidR="00C67B00" w:rsidRPr="00636500">
                <w:rPr>
                  <w:rStyle w:val="Hyperlink"/>
                  <w:rFonts w:cs="Arial"/>
                  <w:sz w:val="24"/>
                </w:rPr>
                <w:t>www.royalimages.co.uk</w:t>
              </w:r>
            </w:hyperlink>
            <w:r w:rsidR="00C67B00">
              <w:rPr>
                <w:rFonts w:cs="Arial"/>
                <w:sz w:val="24"/>
              </w:rPr>
              <w:t xml:space="preserve">. </w:t>
            </w:r>
          </w:p>
          <w:p w:rsidR="00AF70A0" w:rsidRPr="00AF70A0" w:rsidRDefault="00AF70A0" w:rsidP="00AF70A0">
            <w:pPr>
              <w:rPr>
                <w:rFonts w:cs="Arial"/>
                <w:color w:val="FF0000"/>
                <w:sz w:val="24"/>
              </w:rPr>
            </w:pPr>
          </w:p>
          <w:p w:rsidR="002559CF" w:rsidRPr="002559CF" w:rsidRDefault="00AF70A0" w:rsidP="005363D6">
            <w:pPr>
              <w:rPr>
                <w:rFonts w:cs="Arial"/>
                <w:b/>
                <w:sz w:val="24"/>
              </w:rPr>
            </w:pPr>
            <w:r w:rsidRPr="002559CF">
              <w:rPr>
                <w:rFonts w:cs="Arial"/>
                <w:b/>
                <w:sz w:val="24"/>
              </w:rPr>
              <w:t>Communications</w:t>
            </w:r>
            <w:r w:rsidR="002559CF" w:rsidRPr="002559CF">
              <w:rPr>
                <w:rFonts w:cs="Arial"/>
                <w:b/>
                <w:sz w:val="24"/>
              </w:rPr>
              <w:t xml:space="preserve"> </w:t>
            </w:r>
          </w:p>
          <w:p w:rsidR="002559CF" w:rsidRPr="007030CB" w:rsidRDefault="002559CF" w:rsidP="005363D6">
            <w:pPr>
              <w:rPr>
                <w:rFonts w:cs="Arial"/>
                <w:sz w:val="6"/>
              </w:rPr>
            </w:pPr>
          </w:p>
          <w:p w:rsidR="007030CB" w:rsidRPr="007030CB" w:rsidRDefault="007030CB" w:rsidP="005363D6">
            <w:pPr>
              <w:rPr>
                <w:rFonts w:cs="Arial"/>
                <w:sz w:val="24"/>
              </w:rPr>
            </w:pPr>
            <w:r w:rsidRPr="007030CB">
              <w:rPr>
                <w:rFonts w:cs="Arial"/>
                <w:sz w:val="24"/>
              </w:rPr>
              <w:t xml:space="preserve">NWLDC need to know the best method to contact </w:t>
            </w:r>
            <w:r w:rsidR="000F3C65" w:rsidRPr="007030CB">
              <w:rPr>
                <w:rFonts w:cs="Arial"/>
                <w:sz w:val="24"/>
              </w:rPr>
              <w:t>clerks</w:t>
            </w:r>
            <w:r w:rsidR="000F3C65">
              <w:rPr>
                <w:rFonts w:cs="Arial"/>
                <w:sz w:val="24"/>
              </w:rPr>
              <w:t>,</w:t>
            </w:r>
            <w:r w:rsidRPr="007030CB">
              <w:rPr>
                <w:rFonts w:cs="Arial"/>
                <w:sz w:val="24"/>
              </w:rPr>
              <w:t xml:space="preserve"> chairs and vice chairs in the event of </w:t>
            </w:r>
            <w:r w:rsidR="000F3C65">
              <w:rPr>
                <w:rFonts w:cs="Arial"/>
                <w:sz w:val="24"/>
              </w:rPr>
              <w:t>Operation London Bridge</w:t>
            </w:r>
            <w:r w:rsidRPr="007030CB">
              <w:rPr>
                <w:rFonts w:cs="Arial"/>
                <w:sz w:val="24"/>
              </w:rPr>
              <w:t xml:space="preserve">. </w:t>
            </w:r>
            <w:r w:rsidR="000F3C65">
              <w:rPr>
                <w:rFonts w:cs="Arial"/>
                <w:sz w:val="24"/>
              </w:rPr>
              <w:t xml:space="preserve">Clerks </w:t>
            </w:r>
            <w:r w:rsidRPr="007030CB">
              <w:rPr>
                <w:rFonts w:cs="Arial"/>
                <w:sz w:val="24"/>
              </w:rPr>
              <w:t xml:space="preserve">suggested that mobile numbers could be provided so </w:t>
            </w:r>
            <w:r w:rsidR="000F3C65">
              <w:rPr>
                <w:rFonts w:cs="Arial"/>
                <w:sz w:val="24"/>
              </w:rPr>
              <w:t xml:space="preserve">a text is </w:t>
            </w:r>
            <w:proofErr w:type="gramStart"/>
            <w:r w:rsidR="000F3C65">
              <w:rPr>
                <w:rFonts w:cs="Arial"/>
                <w:sz w:val="24"/>
              </w:rPr>
              <w:t>received</w:t>
            </w:r>
            <w:proofErr w:type="gramEnd"/>
            <w:r w:rsidR="000F3C65">
              <w:rPr>
                <w:rFonts w:cs="Arial"/>
                <w:sz w:val="24"/>
              </w:rPr>
              <w:t xml:space="preserve"> </w:t>
            </w:r>
            <w:r w:rsidR="000F3C65" w:rsidRPr="007030CB">
              <w:rPr>
                <w:rFonts w:cs="Arial"/>
                <w:sz w:val="24"/>
              </w:rPr>
              <w:t>and</w:t>
            </w:r>
            <w:r w:rsidRPr="007030CB">
              <w:rPr>
                <w:rFonts w:cs="Arial"/>
                <w:sz w:val="24"/>
              </w:rPr>
              <w:t xml:space="preserve"> an email confirmation would be</w:t>
            </w:r>
            <w:r w:rsidR="000F3C65" w:rsidRPr="000F3C65">
              <w:rPr>
                <w:rFonts w:cs="Arial"/>
                <w:sz w:val="24"/>
              </w:rPr>
              <w:t xml:space="preserve"> </w:t>
            </w:r>
            <w:r w:rsidR="000F3C65">
              <w:rPr>
                <w:rFonts w:cs="Arial"/>
                <w:sz w:val="24"/>
              </w:rPr>
              <w:t>desirable</w:t>
            </w:r>
            <w:r w:rsidRPr="007030CB">
              <w:rPr>
                <w:rFonts w:cs="Arial"/>
                <w:sz w:val="24"/>
              </w:rPr>
              <w:t xml:space="preserve">. However, it would be crucial for </w:t>
            </w:r>
            <w:r w:rsidR="000F3C65">
              <w:rPr>
                <w:rFonts w:cs="Arial"/>
                <w:sz w:val="24"/>
              </w:rPr>
              <w:t>these contact details</w:t>
            </w:r>
            <w:r w:rsidRPr="007030CB">
              <w:rPr>
                <w:rFonts w:cs="Arial"/>
                <w:sz w:val="24"/>
              </w:rPr>
              <w:t xml:space="preserve"> to be kept updated.</w:t>
            </w:r>
          </w:p>
          <w:p w:rsidR="007030CB" w:rsidRPr="00876C83" w:rsidRDefault="00876C83" w:rsidP="005363D6">
            <w:pPr>
              <w:rPr>
                <w:rFonts w:cs="Arial"/>
                <w:b/>
                <w:color w:val="C00000"/>
                <w:sz w:val="24"/>
              </w:rPr>
            </w:pPr>
            <w:r w:rsidRPr="00876C83">
              <w:rPr>
                <w:rFonts w:cs="Arial"/>
                <w:b/>
                <w:color w:val="C00000"/>
                <w:sz w:val="24"/>
              </w:rPr>
              <w:lastRenderedPageBreak/>
              <w:t xml:space="preserve">ACTION – Clerks to provide the relevant mobile numbers for whom to contact in the event. </w:t>
            </w:r>
          </w:p>
          <w:p w:rsidR="00876C83" w:rsidRDefault="00876C83" w:rsidP="005363D6">
            <w:pPr>
              <w:rPr>
                <w:rFonts w:cs="Arial"/>
                <w:sz w:val="24"/>
              </w:rPr>
            </w:pPr>
          </w:p>
          <w:p w:rsidR="009C52BF" w:rsidRDefault="00DF1A58" w:rsidP="007030CB">
            <w:pPr>
              <w:rPr>
                <w:rFonts w:cs="Arial"/>
                <w:sz w:val="24"/>
              </w:rPr>
            </w:pPr>
            <w:r w:rsidRPr="00D64C27">
              <w:rPr>
                <w:rFonts w:cs="Arial"/>
                <w:sz w:val="24"/>
              </w:rPr>
              <w:t xml:space="preserve">Operation </w:t>
            </w:r>
            <w:r w:rsidR="009C52BF" w:rsidRPr="00D64C27">
              <w:rPr>
                <w:rFonts w:cs="Arial"/>
                <w:sz w:val="24"/>
              </w:rPr>
              <w:t xml:space="preserve">London </w:t>
            </w:r>
            <w:r w:rsidRPr="00D64C27">
              <w:rPr>
                <w:rFonts w:cs="Arial"/>
                <w:sz w:val="24"/>
              </w:rPr>
              <w:t>Bridge</w:t>
            </w:r>
            <w:r w:rsidR="009C52BF" w:rsidRPr="00D64C27">
              <w:rPr>
                <w:rFonts w:cs="Arial"/>
                <w:sz w:val="24"/>
              </w:rPr>
              <w:t xml:space="preserve"> </w:t>
            </w:r>
            <w:r w:rsidRPr="00D64C27">
              <w:rPr>
                <w:rFonts w:cs="Arial"/>
                <w:sz w:val="24"/>
              </w:rPr>
              <w:t>will be</w:t>
            </w:r>
            <w:r w:rsidR="009C52BF" w:rsidRPr="00D64C27">
              <w:rPr>
                <w:rFonts w:cs="Arial"/>
                <w:sz w:val="24"/>
              </w:rPr>
              <w:t xml:space="preserve"> discuss</w:t>
            </w:r>
            <w:r w:rsidRPr="00D64C27">
              <w:rPr>
                <w:rFonts w:cs="Arial"/>
                <w:sz w:val="24"/>
              </w:rPr>
              <w:t>ed</w:t>
            </w:r>
            <w:r w:rsidR="009C52BF" w:rsidRPr="00D64C27">
              <w:rPr>
                <w:rFonts w:cs="Arial"/>
                <w:sz w:val="24"/>
              </w:rPr>
              <w:t xml:space="preserve"> </w:t>
            </w:r>
            <w:r w:rsidR="00876C83">
              <w:rPr>
                <w:rFonts w:cs="Arial"/>
                <w:sz w:val="24"/>
              </w:rPr>
              <w:t xml:space="preserve">again </w:t>
            </w:r>
            <w:r w:rsidR="009C52BF" w:rsidRPr="00D64C27">
              <w:rPr>
                <w:rFonts w:cs="Arial"/>
                <w:sz w:val="24"/>
              </w:rPr>
              <w:t>at</w:t>
            </w:r>
            <w:r w:rsidRPr="00D64C27">
              <w:rPr>
                <w:rFonts w:cs="Arial"/>
                <w:sz w:val="24"/>
              </w:rPr>
              <w:t xml:space="preserve"> the</w:t>
            </w:r>
            <w:r w:rsidR="009C52BF" w:rsidRPr="00D64C27">
              <w:rPr>
                <w:rFonts w:cs="Arial"/>
                <w:sz w:val="24"/>
              </w:rPr>
              <w:t xml:space="preserve"> next </w:t>
            </w:r>
            <w:r w:rsidRPr="00D64C27">
              <w:rPr>
                <w:rFonts w:cs="Arial"/>
                <w:sz w:val="24"/>
              </w:rPr>
              <w:t>parish liaison</w:t>
            </w:r>
            <w:r w:rsidR="00876C83">
              <w:rPr>
                <w:rFonts w:cs="Arial"/>
                <w:sz w:val="24"/>
              </w:rPr>
              <w:t xml:space="preserve">. </w:t>
            </w:r>
          </w:p>
          <w:p w:rsidR="007030CB" w:rsidRPr="007030CB" w:rsidRDefault="007030CB" w:rsidP="007030CB">
            <w:pPr>
              <w:rPr>
                <w:rFonts w:cs="Arial"/>
                <w:sz w:val="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673" w:rsidRPr="00F34C30" w:rsidRDefault="008E467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370971" w:rsidRPr="00F34C30" w:rsidRDefault="00370971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370971" w:rsidRPr="00F34C30" w:rsidRDefault="00370971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370971" w:rsidRDefault="00370971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Pr="00876C83" w:rsidRDefault="00876C83" w:rsidP="003E4879">
            <w:pPr>
              <w:pStyle w:val="NoSpacing"/>
              <w:jc w:val="center"/>
              <w:rPr>
                <w:rFonts w:cs="Arial"/>
                <w:b/>
                <w:color w:val="C00000"/>
                <w:sz w:val="24"/>
              </w:rPr>
            </w:pPr>
            <w:r w:rsidRPr="00876C83">
              <w:rPr>
                <w:rFonts w:cs="Arial"/>
                <w:b/>
                <w:color w:val="C00000"/>
                <w:sz w:val="24"/>
              </w:rPr>
              <w:lastRenderedPageBreak/>
              <w:t>CLERK</w:t>
            </w:r>
            <w:r>
              <w:rPr>
                <w:rFonts w:cs="Arial"/>
                <w:b/>
                <w:color w:val="C00000"/>
                <w:sz w:val="24"/>
              </w:rPr>
              <w:t>S</w:t>
            </w:r>
            <w:bookmarkStart w:id="0" w:name="_GoBack"/>
            <w:bookmarkEnd w:id="0"/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Pr="00F34C30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</w:tc>
      </w:tr>
      <w:tr w:rsidR="005F08FD" w:rsidRPr="00F34C30" w:rsidTr="006929F2">
        <w:trPr>
          <w:trHeight w:val="2090"/>
        </w:trPr>
        <w:tc>
          <w:tcPr>
            <w:tcW w:w="992" w:type="dxa"/>
          </w:tcPr>
          <w:p w:rsidR="00392AC0" w:rsidRPr="00F34C30" w:rsidRDefault="00392AC0" w:rsidP="00B0322C">
            <w:pPr>
              <w:rPr>
                <w:rFonts w:cs="Arial"/>
                <w:sz w:val="24"/>
              </w:rPr>
            </w:pPr>
          </w:p>
          <w:p w:rsidR="001B5E5C" w:rsidRPr="00F34C30" w:rsidRDefault="001B5E5C" w:rsidP="00B0322C">
            <w:pPr>
              <w:rPr>
                <w:rFonts w:cs="Arial"/>
                <w:sz w:val="24"/>
              </w:rPr>
            </w:pPr>
          </w:p>
        </w:tc>
        <w:tc>
          <w:tcPr>
            <w:tcW w:w="9214" w:type="dxa"/>
          </w:tcPr>
          <w:p w:rsidR="005C3A63" w:rsidRPr="00D90F46" w:rsidRDefault="005C3A63" w:rsidP="004F0DD6">
            <w:pPr>
              <w:rPr>
                <w:rFonts w:cs="Arial"/>
                <w:sz w:val="10"/>
              </w:rPr>
            </w:pPr>
          </w:p>
          <w:p w:rsidR="00A13232" w:rsidRPr="005C3A63" w:rsidRDefault="0031018F" w:rsidP="004F0DD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FUTURE AGENDA ITEMS</w:t>
            </w:r>
            <w:r w:rsidR="005C3A63" w:rsidRPr="005C3A63">
              <w:rPr>
                <w:rFonts w:cs="Arial"/>
                <w:b/>
                <w:sz w:val="24"/>
              </w:rPr>
              <w:t xml:space="preserve"> – Emma Trahearn</w:t>
            </w:r>
          </w:p>
          <w:p w:rsidR="005C3A63" w:rsidRPr="00E60014" w:rsidRDefault="005C3A63" w:rsidP="004F0DD6">
            <w:pPr>
              <w:rPr>
                <w:rFonts w:cs="Arial"/>
                <w:sz w:val="16"/>
              </w:rPr>
            </w:pPr>
          </w:p>
          <w:p w:rsidR="00D90F46" w:rsidRDefault="00D90F46" w:rsidP="00D90F46">
            <w:pPr>
              <w:rPr>
                <w:rFonts w:cs="Arial"/>
                <w:sz w:val="24"/>
              </w:rPr>
            </w:pPr>
            <w:r w:rsidRPr="00D90F46">
              <w:rPr>
                <w:rFonts w:cs="Arial"/>
                <w:sz w:val="24"/>
              </w:rPr>
              <w:t>Climate Change and Environmental policies (requested by Castle Donington Parish Council)</w:t>
            </w:r>
            <w:r>
              <w:rPr>
                <w:rFonts w:cs="Arial"/>
                <w:sz w:val="24"/>
              </w:rPr>
              <w:t>.</w:t>
            </w:r>
          </w:p>
          <w:p w:rsidR="00D90F46" w:rsidRDefault="00D90F46" w:rsidP="00D90F46">
            <w:pPr>
              <w:rPr>
                <w:rFonts w:cs="Arial"/>
                <w:sz w:val="24"/>
              </w:rPr>
            </w:pPr>
          </w:p>
          <w:p w:rsidR="00D90F46" w:rsidRPr="00D90F46" w:rsidRDefault="00D90F46" w:rsidP="00D90F4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If there are any other suggestions, please let us know at </w:t>
            </w:r>
            <w:hyperlink r:id="rId13" w:history="1">
              <w:r w:rsidRPr="00A11EC8">
                <w:rPr>
                  <w:rStyle w:val="Hyperlink"/>
                  <w:rFonts w:cs="Arial"/>
                  <w:sz w:val="24"/>
                </w:rPr>
                <w:t>community.focus@nwleicestershire.gov.uk</w:t>
              </w:r>
            </w:hyperlink>
            <w:r>
              <w:rPr>
                <w:rFonts w:cs="Arial"/>
                <w:sz w:val="24"/>
              </w:rPr>
              <w:t xml:space="preserve">. </w:t>
            </w:r>
          </w:p>
          <w:p w:rsidR="00D90F46" w:rsidRPr="00D90F46" w:rsidRDefault="00D90F46" w:rsidP="00D90F46">
            <w:pPr>
              <w:rPr>
                <w:rFonts w:cs="Arial"/>
                <w:sz w:val="24"/>
              </w:rPr>
            </w:pPr>
          </w:p>
          <w:p w:rsidR="00D90F46" w:rsidRPr="00D90F46" w:rsidRDefault="00D90F46" w:rsidP="00D90F46">
            <w:pPr>
              <w:rPr>
                <w:rFonts w:cs="Arial"/>
                <w:b/>
                <w:sz w:val="24"/>
              </w:rPr>
            </w:pPr>
            <w:r w:rsidRPr="00D90F46">
              <w:rPr>
                <w:rFonts w:cs="Arial"/>
                <w:b/>
                <w:sz w:val="24"/>
              </w:rPr>
              <w:t>Future Parish Liaison dates</w:t>
            </w:r>
          </w:p>
          <w:p w:rsidR="005C3A63" w:rsidRPr="00D90F46" w:rsidRDefault="00D90F46" w:rsidP="00D90F46">
            <w:pPr>
              <w:rPr>
                <w:rFonts w:cs="Arial"/>
                <w:sz w:val="24"/>
              </w:rPr>
            </w:pPr>
            <w:r w:rsidRPr="00D90F46">
              <w:rPr>
                <w:rFonts w:cs="Arial"/>
                <w:sz w:val="24"/>
              </w:rPr>
              <w:t>Wednesday 27 November 2019</w:t>
            </w:r>
          </w:p>
          <w:p w:rsidR="00D90F46" w:rsidRPr="00D90F46" w:rsidRDefault="00D90F46" w:rsidP="00D90F46">
            <w:pPr>
              <w:rPr>
                <w:rFonts w:cs="Arial"/>
                <w:sz w:val="6"/>
              </w:rPr>
            </w:pPr>
          </w:p>
        </w:tc>
        <w:tc>
          <w:tcPr>
            <w:tcW w:w="1276" w:type="dxa"/>
          </w:tcPr>
          <w:p w:rsidR="00536C2E" w:rsidRPr="00F34C30" w:rsidRDefault="00536C2E" w:rsidP="00EF4EE0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</w:tc>
      </w:tr>
    </w:tbl>
    <w:p w:rsidR="00094A9F" w:rsidRPr="00C77610" w:rsidRDefault="00094A9F" w:rsidP="00E46B64">
      <w:pPr>
        <w:spacing w:line="360" w:lineRule="auto"/>
        <w:rPr>
          <w:rFonts w:cs="Arial"/>
          <w:szCs w:val="22"/>
        </w:rPr>
      </w:pPr>
    </w:p>
    <w:sectPr w:rsidR="00094A9F" w:rsidRPr="00C77610" w:rsidSect="00A5101A">
      <w:footerReference w:type="default" r:id="rId14"/>
      <w:pgSz w:w="11907" w:h="16840" w:code="9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B51" w:rsidRDefault="008E7B51" w:rsidP="00CF03BD">
      <w:r>
        <w:separator/>
      </w:r>
    </w:p>
  </w:endnote>
  <w:endnote w:type="continuationSeparator" w:id="0">
    <w:p w:rsidR="008E7B51" w:rsidRDefault="008E7B51" w:rsidP="00CF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51" w:rsidRDefault="000A48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E82">
      <w:rPr>
        <w:noProof/>
      </w:rPr>
      <w:t>3</w:t>
    </w:r>
    <w:r>
      <w:rPr>
        <w:noProof/>
      </w:rPr>
      <w:fldChar w:fldCharType="end"/>
    </w:r>
  </w:p>
  <w:p w:rsidR="008E7B51" w:rsidRDefault="008E7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B51" w:rsidRDefault="008E7B51" w:rsidP="00CF03BD">
      <w:r>
        <w:separator/>
      </w:r>
    </w:p>
  </w:footnote>
  <w:footnote w:type="continuationSeparator" w:id="0">
    <w:p w:rsidR="008E7B51" w:rsidRDefault="008E7B51" w:rsidP="00CF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09F"/>
    <w:multiLevelType w:val="hybridMultilevel"/>
    <w:tmpl w:val="9DA0B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417"/>
    <w:multiLevelType w:val="hybridMultilevel"/>
    <w:tmpl w:val="65746E20"/>
    <w:lvl w:ilvl="0" w:tplc="6D00182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56BDF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B638B"/>
    <w:multiLevelType w:val="hybridMultilevel"/>
    <w:tmpl w:val="3E6C0CD0"/>
    <w:lvl w:ilvl="0" w:tplc="6D0018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4238"/>
    <w:multiLevelType w:val="hybridMultilevel"/>
    <w:tmpl w:val="86B2F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1F"/>
    <w:multiLevelType w:val="hybridMultilevel"/>
    <w:tmpl w:val="57E6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A79"/>
    <w:multiLevelType w:val="hybridMultilevel"/>
    <w:tmpl w:val="DE18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6956"/>
    <w:multiLevelType w:val="multilevel"/>
    <w:tmpl w:val="90D0E7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D126FE1"/>
    <w:multiLevelType w:val="hybridMultilevel"/>
    <w:tmpl w:val="BAFA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3C79"/>
    <w:multiLevelType w:val="hybridMultilevel"/>
    <w:tmpl w:val="71D2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3A29"/>
    <w:multiLevelType w:val="hybridMultilevel"/>
    <w:tmpl w:val="41C8F530"/>
    <w:lvl w:ilvl="0" w:tplc="6D0018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2B8E"/>
    <w:multiLevelType w:val="hybridMultilevel"/>
    <w:tmpl w:val="30DA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2369"/>
    <w:multiLevelType w:val="hybridMultilevel"/>
    <w:tmpl w:val="5C547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26AF7"/>
    <w:multiLevelType w:val="hybridMultilevel"/>
    <w:tmpl w:val="FC48F24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2D072620"/>
    <w:multiLevelType w:val="hybridMultilevel"/>
    <w:tmpl w:val="C6E8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D7C72"/>
    <w:multiLevelType w:val="hybridMultilevel"/>
    <w:tmpl w:val="E8B4EA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1069"/>
    <w:multiLevelType w:val="hybridMultilevel"/>
    <w:tmpl w:val="6AF6EB4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3FC240DD"/>
    <w:multiLevelType w:val="hybridMultilevel"/>
    <w:tmpl w:val="2FAEA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A706B"/>
    <w:multiLevelType w:val="hybridMultilevel"/>
    <w:tmpl w:val="0FE04F18"/>
    <w:lvl w:ilvl="0" w:tplc="D20832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F2FE14">
      <w:start w:val="5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D059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DAEC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203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812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3AF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8470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A0A3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3607C76"/>
    <w:multiLevelType w:val="hybridMultilevel"/>
    <w:tmpl w:val="B3FC5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F4F6D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E0AE6"/>
    <w:multiLevelType w:val="hybridMultilevel"/>
    <w:tmpl w:val="9D9A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E4D02"/>
    <w:multiLevelType w:val="hybridMultilevel"/>
    <w:tmpl w:val="2E9C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92AD3"/>
    <w:multiLevelType w:val="hybridMultilevel"/>
    <w:tmpl w:val="52D2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853A1"/>
    <w:multiLevelType w:val="hybridMultilevel"/>
    <w:tmpl w:val="21B69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F0C9C"/>
    <w:multiLevelType w:val="hybridMultilevel"/>
    <w:tmpl w:val="F9E2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1914D0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953ED5"/>
    <w:multiLevelType w:val="hybridMultilevel"/>
    <w:tmpl w:val="4DDE9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D257D6"/>
    <w:multiLevelType w:val="hybridMultilevel"/>
    <w:tmpl w:val="E40AFA18"/>
    <w:lvl w:ilvl="0" w:tplc="234EA9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0E709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D26978">
      <w:start w:val="5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3439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FC5E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444A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2E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9081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E223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5AAA6A50"/>
    <w:multiLevelType w:val="hybridMultilevel"/>
    <w:tmpl w:val="A8C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A430D"/>
    <w:multiLevelType w:val="hybridMultilevel"/>
    <w:tmpl w:val="338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95F15"/>
    <w:multiLevelType w:val="hybridMultilevel"/>
    <w:tmpl w:val="827C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83BF6"/>
    <w:multiLevelType w:val="hybridMultilevel"/>
    <w:tmpl w:val="3700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27CF0"/>
    <w:multiLevelType w:val="hybridMultilevel"/>
    <w:tmpl w:val="53FA1F24"/>
    <w:lvl w:ilvl="0" w:tplc="6D0018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50A96"/>
    <w:multiLevelType w:val="hybridMultilevel"/>
    <w:tmpl w:val="B93CE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366818"/>
    <w:multiLevelType w:val="hybridMultilevel"/>
    <w:tmpl w:val="030C1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6"/>
  </w:num>
  <w:num w:numId="4">
    <w:abstractNumId w:val="13"/>
  </w:num>
  <w:num w:numId="5">
    <w:abstractNumId w:val="30"/>
  </w:num>
  <w:num w:numId="6">
    <w:abstractNumId w:val="16"/>
  </w:num>
  <w:num w:numId="7">
    <w:abstractNumId w:val="17"/>
  </w:num>
  <w:num w:numId="8">
    <w:abstractNumId w:val="24"/>
  </w:num>
  <w:num w:numId="9">
    <w:abstractNumId w:val="0"/>
  </w:num>
  <w:num w:numId="10">
    <w:abstractNumId w:val="25"/>
  </w:num>
  <w:num w:numId="11">
    <w:abstractNumId w:val="27"/>
  </w:num>
  <w:num w:numId="12">
    <w:abstractNumId w:val="20"/>
  </w:num>
  <w:num w:numId="13">
    <w:abstractNumId w:val="28"/>
  </w:num>
  <w:num w:numId="14">
    <w:abstractNumId w:val="26"/>
  </w:num>
  <w:num w:numId="15">
    <w:abstractNumId w:val="18"/>
  </w:num>
  <w:num w:numId="16">
    <w:abstractNumId w:val="2"/>
  </w:num>
  <w:num w:numId="17">
    <w:abstractNumId w:val="19"/>
  </w:num>
  <w:num w:numId="18">
    <w:abstractNumId w:val="34"/>
  </w:num>
  <w:num w:numId="19">
    <w:abstractNumId w:val="12"/>
  </w:num>
  <w:num w:numId="20">
    <w:abstractNumId w:val="7"/>
  </w:num>
  <w:num w:numId="21">
    <w:abstractNumId w:val="29"/>
  </w:num>
  <w:num w:numId="22">
    <w:abstractNumId w:val="21"/>
  </w:num>
  <w:num w:numId="23">
    <w:abstractNumId w:val="9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31"/>
  </w:num>
  <w:num w:numId="30">
    <w:abstractNumId w:val="4"/>
  </w:num>
  <w:num w:numId="31">
    <w:abstractNumId w:val="11"/>
  </w:num>
  <w:num w:numId="32">
    <w:abstractNumId w:val="10"/>
  </w:num>
  <w:num w:numId="33">
    <w:abstractNumId w:val="33"/>
  </w:num>
  <w:num w:numId="34">
    <w:abstractNumId w:val="3"/>
  </w:num>
  <w:num w:numId="35">
    <w:abstractNumId w:val="1"/>
  </w:num>
  <w:num w:numId="3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C4"/>
    <w:rsid w:val="0000495C"/>
    <w:rsid w:val="00006690"/>
    <w:rsid w:val="00011002"/>
    <w:rsid w:val="0001219E"/>
    <w:rsid w:val="00012342"/>
    <w:rsid w:val="00012CFE"/>
    <w:rsid w:val="00013294"/>
    <w:rsid w:val="00013B52"/>
    <w:rsid w:val="0001625F"/>
    <w:rsid w:val="00017E68"/>
    <w:rsid w:val="00021BE9"/>
    <w:rsid w:val="00022601"/>
    <w:rsid w:val="00022F3F"/>
    <w:rsid w:val="00022F61"/>
    <w:rsid w:val="00023B38"/>
    <w:rsid w:val="00023E1C"/>
    <w:rsid w:val="0002479E"/>
    <w:rsid w:val="00033D04"/>
    <w:rsid w:val="00034AB5"/>
    <w:rsid w:val="0003781D"/>
    <w:rsid w:val="0004135B"/>
    <w:rsid w:val="00045356"/>
    <w:rsid w:val="000509EF"/>
    <w:rsid w:val="00051A30"/>
    <w:rsid w:val="00052E7F"/>
    <w:rsid w:val="00057FD4"/>
    <w:rsid w:val="000618BE"/>
    <w:rsid w:val="00064762"/>
    <w:rsid w:val="00066CD7"/>
    <w:rsid w:val="00070A90"/>
    <w:rsid w:val="000711BC"/>
    <w:rsid w:val="00071C9A"/>
    <w:rsid w:val="00071DAD"/>
    <w:rsid w:val="00074250"/>
    <w:rsid w:val="00076D97"/>
    <w:rsid w:val="000812C3"/>
    <w:rsid w:val="00081428"/>
    <w:rsid w:val="00081E82"/>
    <w:rsid w:val="00082A39"/>
    <w:rsid w:val="0008694A"/>
    <w:rsid w:val="00086C3B"/>
    <w:rsid w:val="00086E2A"/>
    <w:rsid w:val="0008761B"/>
    <w:rsid w:val="00092059"/>
    <w:rsid w:val="0009412E"/>
    <w:rsid w:val="00094A9F"/>
    <w:rsid w:val="00094E19"/>
    <w:rsid w:val="000964A5"/>
    <w:rsid w:val="000A0197"/>
    <w:rsid w:val="000A0203"/>
    <w:rsid w:val="000A0F30"/>
    <w:rsid w:val="000A16C3"/>
    <w:rsid w:val="000A3926"/>
    <w:rsid w:val="000A3F17"/>
    <w:rsid w:val="000A44B7"/>
    <w:rsid w:val="000A489D"/>
    <w:rsid w:val="000A58C1"/>
    <w:rsid w:val="000A6BFB"/>
    <w:rsid w:val="000B1672"/>
    <w:rsid w:val="000B5C5C"/>
    <w:rsid w:val="000B60CF"/>
    <w:rsid w:val="000C1520"/>
    <w:rsid w:val="000C2DB7"/>
    <w:rsid w:val="000C3B65"/>
    <w:rsid w:val="000C55BF"/>
    <w:rsid w:val="000C71A2"/>
    <w:rsid w:val="000C7685"/>
    <w:rsid w:val="000C78EB"/>
    <w:rsid w:val="000D087D"/>
    <w:rsid w:val="000D0E50"/>
    <w:rsid w:val="000D7224"/>
    <w:rsid w:val="000D7A84"/>
    <w:rsid w:val="000E1E30"/>
    <w:rsid w:val="000E1FCA"/>
    <w:rsid w:val="000E26AA"/>
    <w:rsid w:val="000E36D0"/>
    <w:rsid w:val="000E5395"/>
    <w:rsid w:val="000E609B"/>
    <w:rsid w:val="000E69C6"/>
    <w:rsid w:val="000E74A7"/>
    <w:rsid w:val="000E74C3"/>
    <w:rsid w:val="000E7F9B"/>
    <w:rsid w:val="000F02D9"/>
    <w:rsid w:val="000F1A8B"/>
    <w:rsid w:val="000F37BE"/>
    <w:rsid w:val="000F3C65"/>
    <w:rsid w:val="000F3F5D"/>
    <w:rsid w:val="000F4420"/>
    <w:rsid w:val="000F56AC"/>
    <w:rsid w:val="000F6174"/>
    <w:rsid w:val="000F6909"/>
    <w:rsid w:val="000F6A29"/>
    <w:rsid w:val="0010032C"/>
    <w:rsid w:val="001007F3"/>
    <w:rsid w:val="001010FA"/>
    <w:rsid w:val="00101908"/>
    <w:rsid w:val="00104B41"/>
    <w:rsid w:val="00106FF2"/>
    <w:rsid w:val="00110A6D"/>
    <w:rsid w:val="00111236"/>
    <w:rsid w:val="001119F9"/>
    <w:rsid w:val="0011256C"/>
    <w:rsid w:val="00113231"/>
    <w:rsid w:val="00115343"/>
    <w:rsid w:val="001154A9"/>
    <w:rsid w:val="00115A60"/>
    <w:rsid w:val="00116A99"/>
    <w:rsid w:val="0012005E"/>
    <w:rsid w:val="00121332"/>
    <w:rsid w:val="0012157F"/>
    <w:rsid w:val="00122F57"/>
    <w:rsid w:val="001249F3"/>
    <w:rsid w:val="001254A7"/>
    <w:rsid w:val="00125AE6"/>
    <w:rsid w:val="0013143F"/>
    <w:rsid w:val="00132FB6"/>
    <w:rsid w:val="00133613"/>
    <w:rsid w:val="001420EC"/>
    <w:rsid w:val="001442FC"/>
    <w:rsid w:val="001456B6"/>
    <w:rsid w:val="00145A5A"/>
    <w:rsid w:val="00145FAC"/>
    <w:rsid w:val="001509ED"/>
    <w:rsid w:val="00151CFB"/>
    <w:rsid w:val="001528E4"/>
    <w:rsid w:val="00153F2C"/>
    <w:rsid w:val="00154D43"/>
    <w:rsid w:val="00155110"/>
    <w:rsid w:val="001560CA"/>
    <w:rsid w:val="00160AFF"/>
    <w:rsid w:val="00171BD9"/>
    <w:rsid w:val="00171EA8"/>
    <w:rsid w:val="0017228B"/>
    <w:rsid w:val="00172487"/>
    <w:rsid w:val="00174070"/>
    <w:rsid w:val="001811E8"/>
    <w:rsid w:val="00181A6A"/>
    <w:rsid w:val="00182A0B"/>
    <w:rsid w:val="00184581"/>
    <w:rsid w:val="0018568E"/>
    <w:rsid w:val="0019402D"/>
    <w:rsid w:val="0019694E"/>
    <w:rsid w:val="001A0517"/>
    <w:rsid w:val="001A332C"/>
    <w:rsid w:val="001A3456"/>
    <w:rsid w:val="001A3B4B"/>
    <w:rsid w:val="001A6A52"/>
    <w:rsid w:val="001A7467"/>
    <w:rsid w:val="001A7DD4"/>
    <w:rsid w:val="001B2560"/>
    <w:rsid w:val="001B2970"/>
    <w:rsid w:val="001B4E28"/>
    <w:rsid w:val="001B5E5C"/>
    <w:rsid w:val="001B6E75"/>
    <w:rsid w:val="001B7EE0"/>
    <w:rsid w:val="001C29B1"/>
    <w:rsid w:val="001C308A"/>
    <w:rsid w:val="001D048C"/>
    <w:rsid w:val="001D1E24"/>
    <w:rsid w:val="001D49F5"/>
    <w:rsid w:val="001D5A95"/>
    <w:rsid w:val="001D66A6"/>
    <w:rsid w:val="001D6ABC"/>
    <w:rsid w:val="001D7408"/>
    <w:rsid w:val="001D7BFE"/>
    <w:rsid w:val="001E0E4B"/>
    <w:rsid w:val="001E1F7F"/>
    <w:rsid w:val="001E220D"/>
    <w:rsid w:val="001E3606"/>
    <w:rsid w:val="001E44A9"/>
    <w:rsid w:val="001E628F"/>
    <w:rsid w:val="001E644A"/>
    <w:rsid w:val="001E7B91"/>
    <w:rsid w:val="001F054E"/>
    <w:rsid w:val="001F1E32"/>
    <w:rsid w:val="001F2869"/>
    <w:rsid w:val="001F2C95"/>
    <w:rsid w:val="001F415C"/>
    <w:rsid w:val="001F528C"/>
    <w:rsid w:val="001F608B"/>
    <w:rsid w:val="0020293D"/>
    <w:rsid w:val="00204487"/>
    <w:rsid w:val="00211A41"/>
    <w:rsid w:val="002136D6"/>
    <w:rsid w:val="002149F8"/>
    <w:rsid w:val="00214C59"/>
    <w:rsid w:val="00215DA3"/>
    <w:rsid w:val="002160A8"/>
    <w:rsid w:val="002165EF"/>
    <w:rsid w:val="00221A09"/>
    <w:rsid w:val="00224BCB"/>
    <w:rsid w:val="0022554E"/>
    <w:rsid w:val="002256CF"/>
    <w:rsid w:val="0022697A"/>
    <w:rsid w:val="00231533"/>
    <w:rsid w:val="00231B2C"/>
    <w:rsid w:val="00232FE1"/>
    <w:rsid w:val="00233000"/>
    <w:rsid w:val="002342B1"/>
    <w:rsid w:val="00234BA3"/>
    <w:rsid w:val="00235754"/>
    <w:rsid w:val="00235A4F"/>
    <w:rsid w:val="002361F2"/>
    <w:rsid w:val="00240C1D"/>
    <w:rsid w:val="00241924"/>
    <w:rsid w:val="00242A93"/>
    <w:rsid w:val="00243811"/>
    <w:rsid w:val="002456D3"/>
    <w:rsid w:val="002559CF"/>
    <w:rsid w:val="00260484"/>
    <w:rsid w:val="00260E50"/>
    <w:rsid w:val="002618D1"/>
    <w:rsid w:val="00261DA0"/>
    <w:rsid w:val="00263186"/>
    <w:rsid w:val="00263732"/>
    <w:rsid w:val="002654C1"/>
    <w:rsid w:val="0026697D"/>
    <w:rsid w:val="002672AA"/>
    <w:rsid w:val="00267491"/>
    <w:rsid w:val="002674C1"/>
    <w:rsid w:val="00270C55"/>
    <w:rsid w:val="00270FFB"/>
    <w:rsid w:val="002712A8"/>
    <w:rsid w:val="002715B2"/>
    <w:rsid w:val="002717EF"/>
    <w:rsid w:val="002724C7"/>
    <w:rsid w:val="0027450E"/>
    <w:rsid w:val="00277494"/>
    <w:rsid w:val="00277F41"/>
    <w:rsid w:val="00280C02"/>
    <w:rsid w:val="00280D5E"/>
    <w:rsid w:val="00282777"/>
    <w:rsid w:val="00286FC7"/>
    <w:rsid w:val="00290000"/>
    <w:rsid w:val="0029125A"/>
    <w:rsid w:val="00291C4C"/>
    <w:rsid w:val="002920D9"/>
    <w:rsid w:val="002922FF"/>
    <w:rsid w:val="00292BE7"/>
    <w:rsid w:val="00293967"/>
    <w:rsid w:val="00293EB9"/>
    <w:rsid w:val="002962E2"/>
    <w:rsid w:val="002A0AB9"/>
    <w:rsid w:val="002A2174"/>
    <w:rsid w:val="002A2416"/>
    <w:rsid w:val="002A2440"/>
    <w:rsid w:val="002A2463"/>
    <w:rsid w:val="002A2C56"/>
    <w:rsid w:val="002A5B3F"/>
    <w:rsid w:val="002B20C0"/>
    <w:rsid w:val="002B3557"/>
    <w:rsid w:val="002B3706"/>
    <w:rsid w:val="002B569E"/>
    <w:rsid w:val="002B5A2F"/>
    <w:rsid w:val="002B72BF"/>
    <w:rsid w:val="002C0FD0"/>
    <w:rsid w:val="002C1C30"/>
    <w:rsid w:val="002C1CD4"/>
    <w:rsid w:val="002C28D8"/>
    <w:rsid w:val="002C2B14"/>
    <w:rsid w:val="002C31B3"/>
    <w:rsid w:val="002C3BD8"/>
    <w:rsid w:val="002C679B"/>
    <w:rsid w:val="002C7D6D"/>
    <w:rsid w:val="002D0F2D"/>
    <w:rsid w:val="002D206D"/>
    <w:rsid w:val="002D5D51"/>
    <w:rsid w:val="002D64D1"/>
    <w:rsid w:val="002E06BF"/>
    <w:rsid w:val="002E1889"/>
    <w:rsid w:val="002E5B12"/>
    <w:rsid w:val="002E7917"/>
    <w:rsid w:val="002F2211"/>
    <w:rsid w:val="002F303C"/>
    <w:rsid w:val="002F335C"/>
    <w:rsid w:val="002F357E"/>
    <w:rsid w:val="002F3FFB"/>
    <w:rsid w:val="002F4710"/>
    <w:rsid w:val="002F70F4"/>
    <w:rsid w:val="002F7451"/>
    <w:rsid w:val="002F749F"/>
    <w:rsid w:val="00300440"/>
    <w:rsid w:val="00301EB9"/>
    <w:rsid w:val="00304FCE"/>
    <w:rsid w:val="0030635C"/>
    <w:rsid w:val="0031018F"/>
    <w:rsid w:val="00310629"/>
    <w:rsid w:val="00310A88"/>
    <w:rsid w:val="00312F74"/>
    <w:rsid w:val="00313C74"/>
    <w:rsid w:val="0031491F"/>
    <w:rsid w:val="003160D1"/>
    <w:rsid w:val="00316806"/>
    <w:rsid w:val="00317C0F"/>
    <w:rsid w:val="003206B6"/>
    <w:rsid w:val="0032296D"/>
    <w:rsid w:val="003238D8"/>
    <w:rsid w:val="00323F80"/>
    <w:rsid w:val="003250CB"/>
    <w:rsid w:val="003263D6"/>
    <w:rsid w:val="00327B81"/>
    <w:rsid w:val="003301BE"/>
    <w:rsid w:val="00331841"/>
    <w:rsid w:val="003401F6"/>
    <w:rsid w:val="003406C4"/>
    <w:rsid w:val="00340A8E"/>
    <w:rsid w:val="00341665"/>
    <w:rsid w:val="00344C1A"/>
    <w:rsid w:val="00345E10"/>
    <w:rsid w:val="00346170"/>
    <w:rsid w:val="003470A6"/>
    <w:rsid w:val="003474D1"/>
    <w:rsid w:val="003475B9"/>
    <w:rsid w:val="00352A0A"/>
    <w:rsid w:val="00355B40"/>
    <w:rsid w:val="00357A28"/>
    <w:rsid w:val="00361436"/>
    <w:rsid w:val="00362962"/>
    <w:rsid w:val="0036325C"/>
    <w:rsid w:val="00363659"/>
    <w:rsid w:val="003638BC"/>
    <w:rsid w:val="00364860"/>
    <w:rsid w:val="003658F5"/>
    <w:rsid w:val="00365BB3"/>
    <w:rsid w:val="003704A2"/>
    <w:rsid w:val="00370971"/>
    <w:rsid w:val="00370E05"/>
    <w:rsid w:val="003747C5"/>
    <w:rsid w:val="003767D4"/>
    <w:rsid w:val="003806AE"/>
    <w:rsid w:val="0038281D"/>
    <w:rsid w:val="00391565"/>
    <w:rsid w:val="003928E7"/>
    <w:rsid w:val="00392AC0"/>
    <w:rsid w:val="00392ADC"/>
    <w:rsid w:val="003941C9"/>
    <w:rsid w:val="003977E0"/>
    <w:rsid w:val="003A0C4A"/>
    <w:rsid w:val="003A1925"/>
    <w:rsid w:val="003A367F"/>
    <w:rsid w:val="003A3B95"/>
    <w:rsid w:val="003B291D"/>
    <w:rsid w:val="003B2B7C"/>
    <w:rsid w:val="003B2B94"/>
    <w:rsid w:val="003B37A2"/>
    <w:rsid w:val="003B4C8A"/>
    <w:rsid w:val="003B54E1"/>
    <w:rsid w:val="003B5D8A"/>
    <w:rsid w:val="003C0A38"/>
    <w:rsid w:val="003C13B8"/>
    <w:rsid w:val="003C20A1"/>
    <w:rsid w:val="003C27AE"/>
    <w:rsid w:val="003C758C"/>
    <w:rsid w:val="003D01A6"/>
    <w:rsid w:val="003D0E36"/>
    <w:rsid w:val="003D1443"/>
    <w:rsid w:val="003D153C"/>
    <w:rsid w:val="003D3577"/>
    <w:rsid w:val="003D48AE"/>
    <w:rsid w:val="003D4986"/>
    <w:rsid w:val="003D6615"/>
    <w:rsid w:val="003D715B"/>
    <w:rsid w:val="003E00A5"/>
    <w:rsid w:val="003E1108"/>
    <w:rsid w:val="003E4879"/>
    <w:rsid w:val="003E5F9F"/>
    <w:rsid w:val="003E7784"/>
    <w:rsid w:val="003F1D10"/>
    <w:rsid w:val="003F3248"/>
    <w:rsid w:val="003F385C"/>
    <w:rsid w:val="003F4085"/>
    <w:rsid w:val="00402686"/>
    <w:rsid w:val="0040368E"/>
    <w:rsid w:val="004040BD"/>
    <w:rsid w:val="00405A1B"/>
    <w:rsid w:val="00405E45"/>
    <w:rsid w:val="00407F83"/>
    <w:rsid w:val="00410A97"/>
    <w:rsid w:val="00410CC4"/>
    <w:rsid w:val="00411D40"/>
    <w:rsid w:val="004126EC"/>
    <w:rsid w:val="00414BF3"/>
    <w:rsid w:val="00416A14"/>
    <w:rsid w:val="00416B63"/>
    <w:rsid w:val="00416E36"/>
    <w:rsid w:val="0042224B"/>
    <w:rsid w:val="00423017"/>
    <w:rsid w:val="00424C50"/>
    <w:rsid w:val="004250A5"/>
    <w:rsid w:val="00431B43"/>
    <w:rsid w:val="00432458"/>
    <w:rsid w:val="00434B7A"/>
    <w:rsid w:val="00436CB3"/>
    <w:rsid w:val="00436D26"/>
    <w:rsid w:val="00436FB9"/>
    <w:rsid w:val="004374A4"/>
    <w:rsid w:val="00437B08"/>
    <w:rsid w:val="004436A1"/>
    <w:rsid w:val="00444B9A"/>
    <w:rsid w:val="0044585E"/>
    <w:rsid w:val="00446FB8"/>
    <w:rsid w:val="004519A6"/>
    <w:rsid w:val="00451E4F"/>
    <w:rsid w:val="00454030"/>
    <w:rsid w:val="0046069B"/>
    <w:rsid w:val="004620B2"/>
    <w:rsid w:val="00467837"/>
    <w:rsid w:val="00470989"/>
    <w:rsid w:val="0047178B"/>
    <w:rsid w:val="00471E04"/>
    <w:rsid w:val="00475FF0"/>
    <w:rsid w:val="00476177"/>
    <w:rsid w:val="0047685A"/>
    <w:rsid w:val="00477947"/>
    <w:rsid w:val="004812E8"/>
    <w:rsid w:val="00481BDB"/>
    <w:rsid w:val="004837BF"/>
    <w:rsid w:val="00483888"/>
    <w:rsid w:val="00493A4C"/>
    <w:rsid w:val="004957C2"/>
    <w:rsid w:val="00497A6C"/>
    <w:rsid w:val="004A4763"/>
    <w:rsid w:val="004A6738"/>
    <w:rsid w:val="004B09F7"/>
    <w:rsid w:val="004B1583"/>
    <w:rsid w:val="004B20CF"/>
    <w:rsid w:val="004B2179"/>
    <w:rsid w:val="004B2258"/>
    <w:rsid w:val="004B5007"/>
    <w:rsid w:val="004B582D"/>
    <w:rsid w:val="004B7E1B"/>
    <w:rsid w:val="004C18EA"/>
    <w:rsid w:val="004C2D79"/>
    <w:rsid w:val="004C4774"/>
    <w:rsid w:val="004C62EC"/>
    <w:rsid w:val="004D1ABA"/>
    <w:rsid w:val="004D2B5C"/>
    <w:rsid w:val="004D537B"/>
    <w:rsid w:val="004D6814"/>
    <w:rsid w:val="004D73BE"/>
    <w:rsid w:val="004E01DD"/>
    <w:rsid w:val="004E5588"/>
    <w:rsid w:val="004E5CDE"/>
    <w:rsid w:val="004E5F10"/>
    <w:rsid w:val="004E6CF4"/>
    <w:rsid w:val="004F04C8"/>
    <w:rsid w:val="004F0A4E"/>
    <w:rsid w:val="004F0DD6"/>
    <w:rsid w:val="004F1182"/>
    <w:rsid w:val="004F4598"/>
    <w:rsid w:val="00500A41"/>
    <w:rsid w:val="00501E5E"/>
    <w:rsid w:val="0050332A"/>
    <w:rsid w:val="005039A0"/>
    <w:rsid w:val="005064BA"/>
    <w:rsid w:val="00506930"/>
    <w:rsid w:val="0050776A"/>
    <w:rsid w:val="00510443"/>
    <w:rsid w:val="0051110A"/>
    <w:rsid w:val="005117A8"/>
    <w:rsid w:val="005132D2"/>
    <w:rsid w:val="005138A7"/>
    <w:rsid w:val="00516AB0"/>
    <w:rsid w:val="005175ED"/>
    <w:rsid w:val="0052134B"/>
    <w:rsid w:val="0052196B"/>
    <w:rsid w:val="00522D41"/>
    <w:rsid w:val="005249CA"/>
    <w:rsid w:val="00524DE9"/>
    <w:rsid w:val="00527FB5"/>
    <w:rsid w:val="00530A4F"/>
    <w:rsid w:val="005318E8"/>
    <w:rsid w:val="0053265E"/>
    <w:rsid w:val="00533655"/>
    <w:rsid w:val="00533C29"/>
    <w:rsid w:val="00533D45"/>
    <w:rsid w:val="0053550F"/>
    <w:rsid w:val="0053636A"/>
    <w:rsid w:val="005363D6"/>
    <w:rsid w:val="0053641B"/>
    <w:rsid w:val="00536C18"/>
    <w:rsid w:val="00536C2E"/>
    <w:rsid w:val="00545CAB"/>
    <w:rsid w:val="00546193"/>
    <w:rsid w:val="00550B60"/>
    <w:rsid w:val="00554028"/>
    <w:rsid w:val="00555207"/>
    <w:rsid w:val="00555781"/>
    <w:rsid w:val="00555C40"/>
    <w:rsid w:val="00557E2C"/>
    <w:rsid w:val="00560A29"/>
    <w:rsid w:val="00561999"/>
    <w:rsid w:val="00562351"/>
    <w:rsid w:val="00563826"/>
    <w:rsid w:val="005659DE"/>
    <w:rsid w:val="00565C17"/>
    <w:rsid w:val="005712A9"/>
    <w:rsid w:val="005750C5"/>
    <w:rsid w:val="005756C2"/>
    <w:rsid w:val="00576952"/>
    <w:rsid w:val="005775C5"/>
    <w:rsid w:val="00581DA5"/>
    <w:rsid w:val="00582A16"/>
    <w:rsid w:val="0058330C"/>
    <w:rsid w:val="00583A85"/>
    <w:rsid w:val="00585158"/>
    <w:rsid w:val="00585482"/>
    <w:rsid w:val="00585F7F"/>
    <w:rsid w:val="005906B3"/>
    <w:rsid w:val="00590BCF"/>
    <w:rsid w:val="00590F9D"/>
    <w:rsid w:val="0059146E"/>
    <w:rsid w:val="0059214B"/>
    <w:rsid w:val="00592DEB"/>
    <w:rsid w:val="00593960"/>
    <w:rsid w:val="00596665"/>
    <w:rsid w:val="0059694C"/>
    <w:rsid w:val="005A0EE2"/>
    <w:rsid w:val="005A1547"/>
    <w:rsid w:val="005A4C67"/>
    <w:rsid w:val="005A5D14"/>
    <w:rsid w:val="005A648E"/>
    <w:rsid w:val="005A7689"/>
    <w:rsid w:val="005B1425"/>
    <w:rsid w:val="005B602B"/>
    <w:rsid w:val="005B6163"/>
    <w:rsid w:val="005B695D"/>
    <w:rsid w:val="005B77EF"/>
    <w:rsid w:val="005C09F6"/>
    <w:rsid w:val="005C0A96"/>
    <w:rsid w:val="005C0CC9"/>
    <w:rsid w:val="005C0D7E"/>
    <w:rsid w:val="005C32A9"/>
    <w:rsid w:val="005C3A63"/>
    <w:rsid w:val="005C4532"/>
    <w:rsid w:val="005C6423"/>
    <w:rsid w:val="005C64A9"/>
    <w:rsid w:val="005C6BEB"/>
    <w:rsid w:val="005C7BE9"/>
    <w:rsid w:val="005D1789"/>
    <w:rsid w:val="005D1CEE"/>
    <w:rsid w:val="005D5FC3"/>
    <w:rsid w:val="005D666F"/>
    <w:rsid w:val="005E0275"/>
    <w:rsid w:val="005E1DB9"/>
    <w:rsid w:val="005E23EE"/>
    <w:rsid w:val="005E3280"/>
    <w:rsid w:val="005E5485"/>
    <w:rsid w:val="005E6287"/>
    <w:rsid w:val="005E6B9D"/>
    <w:rsid w:val="005E70FD"/>
    <w:rsid w:val="005E7885"/>
    <w:rsid w:val="005F08FD"/>
    <w:rsid w:val="005F11BB"/>
    <w:rsid w:val="005F2F7F"/>
    <w:rsid w:val="005F3DCE"/>
    <w:rsid w:val="005F4E39"/>
    <w:rsid w:val="005F7938"/>
    <w:rsid w:val="00600E97"/>
    <w:rsid w:val="006018F3"/>
    <w:rsid w:val="00601EBA"/>
    <w:rsid w:val="00602182"/>
    <w:rsid w:val="0060287C"/>
    <w:rsid w:val="00602E2F"/>
    <w:rsid w:val="006070D6"/>
    <w:rsid w:val="00610E42"/>
    <w:rsid w:val="0061107A"/>
    <w:rsid w:val="0061408E"/>
    <w:rsid w:val="00623004"/>
    <w:rsid w:val="00623808"/>
    <w:rsid w:val="00624812"/>
    <w:rsid w:val="00626B2E"/>
    <w:rsid w:val="00627A87"/>
    <w:rsid w:val="00627D95"/>
    <w:rsid w:val="00627EB4"/>
    <w:rsid w:val="006327CA"/>
    <w:rsid w:val="006342F9"/>
    <w:rsid w:val="00635DBE"/>
    <w:rsid w:val="00636C13"/>
    <w:rsid w:val="00640CAA"/>
    <w:rsid w:val="00640E75"/>
    <w:rsid w:val="0064283C"/>
    <w:rsid w:val="0064294F"/>
    <w:rsid w:val="00642CA3"/>
    <w:rsid w:val="00643AE4"/>
    <w:rsid w:val="00645596"/>
    <w:rsid w:val="00645C61"/>
    <w:rsid w:val="006506DC"/>
    <w:rsid w:val="00650BA0"/>
    <w:rsid w:val="00651676"/>
    <w:rsid w:val="00653B98"/>
    <w:rsid w:val="00654885"/>
    <w:rsid w:val="00655C8C"/>
    <w:rsid w:val="0065697A"/>
    <w:rsid w:val="006577E6"/>
    <w:rsid w:val="00657AF6"/>
    <w:rsid w:val="006605AA"/>
    <w:rsid w:val="006618BF"/>
    <w:rsid w:val="00661929"/>
    <w:rsid w:val="00664134"/>
    <w:rsid w:val="00664601"/>
    <w:rsid w:val="00666347"/>
    <w:rsid w:val="00675DA1"/>
    <w:rsid w:val="00675E2B"/>
    <w:rsid w:val="00684BC4"/>
    <w:rsid w:val="00685040"/>
    <w:rsid w:val="00685E7E"/>
    <w:rsid w:val="00687D91"/>
    <w:rsid w:val="00691799"/>
    <w:rsid w:val="006924FE"/>
    <w:rsid w:val="006929F2"/>
    <w:rsid w:val="00693529"/>
    <w:rsid w:val="006937FB"/>
    <w:rsid w:val="00694C49"/>
    <w:rsid w:val="006A086E"/>
    <w:rsid w:val="006A0DC7"/>
    <w:rsid w:val="006A14AD"/>
    <w:rsid w:val="006A17AF"/>
    <w:rsid w:val="006A1B64"/>
    <w:rsid w:val="006A1EF7"/>
    <w:rsid w:val="006A4319"/>
    <w:rsid w:val="006A438E"/>
    <w:rsid w:val="006A43CB"/>
    <w:rsid w:val="006A5E74"/>
    <w:rsid w:val="006B0A49"/>
    <w:rsid w:val="006B5A3F"/>
    <w:rsid w:val="006C03F5"/>
    <w:rsid w:val="006C0757"/>
    <w:rsid w:val="006C1792"/>
    <w:rsid w:val="006C4C61"/>
    <w:rsid w:val="006C4DED"/>
    <w:rsid w:val="006C6091"/>
    <w:rsid w:val="006C63F2"/>
    <w:rsid w:val="006D3025"/>
    <w:rsid w:val="006D4D0F"/>
    <w:rsid w:val="006E0C1C"/>
    <w:rsid w:val="006E2D98"/>
    <w:rsid w:val="006E4EB6"/>
    <w:rsid w:val="006E7F52"/>
    <w:rsid w:val="006F34C5"/>
    <w:rsid w:val="006F4296"/>
    <w:rsid w:val="006F4B97"/>
    <w:rsid w:val="006F6FC5"/>
    <w:rsid w:val="006F741E"/>
    <w:rsid w:val="0070261F"/>
    <w:rsid w:val="007030CB"/>
    <w:rsid w:val="0070378F"/>
    <w:rsid w:val="00703A56"/>
    <w:rsid w:val="00706407"/>
    <w:rsid w:val="00706447"/>
    <w:rsid w:val="00707519"/>
    <w:rsid w:val="00710505"/>
    <w:rsid w:val="0071146C"/>
    <w:rsid w:val="00712FEE"/>
    <w:rsid w:val="00713AA2"/>
    <w:rsid w:val="007227BE"/>
    <w:rsid w:val="00722C99"/>
    <w:rsid w:val="00722F4E"/>
    <w:rsid w:val="00725B6A"/>
    <w:rsid w:val="00733581"/>
    <w:rsid w:val="00733DC0"/>
    <w:rsid w:val="00733EBB"/>
    <w:rsid w:val="007359B6"/>
    <w:rsid w:val="00735C99"/>
    <w:rsid w:val="00735D53"/>
    <w:rsid w:val="00736135"/>
    <w:rsid w:val="00741192"/>
    <w:rsid w:val="007424CF"/>
    <w:rsid w:val="00742BCD"/>
    <w:rsid w:val="00744FCE"/>
    <w:rsid w:val="00746792"/>
    <w:rsid w:val="007475A8"/>
    <w:rsid w:val="00751192"/>
    <w:rsid w:val="00751C87"/>
    <w:rsid w:val="0075263E"/>
    <w:rsid w:val="00753460"/>
    <w:rsid w:val="0075549A"/>
    <w:rsid w:val="00757A89"/>
    <w:rsid w:val="00760DDB"/>
    <w:rsid w:val="00764571"/>
    <w:rsid w:val="0076675F"/>
    <w:rsid w:val="00766F8A"/>
    <w:rsid w:val="0076740A"/>
    <w:rsid w:val="00772FFE"/>
    <w:rsid w:val="00777F38"/>
    <w:rsid w:val="007801BF"/>
    <w:rsid w:val="00781390"/>
    <w:rsid w:val="00784C86"/>
    <w:rsid w:val="00784DC6"/>
    <w:rsid w:val="0079100D"/>
    <w:rsid w:val="00791C58"/>
    <w:rsid w:val="00794315"/>
    <w:rsid w:val="007A1B7B"/>
    <w:rsid w:val="007A22B0"/>
    <w:rsid w:val="007A33AE"/>
    <w:rsid w:val="007A411C"/>
    <w:rsid w:val="007A486C"/>
    <w:rsid w:val="007A6EBC"/>
    <w:rsid w:val="007B0D35"/>
    <w:rsid w:val="007B1BBB"/>
    <w:rsid w:val="007B2638"/>
    <w:rsid w:val="007B51E0"/>
    <w:rsid w:val="007B52E0"/>
    <w:rsid w:val="007B56F7"/>
    <w:rsid w:val="007B7C24"/>
    <w:rsid w:val="007C0FA6"/>
    <w:rsid w:val="007C15C7"/>
    <w:rsid w:val="007C2618"/>
    <w:rsid w:val="007C3C8D"/>
    <w:rsid w:val="007C4341"/>
    <w:rsid w:val="007C51FB"/>
    <w:rsid w:val="007C5410"/>
    <w:rsid w:val="007D1802"/>
    <w:rsid w:val="007D4E78"/>
    <w:rsid w:val="007D7D20"/>
    <w:rsid w:val="007E08FD"/>
    <w:rsid w:val="007E2CF6"/>
    <w:rsid w:val="007E5DE6"/>
    <w:rsid w:val="007F03D4"/>
    <w:rsid w:val="007F076D"/>
    <w:rsid w:val="007F2DEE"/>
    <w:rsid w:val="007F3CF6"/>
    <w:rsid w:val="007F7DB8"/>
    <w:rsid w:val="008037E9"/>
    <w:rsid w:val="00803F89"/>
    <w:rsid w:val="00804793"/>
    <w:rsid w:val="00807070"/>
    <w:rsid w:val="00811E64"/>
    <w:rsid w:val="00812085"/>
    <w:rsid w:val="008128F0"/>
    <w:rsid w:val="00813764"/>
    <w:rsid w:val="0081442F"/>
    <w:rsid w:val="008203EC"/>
    <w:rsid w:val="00820898"/>
    <w:rsid w:val="00822053"/>
    <w:rsid w:val="00822746"/>
    <w:rsid w:val="00826FB7"/>
    <w:rsid w:val="00827517"/>
    <w:rsid w:val="00830CD8"/>
    <w:rsid w:val="0083216B"/>
    <w:rsid w:val="0083236C"/>
    <w:rsid w:val="00832675"/>
    <w:rsid w:val="00833746"/>
    <w:rsid w:val="00833B06"/>
    <w:rsid w:val="008345E2"/>
    <w:rsid w:val="008351AD"/>
    <w:rsid w:val="00836E17"/>
    <w:rsid w:val="00842879"/>
    <w:rsid w:val="00842A5B"/>
    <w:rsid w:val="008436C0"/>
    <w:rsid w:val="0084478F"/>
    <w:rsid w:val="00844D12"/>
    <w:rsid w:val="00845112"/>
    <w:rsid w:val="008454E8"/>
    <w:rsid w:val="0084560A"/>
    <w:rsid w:val="008475B8"/>
    <w:rsid w:val="00851486"/>
    <w:rsid w:val="008549E2"/>
    <w:rsid w:val="008568A0"/>
    <w:rsid w:val="008574E3"/>
    <w:rsid w:val="00860ADD"/>
    <w:rsid w:val="0086121E"/>
    <w:rsid w:val="00862E2E"/>
    <w:rsid w:val="008677DD"/>
    <w:rsid w:val="0086790D"/>
    <w:rsid w:val="00867954"/>
    <w:rsid w:val="0087298C"/>
    <w:rsid w:val="00874E3E"/>
    <w:rsid w:val="00876C83"/>
    <w:rsid w:val="00880851"/>
    <w:rsid w:val="0088298D"/>
    <w:rsid w:val="00883ED4"/>
    <w:rsid w:val="00884A51"/>
    <w:rsid w:val="0088546F"/>
    <w:rsid w:val="00885E40"/>
    <w:rsid w:val="008860DA"/>
    <w:rsid w:val="0089034F"/>
    <w:rsid w:val="00892070"/>
    <w:rsid w:val="00892B00"/>
    <w:rsid w:val="00893696"/>
    <w:rsid w:val="00896021"/>
    <w:rsid w:val="00896E5A"/>
    <w:rsid w:val="00897160"/>
    <w:rsid w:val="008A3605"/>
    <w:rsid w:val="008A37AB"/>
    <w:rsid w:val="008A441C"/>
    <w:rsid w:val="008A5824"/>
    <w:rsid w:val="008A5D42"/>
    <w:rsid w:val="008B0C30"/>
    <w:rsid w:val="008B2644"/>
    <w:rsid w:val="008B2F9C"/>
    <w:rsid w:val="008B4C7D"/>
    <w:rsid w:val="008B4F4B"/>
    <w:rsid w:val="008B6CC5"/>
    <w:rsid w:val="008B6EC6"/>
    <w:rsid w:val="008B7B33"/>
    <w:rsid w:val="008C00FF"/>
    <w:rsid w:val="008C1337"/>
    <w:rsid w:val="008C2B09"/>
    <w:rsid w:val="008C2F0C"/>
    <w:rsid w:val="008C7D3F"/>
    <w:rsid w:val="008D14DE"/>
    <w:rsid w:val="008D1E9C"/>
    <w:rsid w:val="008D2D19"/>
    <w:rsid w:val="008D2FFE"/>
    <w:rsid w:val="008D7C2B"/>
    <w:rsid w:val="008E0E06"/>
    <w:rsid w:val="008E0F69"/>
    <w:rsid w:val="008E1504"/>
    <w:rsid w:val="008E2041"/>
    <w:rsid w:val="008E214E"/>
    <w:rsid w:val="008E4520"/>
    <w:rsid w:val="008E4673"/>
    <w:rsid w:val="008E55F1"/>
    <w:rsid w:val="008E6026"/>
    <w:rsid w:val="008E7B51"/>
    <w:rsid w:val="008F6864"/>
    <w:rsid w:val="008F6880"/>
    <w:rsid w:val="008F7B6D"/>
    <w:rsid w:val="00900FFA"/>
    <w:rsid w:val="00901CEB"/>
    <w:rsid w:val="00904BE8"/>
    <w:rsid w:val="00907116"/>
    <w:rsid w:val="009078F3"/>
    <w:rsid w:val="00910ABC"/>
    <w:rsid w:val="009119FF"/>
    <w:rsid w:val="00911C6C"/>
    <w:rsid w:val="00911F73"/>
    <w:rsid w:val="0091346D"/>
    <w:rsid w:val="00914404"/>
    <w:rsid w:val="00917647"/>
    <w:rsid w:val="00921DCE"/>
    <w:rsid w:val="00921FC0"/>
    <w:rsid w:val="009220AB"/>
    <w:rsid w:val="00923435"/>
    <w:rsid w:val="009235F8"/>
    <w:rsid w:val="00924C1F"/>
    <w:rsid w:val="00925314"/>
    <w:rsid w:val="00925B84"/>
    <w:rsid w:val="009304BA"/>
    <w:rsid w:val="00932041"/>
    <w:rsid w:val="00932D53"/>
    <w:rsid w:val="009330E5"/>
    <w:rsid w:val="009337DE"/>
    <w:rsid w:val="009353FE"/>
    <w:rsid w:val="00940021"/>
    <w:rsid w:val="00940098"/>
    <w:rsid w:val="0094220B"/>
    <w:rsid w:val="00942DCA"/>
    <w:rsid w:val="009451A4"/>
    <w:rsid w:val="00945945"/>
    <w:rsid w:val="00946C51"/>
    <w:rsid w:val="009511C5"/>
    <w:rsid w:val="00954353"/>
    <w:rsid w:val="00957972"/>
    <w:rsid w:val="00961C92"/>
    <w:rsid w:val="009659D1"/>
    <w:rsid w:val="00965CCC"/>
    <w:rsid w:val="00967C92"/>
    <w:rsid w:val="00972DF2"/>
    <w:rsid w:val="0097442D"/>
    <w:rsid w:val="0097477B"/>
    <w:rsid w:val="00982D91"/>
    <w:rsid w:val="009838DB"/>
    <w:rsid w:val="009843CC"/>
    <w:rsid w:val="00984506"/>
    <w:rsid w:val="009849EE"/>
    <w:rsid w:val="009852DA"/>
    <w:rsid w:val="0098562A"/>
    <w:rsid w:val="00986C86"/>
    <w:rsid w:val="00987CE7"/>
    <w:rsid w:val="00990E49"/>
    <w:rsid w:val="009A1B8A"/>
    <w:rsid w:val="009A1D14"/>
    <w:rsid w:val="009A4675"/>
    <w:rsid w:val="009A51E5"/>
    <w:rsid w:val="009A68B6"/>
    <w:rsid w:val="009A7E61"/>
    <w:rsid w:val="009B0015"/>
    <w:rsid w:val="009B0A20"/>
    <w:rsid w:val="009B0F44"/>
    <w:rsid w:val="009B16E2"/>
    <w:rsid w:val="009B38B0"/>
    <w:rsid w:val="009B3E3A"/>
    <w:rsid w:val="009B4F64"/>
    <w:rsid w:val="009C0311"/>
    <w:rsid w:val="009C109F"/>
    <w:rsid w:val="009C140B"/>
    <w:rsid w:val="009C26EF"/>
    <w:rsid w:val="009C3A2E"/>
    <w:rsid w:val="009C43C1"/>
    <w:rsid w:val="009C52BF"/>
    <w:rsid w:val="009C5641"/>
    <w:rsid w:val="009D07C5"/>
    <w:rsid w:val="009D2A37"/>
    <w:rsid w:val="009D3118"/>
    <w:rsid w:val="009D4797"/>
    <w:rsid w:val="009D65B5"/>
    <w:rsid w:val="009D71A2"/>
    <w:rsid w:val="009D7572"/>
    <w:rsid w:val="009E0C3A"/>
    <w:rsid w:val="009E36F9"/>
    <w:rsid w:val="009E5852"/>
    <w:rsid w:val="009E66D3"/>
    <w:rsid w:val="009F0117"/>
    <w:rsid w:val="009F2604"/>
    <w:rsid w:val="009F7A25"/>
    <w:rsid w:val="00A01895"/>
    <w:rsid w:val="00A0261E"/>
    <w:rsid w:val="00A02714"/>
    <w:rsid w:val="00A02FC8"/>
    <w:rsid w:val="00A07A99"/>
    <w:rsid w:val="00A07C75"/>
    <w:rsid w:val="00A11B68"/>
    <w:rsid w:val="00A11E3F"/>
    <w:rsid w:val="00A12C18"/>
    <w:rsid w:val="00A1318E"/>
    <w:rsid w:val="00A13232"/>
    <w:rsid w:val="00A14744"/>
    <w:rsid w:val="00A179A3"/>
    <w:rsid w:val="00A216C1"/>
    <w:rsid w:val="00A2680F"/>
    <w:rsid w:val="00A26F13"/>
    <w:rsid w:val="00A27969"/>
    <w:rsid w:val="00A307FC"/>
    <w:rsid w:val="00A30E27"/>
    <w:rsid w:val="00A31176"/>
    <w:rsid w:val="00A316DD"/>
    <w:rsid w:val="00A31E26"/>
    <w:rsid w:val="00A33240"/>
    <w:rsid w:val="00A34C1E"/>
    <w:rsid w:val="00A37CAB"/>
    <w:rsid w:val="00A37E70"/>
    <w:rsid w:val="00A415AF"/>
    <w:rsid w:val="00A44D55"/>
    <w:rsid w:val="00A46125"/>
    <w:rsid w:val="00A462FC"/>
    <w:rsid w:val="00A477F8"/>
    <w:rsid w:val="00A5101A"/>
    <w:rsid w:val="00A51F73"/>
    <w:rsid w:val="00A52CC8"/>
    <w:rsid w:val="00A5381E"/>
    <w:rsid w:val="00A54521"/>
    <w:rsid w:val="00A55446"/>
    <w:rsid w:val="00A6392A"/>
    <w:rsid w:val="00A6599D"/>
    <w:rsid w:val="00A700DF"/>
    <w:rsid w:val="00A746AF"/>
    <w:rsid w:val="00A754DC"/>
    <w:rsid w:val="00A75655"/>
    <w:rsid w:val="00A75A73"/>
    <w:rsid w:val="00A7662D"/>
    <w:rsid w:val="00A77E93"/>
    <w:rsid w:val="00A8198D"/>
    <w:rsid w:val="00A82126"/>
    <w:rsid w:val="00A821D2"/>
    <w:rsid w:val="00A91688"/>
    <w:rsid w:val="00A933BE"/>
    <w:rsid w:val="00A95F18"/>
    <w:rsid w:val="00AA3040"/>
    <w:rsid w:val="00AA334A"/>
    <w:rsid w:val="00AA4122"/>
    <w:rsid w:val="00AA5207"/>
    <w:rsid w:val="00AA5465"/>
    <w:rsid w:val="00AA5C33"/>
    <w:rsid w:val="00AA5EC2"/>
    <w:rsid w:val="00AA6315"/>
    <w:rsid w:val="00AB36C7"/>
    <w:rsid w:val="00AB3DEF"/>
    <w:rsid w:val="00AB51C8"/>
    <w:rsid w:val="00AB6246"/>
    <w:rsid w:val="00AB6BAF"/>
    <w:rsid w:val="00AC49C0"/>
    <w:rsid w:val="00AC6405"/>
    <w:rsid w:val="00AC640C"/>
    <w:rsid w:val="00AC6891"/>
    <w:rsid w:val="00AD1BF1"/>
    <w:rsid w:val="00AD20A0"/>
    <w:rsid w:val="00AD34E5"/>
    <w:rsid w:val="00AD559D"/>
    <w:rsid w:val="00AE0FF0"/>
    <w:rsid w:val="00AE1282"/>
    <w:rsid w:val="00AE2A77"/>
    <w:rsid w:val="00AE4965"/>
    <w:rsid w:val="00AE635B"/>
    <w:rsid w:val="00AE7B38"/>
    <w:rsid w:val="00AF0344"/>
    <w:rsid w:val="00AF03D1"/>
    <w:rsid w:val="00AF1DE3"/>
    <w:rsid w:val="00AF4561"/>
    <w:rsid w:val="00AF703B"/>
    <w:rsid w:val="00AF70A0"/>
    <w:rsid w:val="00AF76BC"/>
    <w:rsid w:val="00AF76F7"/>
    <w:rsid w:val="00B011A9"/>
    <w:rsid w:val="00B01354"/>
    <w:rsid w:val="00B01AB9"/>
    <w:rsid w:val="00B0322C"/>
    <w:rsid w:val="00B04BEA"/>
    <w:rsid w:val="00B05C43"/>
    <w:rsid w:val="00B06C43"/>
    <w:rsid w:val="00B07A6A"/>
    <w:rsid w:val="00B11966"/>
    <w:rsid w:val="00B125C4"/>
    <w:rsid w:val="00B131D0"/>
    <w:rsid w:val="00B14250"/>
    <w:rsid w:val="00B16900"/>
    <w:rsid w:val="00B20A40"/>
    <w:rsid w:val="00B21614"/>
    <w:rsid w:val="00B21921"/>
    <w:rsid w:val="00B2224A"/>
    <w:rsid w:val="00B222DA"/>
    <w:rsid w:val="00B236F8"/>
    <w:rsid w:val="00B2422F"/>
    <w:rsid w:val="00B248AD"/>
    <w:rsid w:val="00B26BA6"/>
    <w:rsid w:val="00B270D8"/>
    <w:rsid w:val="00B27486"/>
    <w:rsid w:val="00B27975"/>
    <w:rsid w:val="00B340FA"/>
    <w:rsid w:val="00B3468C"/>
    <w:rsid w:val="00B36328"/>
    <w:rsid w:val="00B36A68"/>
    <w:rsid w:val="00B36FF6"/>
    <w:rsid w:val="00B370EC"/>
    <w:rsid w:val="00B4140C"/>
    <w:rsid w:val="00B471AC"/>
    <w:rsid w:val="00B4735E"/>
    <w:rsid w:val="00B52BC4"/>
    <w:rsid w:val="00B53A56"/>
    <w:rsid w:val="00B53CC4"/>
    <w:rsid w:val="00B56844"/>
    <w:rsid w:val="00B57FFB"/>
    <w:rsid w:val="00B64D9A"/>
    <w:rsid w:val="00B65F9A"/>
    <w:rsid w:val="00B664A7"/>
    <w:rsid w:val="00B665FD"/>
    <w:rsid w:val="00B66739"/>
    <w:rsid w:val="00B7112A"/>
    <w:rsid w:val="00B7464E"/>
    <w:rsid w:val="00B82FD1"/>
    <w:rsid w:val="00B83C5A"/>
    <w:rsid w:val="00B84CFB"/>
    <w:rsid w:val="00B85608"/>
    <w:rsid w:val="00B86299"/>
    <w:rsid w:val="00B86C28"/>
    <w:rsid w:val="00B907D0"/>
    <w:rsid w:val="00B918DF"/>
    <w:rsid w:val="00B92403"/>
    <w:rsid w:val="00B92461"/>
    <w:rsid w:val="00B93746"/>
    <w:rsid w:val="00B941D7"/>
    <w:rsid w:val="00B94505"/>
    <w:rsid w:val="00BA2BA3"/>
    <w:rsid w:val="00BA7938"/>
    <w:rsid w:val="00BB1959"/>
    <w:rsid w:val="00BB5B8F"/>
    <w:rsid w:val="00BB62DA"/>
    <w:rsid w:val="00BB665F"/>
    <w:rsid w:val="00BB7CB2"/>
    <w:rsid w:val="00BC04C0"/>
    <w:rsid w:val="00BC1AB4"/>
    <w:rsid w:val="00BC236C"/>
    <w:rsid w:val="00BC6730"/>
    <w:rsid w:val="00BC7711"/>
    <w:rsid w:val="00BD01AD"/>
    <w:rsid w:val="00BD0CB1"/>
    <w:rsid w:val="00BD25E2"/>
    <w:rsid w:val="00BD271E"/>
    <w:rsid w:val="00BD27D4"/>
    <w:rsid w:val="00BD287F"/>
    <w:rsid w:val="00BD7323"/>
    <w:rsid w:val="00BD7BCD"/>
    <w:rsid w:val="00BE0081"/>
    <w:rsid w:val="00BE28AC"/>
    <w:rsid w:val="00BE2C4F"/>
    <w:rsid w:val="00BE69B9"/>
    <w:rsid w:val="00BE7E10"/>
    <w:rsid w:val="00BF0D32"/>
    <w:rsid w:val="00BF1AED"/>
    <w:rsid w:val="00BF3740"/>
    <w:rsid w:val="00BF4106"/>
    <w:rsid w:val="00BF4198"/>
    <w:rsid w:val="00BF5475"/>
    <w:rsid w:val="00BF5508"/>
    <w:rsid w:val="00BF7B7A"/>
    <w:rsid w:val="00C03E9D"/>
    <w:rsid w:val="00C0641E"/>
    <w:rsid w:val="00C06533"/>
    <w:rsid w:val="00C066ED"/>
    <w:rsid w:val="00C108DD"/>
    <w:rsid w:val="00C11AC6"/>
    <w:rsid w:val="00C120DB"/>
    <w:rsid w:val="00C15095"/>
    <w:rsid w:val="00C15A83"/>
    <w:rsid w:val="00C15B38"/>
    <w:rsid w:val="00C167B1"/>
    <w:rsid w:val="00C17B73"/>
    <w:rsid w:val="00C20005"/>
    <w:rsid w:val="00C224BD"/>
    <w:rsid w:val="00C22AE7"/>
    <w:rsid w:val="00C2381D"/>
    <w:rsid w:val="00C26275"/>
    <w:rsid w:val="00C26905"/>
    <w:rsid w:val="00C2753A"/>
    <w:rsid w:val="00C319BA"/>
    <w:rsid w:val="00C31A7B"/>
    <w:rsid w:val="00C32FB4"/>
    <w:rsid w:val="00C361B6"/>
    <w:rsid w:val="00C361CF"/>
    <w:rsid w:val="00C36C62"/>
    <w:rsid w:val="00C37332"/>
    <w:rsid w:val="00C40D81"/>
    <w:rsid w:val="00C42814"/>
    <w:rsid w:val="00C43AEC"/>
    <w:rsid w:val="00C5051E"/>
    <w:rsid w:val="00C522AE"/>
    <w:rsid w:val="00C52577"/>
    <w:rsid w:val="00C56318"/>
    <w:rsid w:val="00C5756B"/>
    <w:rsid w:val="00C57DB8"/>
    <w:rsid w:val="00C63773"/>
    <w:rsid w:val="00C66447"/>
    <w:rsid w:val="00C67A1F"/>
    <w:rsid w:val="00C67B00"/>
    <w:rsid w:val="00C7524C"/>
    <w:rsid w:val="00C77610"/>
    <w:rsid w:val="00C77E71"/>
    <w:rsid w:val="00C800CC"/>
    <w:rsid w:val="00C80120"/>
    <w:rsid w:val="00C81966"/>
    <w:rsid w:val="00C81FFC"/>
    <w:rsid w:val="00C8453E"/>
    <w:rsid w:val="00C84868"/>
    <w:rsid w:val="00C857FD"/>
    <w:rsid w:val="00C85C69"/>
    <w:rsid w:val="00C86C2F"/>
    <w:rsid w:val="00C86DD6"/>
    <w:rsid w:val="00C8769F"/>
    <w:rsid w:val="00C87FAD"/>
    <w:rsid w:val="00C907D2"/>
    <w:rsid w:val="00C90869"/>
    <w:rsid w:val="00C90F6B"/>
    <w:rsid w:val="00C932C0"/>
    <w:rsid w:val="00C946EA"/>
    <w:rsid w:val="00C94A62"/>
    <w:rsid w:val="00C955AD"/>
    <w:rsid w:val="00C96D2F"/>
    <w:rsid w:val="00C974F4"/>
    <w:rsid w:val="00C97EDB"/>
    <w:rsid w:val="00CA11D6"/>
    <w:rsid w:val="00CA2935"/>
    <w:rsid w:val="00CA3AED"/>
    <w:rsid w:val="00CA3C4E"/>
    <w:rsid w:val="00CA46B5"/>
    <w:rsid w:val="00CA7392"/>
    <w:rsid w:val="00CA7EFF"/>
    <w:rsid w:val="00CB08A4"/>
    <w:rsid w:val="00CB0C5C"/>
    <w:rsid w:val="00CB114C"/>
    <w:rsid w:val="00CB3EC5"/>
    <w:rsid w:val="00CB6787"/>
    <w:rsid w:val="00CC0144"/>
    <w:rsid w:val="00CC16D3"/>
    <w:rsid w:val="00CC18EB"/>
    <w:rsid w:val="00CC19BB"/>
    <w:rsid w:val="00CC2A6C"/>
    <w:rsid w:val="00CC2A7D"/>
    <w:rsid w:val="00CC6B03"/>
    <w:rsid w:val="00CD35A5"/>
    <w:rsid w:val="00CD3770"/>
    <w:rsid w:val="00CD5B7E"/>
    <w:rsid w:val="00CD6741"/>
    <w:rsid w:val="00CE1036"/>
    <w:rsid w:val="00CE2646"/>
    <w:rsid w:val="00CE4245"/>
    <w:rsid w:val="00CE5731"/>
    <w:rsid w:val="00CF03BD"/>
    <w:rsid w:val="00CF2F75"/>
    <w:rsid w:val="00CF4E5E"/>
    <w:rsid w:val="00CF5AD5"/>
    <w:rsid w:val="00CF79B5"/>
    <w:rsid w:val="00D00337"/>
    <w:rsid w:val="00D00B53"/>
    <w:rsid w:val="00D024F6"/>
    <w:rsid w:val="00D02D4B"/>
    <w:rsid w:val="00D061AC"/>
    <w:rsid w:val="00D06EC0"/>
    <w:rsid w:val="00D07652"/>
    <w:rsid w:val="00D079A4"/>
    <w:rsid w:val="00D07A6A"/>
    <w:rsid w:val="00D10EEA"/>
    <w:rsid w:val="00D12C34"/>
    <w:rsid w:val="00D132B9"/>
    <w:rsid w:val="00D15188"/>
    <w:rsid w:val="00D15218"/>
    <w:rsid w:val="00D17497"/>
    <w:rsid w:val="00D1760C"/>
    <w:rsid w:val="00D20817"/>
    <w:rsid w:val="00D20B5E"/>
    <w:rsid w:val="00D2132D"/>
    <w:rsid w:val="00D21928"/>
    <w:rsid w:val="00D219F0"/>
    <w:rsid w:val="00D236D5"/>
    <w:rsid w:val="00D24BD8"/>
    <w:rsid w:val="00D272F8"/>
    <w:rsid w:val="00D277D7"/>
    <w:rsid w:val="00D30D17"/>
    <w:rsid w:val="00D316F2"/>
    <w:rsid w:val="00D32B2B"/>
    <w:rsid w:val="00D35A6C"/>
    <w:rsid w:val="00D416A7"/>
    <w:rsid w:val="00D43274"/>
    <w:rsid w:val="00D43853"/>
    <w:rsid w:val="00D45D0A"/>
    <w:rsid w:val="00D56C29"/>
    <w:rsid w:val="00D56CE5"/>
    <w:rsid w:val="00D6188A"/>
    <w:rsid w:val="00D62012"/>
    <w:rsid w:val="00D6389B"/>
    <w:rsid w:val="00D63CF8"/>
    <w:rsid w:val="00D64478"/>
    <w:rsid w:val="00D6452E"/>
    <w:rsid w:val="00D64C27"/>
    <w:rsid w:val="00D64F6F"/>
    <w:rsid w:val="00D65475"/>
    <w:rsid w:val="00D70658"/>
    <w:rsid w:val="00D71D1F"/>
    <w:rsid w:val="00D72509"/>
    <w:rsid w:val="00D74B52"/>
    <w:rsid w:val="00D7701B"/>
    <w:rsid w:val="00D81E66"/>
    <w:rsid w:val="00D822A9"/>
    <w:rsid w:val="00D82C4D"/>
    <w:rsid w:val="00D844EE"/>
    <w:rsid w:val="00D874C5"/>
    <w:rsid w:val="00D90F46"/>
    <w:rsid w:val="00D91FA9"/>
    <w:rsid w:val="00D926AD"/>
    <w:rsid w:val="00D944E1"/>
    <w:rsid w:val="00D947B7"/>
    <w:rsid w:val="00D95BE5"/>
    <w:rsid w:val="00D9606C"/>
    <w:rsid w:val="00DA00D9"/>
    <w:rsid w:val="00DA1463"/>
    <w:rsid w:val="00DA1D79"/>
    <w:rsid w:val="00DA4337"/>
    <w:rsid w:val="00DA4488"/>
    <w:rsid w:val="00DA6AD2"/>
    <w:rsid w:val="00DA7C35"/>
    <w:rsid w:val="00DA7D15"/>
    <w:rsid w:val="00DB0C06"/>
    <w:rsid w:val="00DC0575"/>
    <w:rsid w:val="00DC0C4D"/>
    <w:rsid w:val="00DC1075"/>
    <w:rsid w:val="00DC2CCD"/>
    <w:rsid w:val="00DC3F11"/>
    <w:rsid w:val="00DC4090"/>
    <w:rsid w:val="00DC42AE"/>
    <w:rsid w:val="00DC4A16"/>
    <w:rsid w:val="00DC6B78"/>
    <w:rsid w:val="00DC7B92"/>
    <w:rsid w:val="00DD130E"/>
    <w:rsid w:val="00DD2D1F"/>
    <w:rsid w:val="00DD60AF"/>
    <w:rsid w:val="00DD630C"/>
    <w:rsid w:val="00DD63D4"/>
    <w:rsid w:val="00DD64D8"/>
    <w:rsid w:val="00DD7E0B"/>
    <w:rsid w:val="00DE3616"/>
    <w:rsid w:val="00DE3ACF"/>
    <w:rsid w:val="00DE5214"/>
    <w:rsid w:val="00DF0D0E"/>
    <w:rsid w:val="00DF19B1"/>
    <w:rsid w:val="00DF1A58"/>
    <w:rsid w:val="00DF1FFC"/>
    <w:rsid w:val="00DF4BD2"/>
    <w:rsid w:val="00DF6594"/>
    <w:rsid w:val="00DF675B"/>
    <w:rsid w:val="00DF773B"/>
    <w:rsid w:val="00E00565"/>
    <w:rsid w:val="00E032A4"/>
    <w:rsid w:val="00E0351F"/>
    <w:rsid w:val="00E05438"/>
    <w:rsid w:val="00E05483"/>
    <w:rsid w:val="00E068C3"/>
    <w:rsid w:val="00E07490"/>
    <w:rsid w:val="00E07E4D"/>
    <w:rsid w:val="00E11A60"/>
    <w:rsid w:val="00E121B4"/>
    <w:rsid w:val="00E1271D"/>
    <w:rsid w:val="00E14B18"/>
    <w:rsid w:val="00E15E36"/>
    <w:rsid w:val="00E20BB5"/>
    <w:rsid w:val="00E21EF7"/>
    <w:rsid w:val="00E231C2"/>
    <w:rsid w:val="00E23512"/>
    <w:rsid w:val="00E24EF5"/>
    <w:rsid w:val="00E25C2D"/>
    <w:rsid w:val="00E26350"/>
    <w:rsid w:val="00E26DCF"/>
    <w:rsid w:val="00E324D4"/>
    <w:rsid w:val="00E32844"/>
    <w:rsid w:val="00E32F7F"/>
    <w:rsid w:val="00E351BB"/>
    <w:rsid w:val="00E36981"/>
    <w:rsid w:val="00E36FB4"/>
    <w:rsid w:val="00E372EB"/>
    <w:rsid w:val="00E37A76"/>
    <w:rsid w:val="00E42332"/>
    <w:rsid w:val="00E43F03"/>
    <w:rsid w:val="00E45F43"/>
    <w:rsid w:val="00E465D0"/>
    <w:rsid w:val="00E46B64"/>
    <w:rsid w:val="00E51880"/>
    <w:rsid w:val="00E535DF"/>
    <w:rsid w:val="00E5384E"/>
    <w:rsid w:val="00E551C6"/>
    <w:rsid w:val="00E55E28"/>
    <w:rsid w:val="00E5694B"/>
    <w:rsid w:val="00E60014"/>
    <w:rsid w:val="00E617B0"/>
    <w:rsid w:val="00E6299C"/>
    <w:rsid w:val="00E63E51"/>
    <w:rsid w:val="00E6409E"/>
    <w:rsid w:val="00E64370"/>
    <w:rsid w:val="00E65756"/>
    <w:rsid w:val="00E66D27"/>
    <w:rsid w:val="00E6719E"/>
    <w:rsid w:val="00E719D0"/>
    <w:rsid w:val="00E71AFB"/>
    <w:rsid w:val="00E722BA"/>
    <w:rsid w:val="00E746CA"/>
    <w:rsid w:val="00E75DDE"/>
    <w:rsid w:val="00E775F6"/>
    <w:rsid w:val="00E77C28"/>
    <w:rsid w:val="00E8016B"/>
    <w:rsid w:val="00E801F6"/>
    <w:rsid w:val="00E80326"/>
    <w:rsid w:val="00E83884"/>
    <w:rsid w:val="00E83A6D"/>
    <w:rsid w:val="00E8532B"/>
    <w:rsid w:val="00E85E7E"/>
    <w:rsid w:val="00E869D7"/>
    <w:rsid w:val="00E8717E"/>
    <w:rsid w:val="00E874DA"/>
    <w:rsid w:val="00E916F2"/>
    <w:rsid w:val="00E92ACA"/>
    <w:rsid w:val="00E96C60"/>
    <w:rsid w:val="00EA19DA"/>
    <w:rsid w:val="00EA4BED"/>
    <w:rsid w:val="00EA5597"/>
    <w:rsid w:val="00EA6072"/>
    <w:rsid w:val="00EA75C2"/>
    <w:rsid w:val="00EB07E0"/>
    <w:rsid w:val="00EB1874"/>
    <w:rsid w:val="00EB3DA4"/>
    <w:rsid w:val="00EB6BA2"/>
    <w:rsid w:val="00EB7583"/>
    <w:rsid w:val="00EB7617"/>
    <w:rsid w:val="00EC439E"/>
    <w:rsid w:val="00EC574B"/>
    <w:rsid w:val="00EC73D1"/>
    <w:rsid w:val="00ED0A02"/>
    <w:rsid w:val="00ED0DCC"/>
    <w:rsid w:val="00ED355B"/>
    <w:rsid w:val="00ED3B33"/>
    <w:rsid w:val="00ED3FEA"/>
    <w:rsid w:val="00ED4577"/>
    <w:rsid w:val="00ED4B8D"/>
    <w:rsid w:val="00ED5CF9"/>
    <w:rsid w:val="00ED756B"/>
    <w:rsid w:val="00ED7DA0"/>
    <w:rsid w:val="00EE05CE"/>
    <w:rsid w:val="00EE4BB1"/>
    <w:rsid w:val="00EE588E"/>
    <w:rsid w:val="00EF0EE8"/>
    <w:rsid w:val="00EF16E7"/>
    <w:rsid w:val="00EF17D8"/>
    <w:rsid w:val="00EF2EAC"/>
    <w:rsid w:val="00EF3016"/>
    <w:rsid w:val="00EF30FD"/>
    <w:rsid w:val="00EF38AD"/>
    <w:rsid w:val="00EF3E01"/>
    <w:rsid w:val="00EF4EE0"/>
    <w:rsid w:val="00EF7F0A"/>
    <w:rsid w:val="00F018A1"/>
    <w:rsid w:val="00F02BB2"/>
    <w:rsid w:val="00F039DA"/>
    <w:rsid w:val="00F06622"/>
    <w:rsid w:val="00F07201"/>
    <w:rsid w:val="00F13041"/>
    <w:rsid w:val="00F13295"/>
    <w:rsid w:val="00F14E77"/>
    <w:rsid w:val="00F165B7"/>
    <w:rsid w:val="00F16CB3"/>
    <w:rsid w:val="00F174E2"/>
    <w:rsid w:val="00F176A7"/>
    <w:rsid w:val="00F17901"/>
    <w:rsid w:val="00F229DC"/>
    <w:rsid w:val="00F2408B"/>
    <w:rsid w:val="00F24474"/>
    <w:rsid w:val="00F269E8"/>
    <w:rsid w:val="00F27B73"/>
    <w:rsid w:val="00F328DC"/>
    <w:rsid w:val="00F34C30"/>
    <w:rsid w:val="00F36A97"/>
    <w:rsid w:val="00F37679"/>
    <w:rsid w:val="00F37C8F"/>
    <w:rsid w:val="00F40251"/>
    <w:rsid w:val="00F40429"/>
    <w:rsid w:val="00F41EB1"/>
    <w:rsid w:val="00F434AC"/>
    <w:rsid w:val="00F436F0"/>
    <w:rsid w:val="00F43DCF"/>
    <w:rsid w:val="00F460C7"/>
    <w:rsid w:val="00F518BA"/>
    <w:rsid w:val="00F52332"/>
    <w:rsid w:val="00F53B27"/>
    <w:rsid w:val="00F54193"/>
    <w:rsid w:val="00F60240"/>
    <w:rsid w:val="00F6319B"/>
    <w:rsid w:val="00F63683"/>
    <w:rsid w:val="00F63EF0"/>
    <w:rsid w:val="00F64D2F"/>
    <w:rsid w:val="00F661CC"/>
    <w:rsid w:val="00F70647"/>
    <w:rsid w:val="00F70E4B"/>
    <w:rsid w:val="00F70EC5"/>
    <w:rsid w:val="00F71C9F"/>
    <w:rsid w:val="00F73098"/>
    <w:rsid w:val="00F74566"/>
    <w:rsid w:val="00F76CB7"/>
    <w:rsid w:val="00F77B8D"/>
    <w:rsid w:val="00F77BA2"/>
    <w:rsid w:val="00F81E16"/>
    <w:rsid w:val="00F82276"/>
    <w:rsid w:val="00F83FC0"/>
    <w:rsid w:val="00F841A7"/>
    <w:rsid w:val="00F84D1B"/>
    <w:rsid w:val="00F86523"/>
    <w:rsid w:val="00F868BA"/>
    <w:rsid w:val="00F90F80"/>
    <w:rsid w:val="00F92426"/>
    <w:rsid w:val="00F9370B"/>
    <w:rsid w:val="00F979EE"/>
    <w:rsid w:val="00FA0677"/>
    <w:rsid w:val="00FA3C8B"/>
    <w:rsid w:val="00FA4193"/>
    <w:rsid w:val="00FA4E84"/>
    <w:rsid w:val="00FA5737"/>
    <w:rsid w:val="00FA5825"/>
    <w:rsid w:val="00FA6CBA"/>
    <w:rsid w:val="00FB0C73"/>
    <w:rsid w:val="00FB17C6"/>
    <w:rsid w:val="00FB79F6"/>
    <w:rsid w:val="00FC06C4"/>
    <w:rsid w:val="00FC37BC"/>
    <w:rsid w:val="00FC631A"/>
    <w:rsid w:val="00FD068E"/>
    <w:rsid w:val="00FD0A68"/>
    <w:rsid w:val="00FD2405"/>
    <w:rsid w:val="00FD488C"/>
    <w:rsid w:val="00FD55A7"/>
    <w:rsid w:val="00FD6B14"/>
    <w:rsid w:val="00FD7258"/>
    <w:rsid w:val="00FE06E4"/>
    <w:rsid w:val="00FE55D5"/>
    <w:rsid w:val="00FE597C"/>
    <w:rsid w:val="00FE6F2A"/>
    <w:rsid w:val="00FF27C1"/>
    <w:rsid w:val="00FF4E2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CC63"/>
  <w15:docId w15:val="{E4B85933-0D87-4F37-87EB-AD1444CE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CC4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0CC4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CC4"/>
    <w:rPr>
      <w:rFonts w:ascii="Arial" w:eastAsia="Arial Unicode MS" w:hAnsi="Arial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410CC4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410CC4"/>
    <w:rPr>
      <w:rFonts w:ascii="Arial" w:eastAsia="Times New Roman" w:hAnsi="Arial" w:cs="Times New Roman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500A41"/>
    <w:pPr>
      <w:autoSpaceDE w:val="0"/>
      <w:autoSpaceDN w:val="0"/>
      <w:adjustRightInd w:val="0"/>
      <w:spacing w:line="241" w:lineRule="atLeast"/>
    </w:pPr>
    <w:rPr>
      <w:rFonts w:eastAsia="Calibri" w:cs="Arial"/>
      <w:sz w:val="24"/>
      <w:lang w:val="en-US"/>
    </w:rPr>
  </w:style>
  <w:style w:type="character" w:customStyle="1" w:styleId="A7">
    <w:name w:val="A7"/>
    <w:uiPriority w:val="99"/>
    <w:rsid w:val="00500A41"/>
    <w:rPr>
      <w:color w:val="000000"/>
      <w:sz w:val="18"/>
      <w:szCs w:val="18"/>
    </w:rPr>
  </w:style>
  <w:style w:type="paragraph" w:customStyle="1" w:styleId="s4-wptoptable1">
    <w:name w:val="s4-wptoptable1"/>
    <w:basedOn w:val="Normal"/>
    <w:rsid w:val="00013B5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BB7CB2"/>
    <w:rPr>
      <w:rFonts w:ascii="Arial" w:eastAsia="Times New Roman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F03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F03BD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3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03BD"/>
    <w:rPr>
      <w:rFonts w:ascii="Arial" w:eastAsia="Times New Roman" w:hAnsi="Arial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7A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8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486C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8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86C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86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9412E"/>
    <w:rPr>
      <w:color w:val="0000FF"/>
      <w:u w:val="single"/>
    </w:rPr>
  </w:style>
  <w:style w:type="paragraph" w:styleId="Revision">
    <w:name w:val="Revision"/>
    <w:hidden/>
    <w:uiPriority w:val="99"/>
    <w:semiHidden/>
    <w:rsid w:val="00023E1C"/>
    <w:rPr>
      <w:rFonts w:ascii="Arial" w:eastAsia="Times New Roman" w:hAnsi="Arial"/>
      <w:sz w:val="22"/>
      <w:szCs w:val="24"/>
      <w:lang w:eastAsia="en-US"/>
    </w:rPr>
  </w:style>
  <w:style w:type="paragraph" w:styleId="ListParagraph">
    <w:name w:val="List Paragraph"/>
    <w:basedOn w:val="Normal"/>
    <w:qFormat/>
    <w:rsid w:val="00F43DCF"/>
    <w:pPr>
      <w:spacing w:after="160" w:line="252" w:lineRule="auto"/>
      <w:ind w:left="720"/>
    </w:pPr>
    <w:rPr>
      <w:rFonts w:ascii="Calibri" w:eastAsia="Calibri" w:hAnsi="Calibri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361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EA6072"/>
    <w:rPr>
      <w:b/>
      <w:bCs/>
    </w:rPr>
  </w:style>
  <w:style w:type="paragraph" w:customStyle="1" w:styleId="text1">
    <w:name w:val="text1"/>
    <w:basedOn w:val="Normal"/>
    <w:rsid w:val="00EA6072"/>
    <w:pPr>
      <w:spacing w:before="100" w:beforeAutospacing="1" w:after="100" w:afterAutospacing="1" w:line="360" w:lineRule="auto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uiPriority w:val="99"/>
    <w:semiHidden/>
    <w:unhideWhenUsed/>
    <w:rsid w:val="00C8486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7F5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E7F52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A77E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tadata16">
    <w:name w:val="metadata16"/>
    <w:rsid w:val="006C1792"/>
    <w:rPr>
      <w:b w:val="0"/>
      <w:bCs w:val="0"/>
      <w:i w:val="0"/>
      <w:iCs w:val="0"/>
      <w:color w:val="6C6C6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06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9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8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1935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98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0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2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3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6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54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8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37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97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7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2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29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36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39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1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6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3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8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3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9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15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19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brexit" TargetMode="External"/><Relationship Id="rId13" Type="http://schemas.openxmlformats.org/officeDocument/2006/relationships/hyperlink" Target="mailto:community.focus@nwleicester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yalimages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exit@nwleicestershire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wleics.gov.uk/EUex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/brex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90231-02B0-4186-ACED-C0148521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Links>
    <vt:vector size="48" baseType="variant"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http://www.nwleics.gov.uk/pages/report</vt:lpwstr>
      </vt:variant>
      <vt:variant>
        <vt:lpwstr/>
      </vt:variant>
      <vt:variant>
        <vt:i4>7798869</vt:i4>
      </vt:variant>
      <vt:variant>
        <vt:i4>18</vt:i4>
      </vt:variant>
      <vt:variant>
        <vt:i4>0</vt:i4>
      </vt:variant>
      <vt:variant>
        <vt:i4>5</vt:i4>
      </vt:variant>
      <vt:variant>
        <vt:lpwstr>mailto:john.brown@nwleicestershire.gov.uk</vt:lpwstr>
      </vt:variant>
      <vt:variant>
        <vt:lpwstr/>
      </vt:variant>
      <vt:variant>
        <vt:i4>7602271</vt:i4>
      </vt:variant>
      <vt:variant>
        <vt:i4>15</vt:i4>
      </vt:variant>
      <vt:variant>
        <vt:i4>0</vt:i4>
      </vt:variant>
      <vt:variant>
        <vt:i4>5</vt:i4>
      </vt:variant>
      <vt:variant>
        <vt:lpwstr>http://www.nwleics.gov.uk/pages/green_grants</vt:lpwstr>
      </vt:variant>
      <vt:variant>
        <vt:lpwstr/>
      </vt:variant>
      <vt:variant>
        <vt:i4>7995422</vt:i4>
      </vt:variant>
      <vt:variant>
        <vt:i4>12</vt:i4>
      </vt:variant>
      <vt:variant>
        <vt:i4>0</vt:i4>
      </vt:variant>
      <vt:variant>
        <vt:i4>5</vt:i4>
      </vt:variant>
      <vt:variant>
        <vt:lpwstr>mailto:llrprepared@leics.gov.uk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https://www.llrprepared.org.uk/</vt:lpwstr>
      </vt:variant>
      <vt:variant>
        <vt:lpwstr/>
      </vt:variant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http://www.nwleics.gov.uk/news/2016/12/12/planning_inspector_to_view_north_west_leicestershire_local_plan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http://www.leicestershireandrutlandalc.gov.uk/</vt:lpwstr>
      </vt:variant>
      <vt:variant>
        <vt:lpwstr/>
      </vt:variant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mailto:admin@leicestershireandrutlandalc.gov.uk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veaton</dc:creator>
  <cp:lastModifiedBy>EMMA TRAHEARN</cp:lastModifiedBy>
  <cp:revision>140</cp:revision>
  <cp:lastPrinted>2017-12-01T14:46:00Z</cp:lastPrinted>
  <dcterms:created xsi:type="dcterms:W3CDTF">2019-10-10T10:12:00Z</dcterms:created>
  <dcterms:modified xsi:type="dcterms:W3CDTF">2019-11-20T14:54:00Z</dcterms:modified>
</cp:coreProperties>
</file>