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87A72" w14:textId="77777777" w:rsidR="00B67C74" w:rsidRDefault="00B67C74" w:rsidP="00D25A45">
      <w:pPr>
        <w:pStyle w:val="NoSpacing"/>
        <w:spacing w:line="276" w:lineRule="auto"/>
        <w:rPr>
          <w:rFonts w:ascii="Arial" w:hAnsi="Arial" w:cs="Arial"/>
          <w:b/>
          <w:sz w:val="32"/>
          <w:szCs w:val="24"/>
        </w:rPr>
      </w:pPr>
    </w:p>
    <w:p w14:paraId="1552E29B" w14:textId="77777777" w:rsidR="00B67C74" w:rsidRDefault="00B67C74" w:rsidP="00D25A45">
      <w:pPr>
        <w:pStyle w:val="NoSpacing"/>
        <w:spacing w:line="276" w:lineRule="auto"/>
        <w:rPr>
          <w:rFonts w:ascii="Arial" w:hAnsi="Arial" w:cs="Arial"/>
          <w:b/>
          <w:sz w:val="32"/>
          <w:szCs w:val="24"/>
        </w:rPr>
      </w:pPr>
    </w:p>
    <w:p w14:paraId="78FEF1F7" w14:textId="0DB5822A" w:rsidR="00B67C74" w:rsidRDefault="00B67C74" w:rsidP="00D25A45">
      <w:pPr>
        <w:pStyle w:val="NoSpacing"/>
        <w:spacing w:line="276" w:lineRule="auto"/>
        <w:rPr>
          <w:rFonts w:ascii="Arial" w:hAnsi="Arial" w:cs="Arial"/>
          <w:b/>
          <w:sz w:val="32"/>
          <w:szCs w:val="24"/>
        </w:rPr>
      </w:pPr>
      <w:r>
        <w:rPr>
          <w:noProof/>
          <w:lang w:eastAsia="en-GB"/>
        </w:rPr>
        <w:drawing>
          <wp:inline distT="0" distB="0" distL="0" distR="0" wp14:anchorId="5B356B99" wp14:editId="2B6DB40F">
            <wp:extent cx="1760220" cy="1244600"/>
            <wp:effectExtent l="0" t="0" r="11430" b="1270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60220" cy="1244600"/>
                    </a:xfrm>
                    <a:prstGeom prst="rect">
                      <a:avLst/>
                    </a:prstGeom>
                    <a:noFill/>
                    <a:ln>
                      <a:noFill/>
                    </a:ln>
                  </pic:spPr>
                </pic:pic>
              </a:graphicData>
            </a:graphic>
          </wp:inline>
        </w:drawing>
      </w:r>
    </w:p>
    <w:p w14:paraId="346ADFE3" w14:textId="715585E7" w:rsidR="007F7A9E" w:rsidRPr="003F6A90" w:rsidRDefault="0094332D" w:rsidP="00D25A45">
      <w:pPr>
        <w:pStyle w:val="NoSpacing"/>
        <w:spacing w:line="276" w:lineRule="auto"/>
        <w:rPr>
          <w:rFonts w:ascii="Arial" w:hAnsi="Arial" w:cs="Arial"/>
          <w:b/>
          <w:sz w:val="32"/>
          <w:szCs w:val="24"/>
        </w:rPr>
      </w:pPr>
      <w:r w:rsidRPr="003F6A90">
        <w:rPr>
          <w:rFonts w:ascii="Arial" w:hAnsi="Arial" w:cs="Arial"/>
          <w:b/>
          <w:sz w:val="32"/>
          <w:szCs w:val="24"/>
        </w:rPr>
        <w:t>Substance Misuse</w:t>
      </w:r>
      <w:r w:rsidR="00565A9A" w:rsidRPr="003F6A90">
        <w:rPr>
          <w:rFonts w:ascii="Arial" w:hAnsi="Arial" w:cs="Arial"/>
          <w:b/>
          <w:sz w:val="32"/>
          <w:szCs w:val="24"/>
        </w:rPr>
        <w:t xml:space="preserve"> p</w:t>
      </w:r>
      <w:r w:rsidR="00941F23" w:rsidRPr="003F6A90">
        <w:rPr>
          <w:rFonts w:ascii="Arial" w:hAnsi="Arial" w:cs="Arial"/>
          <w:b/>
          <w:sz w:val="32"/>
          <w:szCs w:val="24"/>
        </w:rPr>
        <w:t>olicy</w:t>
      </w:r>
    </w:p>
    <w:p w14:paraId="031BE162" w14:textId="77777777" w:rsidR="00941F23" w:rsidRPr="003F6A90" w:rsidRDefault="00941F23" w:rsidP="00D25A45">
      <w:pPr>
        <w:pStyle w:val="NoSpacing"/>
        <w:spacing w:line="276" w:lineRule="auto"/>
        <w:rPr>
          <w:rFonts w:ascii="Arial" w:hAnsi="Arial" w:cs="Arial"/>
          <w:sz w:val="24"/>
          <w:szCs w:val="24"/>
        </w:rPr>
      </w:pPr>
    </w:p>
    <w:p w14:paraId="5FA21EE0" w14:textId="77777777" w:rsidR="00944712" w:rsidRPr="003F6A90" w:rsidRDefault="00944712" w:rsidP="00D25A45">
      <w:pPr>
        <w:pStyle w:val="CM15"/>
        <w:numPr>
          <w:ilvl w:val="0"/>
          <w:numId w:val="9"/>
        </w:numPr>
        <w:spacing w:line="276" w:lineRule="auto"/>
        <w:ind w:left="426" w:hanging="426"/>
        <w:rPr>
          <w:b/>
          <w:color w:val="000000"/>
          <w:lang w:val="en-GB"/>
        </w:rPr>
      </w:pPr>
      <w:r w:rsidRPr="003F6A90">
        <w:rPr>
          <w:b/>
          <w:color w:val="000000"/>
          <w:lang w:val="en-GB"/>
        </w:rPr>
        <w:t>Scope</w:t>
      </w:r>
    </w:p>
    <w:p w14:paraId="69877302" w14:textId="77777777" w:rsidR="00540CBF" w:rsidRPr="003F6A90" w:rsidRDefault="00540CBF" w:rsidP="00D25A45">
      <w:pPr>
        <w:pStyle w:val="CM15"/>
        <w:spacing w:line="276" w:lineRule="auto"/>
        <w:rPr>
          <w:color w:val="000000"/>
          <w:lang w:val="en-GB"/>
        </w:rPr>
      </w:pPr>
    </w:p>
    <w:p w14:paraId="0C53F955" w14:textId="77777777" w:rsidR="00944712" w:rsidRPr="003F6A90" w:rsidRDefault="00944712" w:rsidP="00D25A45">
      <w:pPr>
        <w:pStyle w:val="CM15"/>
        <w:spacing w:line="276" w:lineRule="auto"/>
        <w:rPr>
          <w:color w:val="000000"/>
          <w:lang w:val="en-GB"/>
        </w:rPr>
      </w:pPr>
      <w:r w:rsidRPr="003F6A90">
        <w:rPr>
          <w:color w:val="000000"/>
          <w:lang w:val="en-GB"/>
        </w:rPr>
        <w:t>This policy applies to all employees of North West Leicestershire District Council, unless stated otherwise, and will be applied fairly and consistently without discrimination on the grounds of marital status, gender, age, disability, sexual orientation, race, nationality, ethnic or national origins, trade union membership or activity, political or religious belief and unrelated criminal conviction.</w:t>
      </w:r>
    </w:p>
    <w:p w14:paraId="0C90F10C" w14:textId="77777777" w:rsidR="00944712" w:rsidRPr="003F6A90" w:rsidRDefault="00944712" w:rsidP="00D25A45">
      <w:pPr>
        <w:spacing w:after="0"/>
      </w:pPr>
    </w:p>
    <w:p w14:paraId="2F7C118F" w14:textId="77777777" w:rsidR="00944712" w:rsidRPr="003F6A90" w:rsidRDefault="00D25A45" w:rsidP="00D25A45">
      <w:pPr>
        <w:spacing w:after="0"/>
        <w:rPr>
          <w:rFonts w:ascii="Arial" w:hAnsi="Arial" w:cs="Arial"/>
          <w:sz w:val="24"/>
          <w:szCs w:val="24"/>
        </w:rPr>
      </w:pPr>
      <w:r w:rsidRPr="003F6A90">
        <w:rPr>
          <w:rFonts w:ascii="Arial" w:hAnsi="Arial" w:cs="Arial"/>
          <w:sz w:val="24"/>
          <w:szCs w:val="24"/>
        </w:rPr>
        <w:t>The</w:t>
      </w:r>
      <w:r w:rsidR="00944712" w:rsidRPr="003F6A90">
        <w:rPr>
          <w:rFonts w:ascii="Arial" w:hAnsi="Arial" w:cs="Arial"/>
          <w:sz w:val="24"/>
          <w:szCs w:val="24"/>
        </w:rPr>
        <w:t xml:space="preserve"> </w:t>
      </w:r>
      <w:r w:rsidR="00B419BA" w:rsidRPr="003F6A90">
        <w:rPr>
          <w:rFonts w:ascii="Arial" w:hAnsi="Arial" w:cs="Arial"/>
          <w:sz w:val="24"/>
          <w:szCs w:val="24"/>
        </w:rPr>
        <w:t>princip</w:t>
      </w:r>
      <w:r w:rsidR="00944712" w:rsidRPr="003F6A90">
        <w:rPr>
          <w:rFonts w:ascii="Arial" w:hAnsi="Arial" w:cs="Arial"/>
          <w:sz w:val="24"/>
          <w:szCs w:val="24"/>
        </w:rPr>
        <w:t>l</w:t>
      </w:r>
      <w:r w:rsidR="00B419BA" w:rsidRPr="003F6A90">
        <w:rPr>
          <w:rFonts w:ascii="Arial" w:hAnsi="Arial" w:cs="Arial"/>
          <w:sz w:val="24"/>
          <w:szCs w:val="24"/>
        </w:rPr>
        <w:t>es</w:t>
      </w:r>
      <w:r w:rsidR="00944712" w:rsidRPr="003F6A90">
        <w:rPr>
          <w:rFonts w:ascii="Arial" w:hAnsi="Arial" w:cs="Arial"/>
          <w:sz w:val="24"/>
          <w:szCs w:val="24"/>
        </w:rPr>
        <w:t xml:space="preserve"> of this policy are applicable to agency workers, although they are not employees of North West Leicestershire District Council. </w:t>
      </w:r>
      <w:r w:rsidR="000A6965" w:rsidRPr="003F6A90">
        <w:rPr>
          <w:rFonts w:ascii="Arial" w:hAnsi="Arial" w:cs="Arial"/>
          <w:sz w:val="24"/>
          <w:szCs w:val="24"/>
        </w:rPr>
        <w:t>Instances of concern will be discussed with the relevant agency and the contract of the affected worker may be terminated if there is evidence of drug or alcohol abuse in the workplace.</w:t>
      </w:r>
    </w:p>
    <w:p w14:paraId="45BA5744" w14:textId="77777777" w:rsidR="00DA0635" w:rsidRPr="003F6A90" w:rsidRDefault="00DA0635" w:rsidP="00D25A45">
      <w:pPr>
        <w:spacing w:after="0"/>
        <w:rPr>
          <w:rFonts w:ascii="Arial" w:hAnsi="Arial" w:cs="Arial"/>
          <w:sz w:val="24"/>
          <w:szCs w:val="24"/>
        </w:rPr>
      </w:pPr>
    </w:p>
    <w:p w14:paraId="18B2AE03" w14:textId="77777777" w:rsidR="00DA0635" w:rsidRPr="003F6A90" w:rsidRDefault="00DA0635" w:rsidP="00D25A45">
      <w:pPr>
        <w:spacing w:after="0"/>
        <w:rPr>
          <w:rFonts w:ascii="Arial" w:hAnsi="Arial" w:cs="Arial"/>
          <w:sz w:val="24"/>
          <w:szCs w:val="24"/>
        </w:rPr>
      </w:pPr>
      <w:r w:rsidRPr="003F6A90">
        <w:rPr>
          <w:rFonts w:ascii="Arial" w:hAnsi="Arial" w:cs="Arial"/>
          <w:sz w:val="24"/>
          <w:szCs w:val="24"/>
        </w:rPr>
        <w:t xml:space="preserve">For the purposes of this policy the term ‘employee’ shall apply to agency workers and contractors where it relates to general behaviours and standards. </w:t>
      </w:r>
    </w:p>
    <w:p w14:paraId="19CA688F" w14:textId="77777777" w:rsidR="00CB609C" w:rsidRPr="003F6A90" w:rsidRDefault="00CB609C" w:rsidP="00D25A45">
      <w:pPr>
        <w:spacing w:after="0"/>
        <w:rPr>
          <w:rFonts w:ascii="Arial" w:hAnsi="Arial" w:cs="Arial"/>
          <w:sz w:val="24"/>
          <w:szCs w:val="24"/>
        </w:rPr>
      </w:pPr>
    </w:p>
    <w:p w14:paraId="0519E3A9" w14:textId="77777777" w:rsidR="00CB609C" w:rsidRPr="003F6A90" w:rsidRDefault="00CB609C" w:rsidP="00D25A45">
      <w:pPr>
        <w:pStyle w:val="ListParagraph"/>
        <w:numPr>
          <w:ilvl w:val="0"/>
          <w:numId w:val="9"/>
        </w:numPr>
        <w:spacing w:after="0"/>
        <w:ind w:left="426" w:hanging="426"/>
        <w:rPr>
          <w:rFonts w:ascii="Arial" w:hAnsi="Arial" w:cs="Arial"/>
          <w:b/>
          <w:sz w:val="24"/>
          <w:szCs w:val="24"/>
        </w:rPr>
      </w:pPr>
      <w:r w:rsidRPr="003F6A90">
        <w:rPr>
          <w:rFonts w:ascii="Arial" w:hAnsi="Arial" w:cs="Arial"/>
          <w:b/>
          <w:sz w:val="24"/>
          <w:szCs w:val="24"/>
        </w:rPr>
        <w:t>Purpose</w:t>
      </w:r>
    </w:p>
    <w:p w14:paraId="4D3F763A" w14:textId="77777777" w:rsidR="00CB609C" w:rsidRPr="003F6A90" w:rsidRDefault="00CB609C" w:rsidP="00D25A45">
      <w:pPr>
        <w:pStyle w:val="ListParagraph"/>
        <w:spacing w:after="0"/>
        <w:ind w:left="426"/>
        <w:rPr>
          <w:rFonts w:ascii="Arial" w:hAnsi="Arial" w:cs="Arial"/>
          <w:b/>
          <w:sz w:val="24"/>
          <w:szCs w:val="24"/>
        </w:rPr>
      </w:pPr>
    </w:p>
    <w:p w14:paraId="16A772E1" w14:textId="77777777" w:rsidR="00DA0635" w:rsidRPr="003F6A90" w:rsidRDefault="00CB609C" w:rsidP="00D25A45">
      <w:pPr>
        <w:pStyle w:val="ListParagraph"/>
        <w:tabs>
          <w:tab w:val="left" w:pos="993"/>
        </w:tabs>
        <w:spacing w:after="0"/>
        <w:ind w:left="0"/>
        <w:rPr>
          <w:rFonts w:ascii="Arial" w:hAnsi="Arial" w:cs="Arial"/>
          <w:sz w:val="24"/>
          <w:szCs w:val="24"/>
        </w:rPr>
      </w:pPr>
      <w:r w:rsidRPr="003F6A90">
        <w:rPr>
          <w:rFonts w:ascii="Arial" w:hAnsi="Arial" w:cs="Arial"/>
          <w:sz w:val="24"/>
          <w:szCs w:val="24"/>
        </w:rPr>
        <w:t>This policy is intended to:</w:t>
      </w:r>
    </w:p>
    <w:p w14:paraId="30EED31E" w14:textId="77777777" w:rsidR="00CB609C" w:rsidRPr="003F6A90" w:rsidRDefault="00CB609C" w:rsidP="00D25A45">
      <w:pPr>
        <w:pStyle w:val="ListParagraph"/>
        <w:tabs>
          <w:tab w:val="left" w:pos="993"/>
        </w:tabs>
        <w:spacing w:after="0"/>
        <w:ind w:left="0"/>
        <w:rPr>
          <w:rFonts w:ascii="Arial" w:hAnsi="Arial" w:cs="Arial"/>
          <w:sz w:val="24"/>
          <w:szCs w:val="24"/>
        </w:rPr>
      </w:pPr>
    </w:p>
    <w:p w14:paraId="5525F446" w14:textId="77777777" w:rsidR="00CB609C" w:rsidRPr="003F6A90" w:rsidRDefault="00540CBF" w:rsidP="00D25A45">
      <w:pPr>
        <w:pStyle w:val="ListParagraph"/>
        <w:numPr>
          <w:ilvl w:val="0"/>
          <w:numId w:val="12"/>
        </w:numPr>
        <w:tabs>
          <w:tab w:val="left" w:pos="709"/>
        </w:tabs>
        <w:spacing w:after="0"/>
        <w:ind w:left="709" w:hanging="283"/>
        <w:rPr>
          <w:rFonts w:ascii="Arial" w:hAnsi="Arial" w:cs="Arial"/>
          <w:sz w:val="24"/>
          <w:szCs w:val="24"/>
        </w:rPr>
      </w:pPr>
      <w:r w:rsidRPr="003F6A90">
        <w:rPr>
          <w:rFonts w:ascii="Arial" w:hAnsi="Arial" w:cs="Arial"/>
          <w:sz w:val="24"/>
          <w:szCs w:val="24"/>
        </w:rPr>
        <w:t>Ensure that North W</w:t>
      </w:r>
      <w:r w:rsidR="00CB609C" w:rsidRPr="003F6A90">
        <w:rPr>
          <w:rFonts w:ascii="Arial" w:hAnsi="Arial" w:cs="Arial"/>
          <w:sz w:val="24"/>
          <w:szCs w:val="24"/>
        </w:rPr>
        <w:t>est Leicester</w:t>
      </w:r>
      <w:r w:rsidR="00B14C97" w:rsidRPr="003F6A90">
        <w:rPr>
          <w:rFonts w:ascii="Arial" w:hAnsi="Arial" w:cs="Arial"/>
          <w:sz w:val="24"/>
          <w:szCs w:val="24"/>
        </w:rPr>
        <w:t xml:space="preserve">shire District Council (NWLDC) </w:t>
      </w:r>
      <w:r w:rsidR="00CB609C" w:rsidRPr="003F6A90">
        <w:rPr>
          <w:rFonts w:ascii="Arial" w:hAnsi="Arial" w:cs="Arial"/>
          <w:sz w:val="24"/>
          <w:szCs w:val="24"/>
        </w:rPr>
        <w:t>employees and visitors to NWLDC premises benefit from a dr</w:t>
      </w:r>
      <w:r w:rsidR="00421728" w:rsidRPr="003F6A90">
        <w:rPr>
          <w:rFonts w:ascii="Arial" w:hAnsi="Arial" w:cs="Arial"/>
          <w:sz w:val="24"/>
          <w:szCs w:val="24"/>
        </w:rPr>
        <w:t>ug and alcohol free environment</w:t>
      </w:r>
      <w:r w:rsidR="000A6965" w:rsidRPr="003F6A90">
        <w:rPr>
          <w:rFonts w:ascii="Arial" w:hAnsi="Arial" w:cs="Arial"/>
          <w:sz w:val="24"/>
          <w:szCs w:val="24"/>
        </w:rPr>
        <w:t>.</w:t>
      </w:r>
    </w:p>
    <w:p w14:paraId="2C18FB1F" w14:textId="77777777" w:rsidR="00CB609C" w:rsidRPr="003F6A90" w:rsidRDefault="00CB609C" w:rsidP="00D25A45">
      <w:pPr>
        <w:pStyle w:val="ListParagraph"/>
        <w:tabs>
          <w:tab w:val="left" w:pos="709"/>
        </w:tabs>
        <w:spacing w:after="0"/>
        <w:ind w:left="709"/>
        <w:rPr>
          <w:rFonts w:ascii="Arial" w:hAnsi="Arial" w:cs="Arial"/>
          <w:sz w:val="24"/>
          <w:szCs w:val="24"/>
        </w:rPr>
      </w:pPr>
    </w:p>
    <w:p w14:paraId="556697FF" w14:textId="77777777" w:rsidR="00CB609C" w:rsidRPr="003F6A90" w:rsidRDefault="00CB609C" w:rsidP="00D25A45">
      <w:pPr>
        <w:pStyle w:val="ListParagraph"/>
        <w:numPr>
          <w:ilvl w:val="0"/>
          <w:numId w:val="12"/>
        </w:numPr>
        <w:tabs>
          <w:tab w:val="left" w:pos="709"/>
        </w:tabs>
        <w:spacing w:after="0"/>
        <w:ind w:left="709" w:hanging="283"/>
        <w:rPr>
          <w:rFonts w:ascii="Arial" w:hAnsi="Arial" w:cs="Arial"/>
          <w:sz w:val="24"/>
          <w:szCs w:val="24"/>
        </w:rPr>
      </w:pPr>
      <w:r w:rsidRPr="003F6A90">
        <w:rPr>
          <w:rFonts w:ascii="Arial" w:hAnsi="Arial" w:cs="Arial"/>
          <w:sz w:val="24"/>
          <w:szCs w:val="24"/>
        </w:rPr>
        <w:t>Outline the rules of behaviour expected of individuals in relation to drugs and alcohol.</w:t>
      </w:r>
    </w:p>
    <w:p w14:paraId="5BE1F344" w14:textId="77777777" w:rsidR="00CB609C" w:rsidRPr="003F6A90" w:rsidRDefault="00CB609C" w:rsidP="00D25A45">
      <w:pPr>
        <w:pStyle w:val="ListParagraph"/>
        <w:tabs>
          <w:tab w:val="left" w:pos="709"/>
        </w:tabs>
        <w:spacing w:after="0"/>
        <w:ind w:left="709"/>
        <w:rPr>
          <w:rFonts w:ascii="Arial" w:hAnsi="Arial" w:cs="Arial"/>
          <w:sz w:val="24"/>
          <w:szCs w:val="24"/>
        </w:rPr>
      </w:pPr>
    </w:p>
    <w:p w14:paraId="063E6B8C" w14:textId="77777777" w:rsidR="00CB609C" w:rsidRPr="003F6A90" w:rsidRDefault="00B419BA" w:rsidP="00D25A45">
      <w:pPr>
        <w:pStyle w:val="ListParagraph"/>
        <w:numPr>
          <w:ilvl w:val="0"/>
          <w:numId w:val="12"/>
        </w:numPr>
        <w:tabs>
          <w:tab w:val="left" w:pos="709"/>
        </w:tabs>
        <w:spacing w:after="0"/>
        <w:ind w:left="709" w:hanging="283"/>
        <w:rPr>
          <w:rFonts w:ascii="Arial" w:hAnsi="Arial" w:cs="Arial"/>
          <w:sz w:val="24"/>
          <w:szCs w:val="24"/>
        </w:rPr>
      </w:pPr>
      <w:r w:rsidRPr="003F6A90">
        <w:rPr>
          <w:rFonts w:ascii="Arial" w:hAnsi="Arial" w:cs="Arial"/>
          <w:sz w:val="24"/>
          <w:szCs w:val="24"/>
        </w:rPr>
        <w:t>O</w:t>
      </w:r>
      <w:r w:rsidR="00CB609C" w:rsidRPr="003F6A90">
        <w:rPr>
          <w:rFonts w:ascii="Arial" w:hAnsi="Arial" w:cs="Arial"/>
          <w:sz w:val="24"/>
          <w:szCs w:val="24"/>
        </w:rPr>
        <w:t>ffer appropriate help, support and guidance to employees in relation to drugs and alcohol.</w:t>
      </w:r>
    </w:p>
    <w:p w14:paraId="23B0864B" w14:textId="3FEE2BFF" w:rsidR="00CB609C" w:rsidRDefault="00CB609C" w:rsidP="00D25A45">
      <w:pPr>
        <w:pStyle w:val="ListParagraph"/>
        <w:tabs>
          <w:tab w:val="left" w:pos="709"/>
        </w:tabs>
        <w:spacing w:after="0"/>
        <w:ind w:left="709"/>
        <w:rPr>
          <w:rFonts w:ascii="Arial" w:hAnsi="Arial" w:cs="Arial"/>
          <w:sz w:val="24"/>
          <w:szCs w:val="24"/>
        </w:rPr>
      </w:pPr>
    </w:p>
    <w:p w14:paraId="2F1AB3AC" w14:textId="77777777" w:rsidR="00335846" w:rsidRPr="003F6A90" w:rsidRDefault="00335846" w:rsidP="00D25A45">
      <w:pPr>
        <w:pStyle w:val="ListParagraph"/>
        <w:tabs>
          <w:tab w:val="left" w:pos="709"/>
        </w:tabs>
        <w:spacing w:after="0"/>
        <w:ind w:left="709"/>
        <w:rPr>
          <w:rFonts w:ascii="Arial" w:hAnsi="Arial" w:cs="Arial"/>
          <w:sz w:val="24"/>
          <w:szCs w:val="24"/>
        </w:rPr>
      </w:pPr>
    </w:p>
    <w:p w14:paraId="461CBA12" w14:textId="77777777" w:rsidR="00DA0635" w:rsidRPr="003F6A90" w:rsidRDefault="00DA0635" w:rsidP="00D25A45">
      <w:pPr>
        <w:pStyle w:val="ListParagraph"/>
        <w:numPr>
          <w:ilvl w:val="0"/>
          <w:numId w:val="9"/>
        </w:numPr>
        <w:autoSpaceDE w:val="0"/>
        <w:autoSpaceDN w:val="0"/>
        <w:adjustRightInd w:val="0"/>
        <w:spacing w:after="0"/>
        <w:ind w:left="426" w:hanging="426"/>
        <w:rPr>
          <w:rFonts w:ascii="Arial" w:hAnsi="Arial" w:cs="Arial"/>
          <w:b/>
          <w:bCs/>
          <w:sz w:val="24"/>
          <w:szCs w:val="24"/>
        </w:rPr>
      </w:pPr>
      <w:r w:rsidRPr="003F6A90">
        <w:rPr>
          <w:rFonts w:ascii="Arial" w:hAnsi="Arial" w:cs="Arial"/>
          <w:b/>
          <w:bCs/>
          <w:sz w:val="24"/>
          <w:szCs w:val="24"/>
        </w:rPr>
        <w:t>Definitions</w:t>
      </w:r>
    </w:p>
    <w:p w14:paraId="571B21AD" w14:textId="77777777" w:rsidR="00CB609C" w:rsidRPr="003F6A90" w:rsidRDefault="00CB609C" w:rsidP="00D25A45">
      <w:pPr>
        <w:pStyle w:val="ListParagraph"/>
        <w:autoSpaceDE w:val="0"/>
        <w:autoSpaceDN w:val="0"/>
        <w:adjustRightInd w:val="0"/>
        <w:spacing w:after="0"/>
        <w:ind w:left="426"/>
        <w:rPr>
          <w:rFonts w:ascii="Arial" w:hAnsi="Arial" w:cs="Arial"/>
          <w:b/>
          <w:bCs/>
          <w:sz w:val="24"/>
          <w:szCs w:val="24"/>
        </w:rPr>
      </w:pPr>
    </w:p>
    <w:p w14:paraId="46E7BB38" w14:textId="77777777" w:rsidR="00DA0635" w:rsidRPr="003F6A90" w:rsidRDefault="00DA0635" w:rsidP="00D25A45">
      <w:pPr>
        <w:autoSpaceDE w:val="0"/>
        <w:autoSpaceDN w:val="0"/>
        <w:adjustRightInd w:val="0"/>
        <w:spacing w:after="0"/>
        <w:rPr>
          <w:rFonts w:ascii="Arial" w:hAnsi="Arial" w:cs="Arial"/>
          <w:sz w:val="24"/>
          <w:szCs w:val="24"/>
        </w:rPr>
      </w:pPr>
      <w:r w:rsidRPr="003F6A90">
        <w:rPr>
          <w:rFonts w:ascii="Arial" w:hAnsi="Arial" w:cs="Arial"/>
          <w:b/>
          <w:bCs/>
          <w:sz w:val="24"/>
          <w:szCs w:val="24"/>
        </w:rPr>
        <w:t xml:space="preserve">Alcohol </w:t>
      </w:r>
      <w:r w:rsidRPr="003F6A90">
        <w:rPr>
          <w:rFonts w:ascii="Arial" w:hAnsi="Arial" w:cs="Arial"/>
          <w:b/>
          <w:sz w:val="24"/>
          <w:szCs w:val="24"/>
        </w:rPr>
        <w:t>misuse</w:t>
      </w:r>
      <w:r w:rsidRPr="003F6A90">
        <w:rPr>
          <w:rFonts w:ascii="Arial" w:hAnsi="Arial" w:cs="Arial"/>
          <w:sz w:val="24"/>
          <w:szCs w:val="24"/>
        </w:rPr>
        <w:t xml:space="preserve"> is </w:t>
      </w:r>
      <w:r w:rsidR="006F3E72" w:rsidRPr="003F6A90">
        <w:rPr>
          <w:rFonts w:ascii="Arial" w:hAnsi="Arial" w:cs="Arial"/>
          <w:sz w:val="24"/>
          <w:szCs w:val="24"/>
        </w:rPr>
        <w:t>the</w:t>
      </w:r>
      <w:r w:rsidRPr="003F6A90">
        <w:rPr>
          <w:rFonts w:ascii="Arial" w:hAnsi="Arial" w:cs="Arial"/>
          <w:sz w:val="24"/>
          <w:szCs w:val="24"/>
        </w:rPr>
        <w:t xml:space="preserve"> consumption of alcohol during working hours, or attending work under the influence of alcohol.</w:t>
      </w:r>
    </w:p>
    <w:p w14:paraId="43063739" w14:textId="77777777" w:rsidR="00DA0635" w:rsidRPr="003F6A90" w:rsidRDefault="00DA0635" w:rsidP="00D25A45">
      <w:pPr>
        <w:autoSpaceDE w:val="0"/>
        <w:autoSpaceDN w:val="0"/>
        <w:adjustRightInd w:val="0"/>
        <w:spacing w:after="0"/>
        <w:rPr>
          <w:rFonts w:ascii="Arial" w:hAnsi="Arial" w:cs="Arial"/>
          <w:sz w:val="24"/>
          <w:szCs w:val="24"/>
        </w:rPr>
      </w:pPr>
    </w:p>
    <w:p w14:paraId="6081646A" w14:textId="77777777" w:rsidR="00DA0635" w:rsidRPr="003F6A90" w:rsidRDefault="00DA0635" w:rsidP="00D25A45">
      <w:pPr>
        <w:autoSpaceDE w:val="0"/>
        <w:autoSpaceDN w:val="0"/>
        <w:adjustRightInd w:val="0"/>
        <w:spacing w:after="0"/>
        <w:rPr>
          <w:rFonts w:ascii="Arial" w:hAnsi="Arial" w:cs="Arial"/>
          <w:sz w:val="24"/>
          <w:szCs w:val="24"/>
        </w:rPr>
      </w:pPr>
      <w:r w:rsidRPr="003F6A90">
        <w:rPr>
          <w:rFonts w:ascii="Arial" w:hAnsi="Arial" w:cs="Arial"/>
          <w:sz w:val="24"/>
          <w:szCs w:val="24"/>
        </w:rPr>
        <w:t xml:space="preserve">NWLDC requires all staff to have alcohol levels that are </w:t>
      </w:r>
      <w:r w:rsidR="000A6965" w:rsidRPr="003F6A90">
        <w:rPr>
          <w:rFonts w:ascii="Arial" w:hAnsi="Arial" w:cs="Arial"/>
          <w:sz w:val="24"/>
          <w:szCs w:val="24"/>
        </w:rPr>
        <w:t>less than</w:t>
      </w:r>
      <w:r w:rsidRPr="003F6A90">
        <w:rPr>
          <w:rFonts w:ascii="Arial" w:hAnsi="Arial" w:cs="Arial"/>
          <w:sz w:val="24"/>
          <w:szCs w:val="24"/>
        </w:rPr>
        <w:t xml:space="preserve"> the current drink</w:t>
      </w:r>
      <w:r w:rsidR="00416A63" w:rsidRPr="003F6A90">
        <w:rPr>
          <w:rFonts w:ascii="Arial" w:hAnsi="Arial" w:cs="Arial"/>
          <w:sz w:val="24"/>
          <w:szCs w:val="24"/>
        </w:rPr>
        <w:t xml:space="preserve"> </w:t>
      </w:r>
      <w:r w:rsidRPr="003F6A90">
        <w:rPr>
          <w:rFonts w:ascii="Arial" w:hAnsi="Arial" w:cs="Arial"/>
          <w:sz w:val="24"/>
          <w:szCs w:val="24"/>
        </w:rPr>
        <w:t>driving level, that is:</w:t>
      </w:r>
    </w:p>
    <w:p w14:paraId="5EF62720" w14:textId="77777777" w:rsidR="00540CBF" w:rsidRPr="003F6A90" w:rsidRDefault="00540CBF" w:rsidP="00D25A45">
      <w:pPr>
        <w:autoSpaceDE w:val="0"/>
        <w:autoSpaceDN w:val="0"/>
        <w:adjustRightInd w:val="0"/>
        <w:spacing w:after="0"/>
        <w:rPr>
          <w:rFonts w:ascii="Arial" w:hAnsi="Arial" w:cs="Arial"/>
          <w:sz w:val="24"/>
          <w:szCs w:val="24"/>
        </w:rPr>
      </w:pPr>
    </w:p>
    <w:p w14:paraId="2447D0B1" w14:textId="77777777" w:rsidR="00DA0635" w:rsidRPr="003F6A90" w:rsidRDefault="00DA0635" w:rsidP="00D25A45">
      <w:pPr>
        <w:pStyle w:val="ListParagraph"/>
        <w:numPr>
          <w:ilvl w:val="0"/>
          <w:numId w:val="11"/>
        </w:numPr>
        <w:autoSpaceDE w:val="0"/>
        <w:autoSpaceDN w:val="0"/>
        <w:adjustRightInd w:val="0"/>
        <w:spacing w:after="0"/>
        <w:rPr>
          <w:rFonts w:ascii="Arial" w:hAnsi="Arial" w:cs="Arial"/>
          <w:sz w:val="24"/>
          <w:szCs w:val="24"/>
        </w:rPr>
      </w:pPr>
      <w:r w:rsidRPr="003F6A90">
        <w:rPr>
          <w:rFonts w:ascii="Arial" w:hAnsi="Arial" w:cs="Arial"/>
          <w:sz w:val="24"/>
          <w:szCs w:val="24"/>
        </w:rPr>
        <w:t xml:space="preserve">no higher than 35 micrograms of alcohol in 100 millilitres of breath, 80 milligrams of alcohol in 100 millilitres of blood, referred to as Blood Alcohol Concentration (BAC) or 107 milligrams of alcohol in 100 millilitres of urine. </w:t>
      </w:r>
    </w:p>
    <w:p w14:paraId="721DD683" w14:textId="77777777" w:rsidR="00DA0635" w:rsidRPr="003F6A90" w:rsidRDefault="00DA0635" w:rsidP="00D25A45">
      <w:pPr>
        <w:autoSpaceDE w:val="0"/>
        <w:autoSpaceDN w:val="0"/>
        <w:adjustRightInd w:val="0"/>
        <w:spacing w:after="0"/>
        <w:rPr>
          <w:rFonts w:ascii="Arial" w:hAnsi="Arial" w:cs="Arial"/>
          <w:b/>
          <w:bCs/>
          <w:sz w:val="24"/>
          <w:szCs w:val="24"/>
        </w:rPr>
      </w:pPr>
    </w:p>
    <w:p w14:paraId="7DBB52FA" w14:textId="77777777" w:rsidR="00AA7329" w:rsidRPr="003F6A90" w:rsidRDefault="0094332D" w:rsidP="00AA7329">
      <w:pPr>
        <w:pStyle w:val="legclearfix"/>
        <w:shd w:val="clear" w:color="auto" w:fill="FFFFFF"/>
        <w:spacing w:before="0" w:beforeAutospacing="0" w:after="120" w:afterAutospacing="0" w:line="360" w:lineRule="atLeast"/>
        <w:rPr>
          <w:rFonts w:ascii="Arial" w:hAnsi="Arial" w:cs="Arial"/>
          <w:color w:val="000000"/>
        </w:rPr>
      </w:pPr>
      <w:r w:rsidRPr="003F6A90">
        <w:rPr>
          <w:rFonts w:ascii="Arial" w:hAnsi="Arial" w:cs="Arial"/>
          <w:b/>
          <w:bCs/>
        </w:rPr>
        <w:t>Substance</w:t>
      </w:r>
      <w:r w:rsidR="00AA7329" w:rsidRPr="003F6A90">
        <w:rPr>
          <w:rFonts w:ascii="Arial" w:hAnsi="Arial" w:cs="Arial"/>
          <w:b/>
          <w:bCs/>
        </w:rPr>
        <w:t xml:space="preserve"> </w:t>
      </w:r>
      <w:r w:rsidR="00DA0635" w:rsidRPr="003F6A90">
        <w:rPr>
          <w:rFonts w:ascii="Arial" w:hAnsi="Arial" w:cs="Arial"/>
          <w:b/>
        </w:rPr>
        <w:t>misuse</w:t>
      </w:r>
      <w:r w:rsidR="00DA0635" w:rsidRPr="003F6A90">
        <w:rPr>
          <w:rFonts w:ascii="Arial" w:hAnsi="Arial" w:cs="Arial"/>
        </w:rPr>
        <w:t xml:space="preserve"> </w:t>
      </w:r>
      <w:r w:rsidR="006F3E72" w:rsidRPr="003F6A90">
        <w:rPr>
          <w:rFonts w:ascii="Arial" w:hAnsi="Arial" w:cs="Arial"/>
        </w:rPr>
        <w:t>is the taking of</w:t>
      </w:r>
      <w:r w:rsidR="00FC27EB" w:rsidRPr="003F6A90">
        <w:rPr>
          <w:rFonts w:ascii="Arial" w:hAnsi="Arial" w:cs="Arial"/>
        </w:rPr>
        <w:t xml:space="preserve"> any </w:t>
      </w:r>
      <w:r w:rsidRPr="003F6A90">
        <w:rPr>
          <w:rStyle w:val="hgkelc"/>
          <w:rFonts w:ascii="Arial" w:hAnsi="Arial" w:cs="Arial"/>
          <w:color w:val="202124"/>
        </w:rPr>
        <w:t>drug or other substance that affects how the brain works and causes changes in mood, awareness, thoughts, feelings, or behaviour</w:t>
      </w:r>
      <w:r w:rsidR="00DB2903" w:rsidRPr="003F6A90">
        <w:rPr>
          <w:rFonts w:ascii="Arial" w:hAnsi="Arial" w:cs="Arial"/>
        </w:rPr>
        <w:t xml:space="preserve"> during working hours, or attending work under the influence of illegal substances.</w:t>
      </w:r>
      <w:r w:rsidRPr="003F6A90">
        <w:rPr>
          <w:rStyle w:val="hgkelc"/>
          <w:rFonts w:ascii="Arial" w:hAnsi="Arial" w:cs="Arial"/>
          <w:color w:val="202124"/>
          <w:sz w:val="21"/>
          <w:szCs w:val="21"/>
        </w:rPr>
        <w:t xml:space="preserve"> </w:t>
      </w:r>
      <w:proofErr w:type="gramStart"/>
      <w:r w:rsidR="00FC27EB" w:rsidRPr="003F6A90">
        <w:rPr>
          <w:rFonts w:ascii="Arial" w:hAnsi="Arial" w:cs="Arial"/>
        </w:rPr>
        <w:t>as</w:t>
      </w:r>
      <w:proofErr w:type="gramEnd"/>
      <w:r w:rsidR="00FC27EB" w:rsidRPr="003F6A90">
        <w:rPr>
          <w:rFonts w:ascii="Arial" w:hAnsi="Arial" w:cs="Arial"/>
        </w:rPr>
        <w:t xml:space="preserve"> defined </w:t>
      </w:r>
      <w:r w:rsidRPr="003F6A90">
        <w:rPr>
          <w:rFonts w:ascii="Arial" w:hAnsi="Arial" w:cs="Arial"/>
        </w:rPr>
        <w:t>This is defined as</w:t>
      </w:r>
      <w:r w:rsidR="00FC27EB" w:rsidRPr="003F6A90">
        <w:rPr>
          <w:rFonts w:ascii="Arial" w:hAnsi="Arial" w:cs="Arial"/>
        </w:rPr>
        <w:t xml:space="preserve"> </w:t>
      </w:r>
      <w:r w:rsidR="00AA7329" w:rsidRPr="003F6A90">
        <w:rPr>
          <w:rStyle w:val="legds"/>
          <w:rFonts w:ascii="Arial" w:eastAsia="Calibri" w:hAnsi="Arial" w:cs="Arial"/>
          <w:color w:val="000000"/>
        </w:rPr>
        <w:t>any substance which</w:t>
      </w:r>
    </w:p>
    <w:p w14:paraId="166B3689" w14:textId="77777777" w:rsidR="00AA7329" w:rsidRPr="003F6A90" w:rsidRDefault="00AA7329" w:rsidP="00AA7329">
      <w:pPr>
        <w:pStyle w:val="legclearfix"/>
        <w:shd w:val="clear" w:color="auto" w:fill="FFFFFF"/>
        <w:spacing w:before="0" w:beforeAutospacing="0" w:after="120" w:afterAutospacing="0" w:line="360" w:lineRule="atLeast"/>
        <w:rPr>
          <w:rFonts w:ascii="Arial" w:hAnsi="Arial" w:cs="Arial"/>
          <w:color w:val="000000"/>
        </w:rPr>
      </w:pPr>
      <w:r w:rsidRPr="003F6A90">
        <w:rPr>
          <w:rStyle w:val="legds"/>
          <w:rFonts w:ascii="Arial" w:eastAsia="Calibri" w:hAnsi="Arial" w:cs="Arial"/>
          <w:color w:val="000000"/>
        </w:rPr>
        <w:t>(</w:t>
      </w:r>
      <w:proofErr w:type="gramStart"/>
      <w:r w:rsidRPr="003F6A90">
        <w:rPr>
          <w:rStyle w:val="legds"/>
          <w:rFonts w:ascii="Arial" w:eastAsia="Calibri" w:hAnsi="Arial" w:cs="Arial"/>
          <w:color w:val="000000"/>
        </w:rPr>
        <w:t>a</w:t>
      </w:r>
      <w:proofErr w:type="gramEnd"/>
      <w:r w:rsidRPr="003F6A90">
        <w:rPr>
          <w:rStyle w:val="legds"/>
          <w:rFonts w:ascii="Arial" w:eastAsia="Calibri" w:hAnsi="Arial" w:cs="Arial"/>
          <w:color w:val="000000"/>
        </w:rPr>
        <w:t>)</w:t>
      </w:r>
      <w:r w:rsidR="0094332D" w:rsidRPr="003F6A90">
        <w:rPr>
          <w:rStyle w:val="legds"/>
          <w:rFonts w:ascii="Arial" w:eastAsia="Calibri" w:hAnsi="Arial" w:cs="Arial"/>
          <w:color w:val="000000"/>
        </w:rPr>
        <w:t xml:space="preserve"> </w:t>
      </w:r>
      <w:r w:rsidRPr="003F6A90">
        <w:rPr>
          <w:rStyle w:val="legds"/>
          <w:rFonts w:ascii="Arial" w:eastAsia="Calibri" w:hAnsi="Arial" w:cs="Arial"/>
          <w:color w:val="000000"/>
        </w:rPr>
        <w:t>is capable of producing a psychoactive effect in a person who consumes it, and</w:t>
      </w:r>
    </w:p>
    <w:p w14:paraId="2A17E709" w14:textId="77777777" w:rsidR="00FC27EB" w:rsidRPr="003F6A90" w:rsidRDefault="00AA7329" w:rsidP="0029017D">
      <w:pPr>
        <w:autoSpaceDE w:val="0"/>
        <w:autoSpaceDN w:val="0"/>
        <w:adjustRightInd w:val="0"/>
        <w:spacing w:line="240" w:lineRule="auto"/>
        <w:rPr>
          <w:rStyle w:val="legds"/>
          <w:rFonts w:ascii="Arial" w:hAnsi="Arial" w:cs="Arial"/>
          <w:color w:val="000000"/>
          <w:sz w:val="24"/>
          <w:szCs w:val="24"/>
        </w:rPr>
      </w:pPr>
      <w:r w:rsidRPr="003F6A90">
        <w:rPr>
          <w:rStyle w:val="legds"/>
          <w:rFonts w:ascii="Arial" w:hAnsi="Arial" w:cs="Arial"/>
          <w:color w:val="000000"/>
          <w:sz w:val="24"/>
          <w:szCs w:val="24"/>
        </w:rPr>
        <w:t>(b)</w:t>
      </w:r>
      <w:r w:rsidR="0094332D" w:rsidRPr="003F6A90">
        <w:rPr>
          <w:rStyle w:val="legds"/>
          <w:rFonts w:ascii="Arial" w:hAnsi="Arial" w:cs="Arial"/>
          <w:color w:val="000000"/>
          <w:sz w:val="24"/>
          <w:szCs w:val="24"/>
        </w:rPr>
        <w:t xml:space="preserve"> </w:t>
      </w:r>
      <w:r w:rsidRPr="003F6A90">
        <w:rPr>
          <w:rStyle w:val="legds"/>
          <w:rFonts w:ascii="Arial" w:hAnsi="Arial" w:cs="Arial"/>
          <w:color w:val="000000"/>
          <w:sz w:val="24"/>
          <w:szCs w:val="24"/>
        </w:rPr>
        <w:t>is not an exempted substance (see section 3).</w:t>
      </w:r>
    </w:p>
    <w:p w14:paraId="7206FFC3" w14:textId="77777777" w:rsidR="00DB2903" w:rsidRPr="003F6A90" w:rsidRDefault="00DB2903" w:rsidP="00AA7329">
      <w:pPr>
        <w:autoSpaceDE w:val="0"/>
        <w:autoSpaceDN w:val="0"/>
        <w:adjustRightInd w:val="0"/>
        <w:spacing w:after="0"/>
        <w:rPr>
          <w:rFonts w:ascii="Arial" w:hAnsi="Arial" w:cs="Arial"/>
          <w:sz w:val="24"/>
          <w:szCs w:val="24"/>
        </w:rPr>
      </w:pPr>
      <w:r w:rsidRPr="003F6A90">
        <w:rPr>
          <w:rFonts w:ascii="Arial" w:hAnsi="Arial" w:cs="Arial"/>
          <w:sz w:val="24"/>
          <w:szCs w:val="24"/>
        </w:rPr>
        <w:t xml:space="preserve">Definitions in </w:t>
      </w:r>
      <w:proofErr w:type="gramStart"/>
      <w:r w:rsidRPr="003F6A90">
        <w:rPr>
          <w:rFonts w:ascii="Arial" w:hAnsi="Arial" w:cs="Arial"/>
          <w:sz w:val="24"/>
          <w:szCs w:val="24"/>
        </w:rPr>
        <w:t>the  Psychoactive</w:t>
      </w:r>
      <w:proofErr w:type="gramEnd"/>
      <w:r w:rsidRPr="003F6A90">
        <w:rPr>
          <w:rFonts w:ascii="Arial" w:hAnsi="Arial" w:cs="Arial"/>
          <w:sz w:val="24"/>
          <w:szCs w:val="24"/>
        </w:rPr>
        <w:t xml:space="preserve"> Substances Act 2016 (</w:t>
      </w:r>
      <w:hyperlink r:id="rId10" w:history="1">
        <w:r w:rsidRPr="003F6A90">
          <w:rPr>
            <w:rStyle w:val="Hyperlink"/>
            <w:rFonts w:ascii="Arial" w:hAnsi="Arial" w:cs="Arial"/>
            <w:sz w:val="24"/>
            <w:szCs w:val="24"/>
          </w:rPr>
          <w:t>https://www.legislation.gov.uk/ukpga/2016/2/contents/enacted</w:t>
        </w:r>
      </w:hyperlink>
      <w:r w:rsidRPr="003F6A90">
        <w:rPr>
          <w:rFonts w:ascii="Arial" w:hAnsi="Arial" w:cs="Arial"/>
          <w:sz w:val="24"/>
          <w:szCs w:val="24"/>
        </w:rPr>
        <w:t>) will be used.</w:t>
      </w:r>
    </w:p>
    <w:p w14:paraId="118EBE39" w14:textId="77777777" w:rsidR="00DB2903" w:rsidRPr="003F6A90" w:rsidRDefault="00DA0635" w:rsidP="00D25A45">
      <w:pPr>
        <w:autoSpaceDE w:val="0"/>
        <w:autoSpaceDN w:val="0"/>
        <w:adjustRightInd w:val="0"/>
        <w:spacing w:after="0"/>
        <w:rPr>
          <w:rFonts w:ascii="Arial" w:hAnsi="Arial" w:cs="Arial"/>
          <w:sz w:val="24"/>
          <w:szCs w:val="24"/>
        </w:rPr>
      </w:pPr>
      <w:r w:rsidRPr="003F6A90">
        <w:rPr>
          <w:rFonts w:ascii="Arial" w:hAnsi="Arial" w:cs="Arial"/>
          <w:sz w:val="24"/>
          <w:szCs w:val="24"/>
        </w:rPr>
        <w:t xml:space="preserve"> </w:t>
      </w:r>
    </w:p>
    <w:p w14:paraId="2C245737" w14:textId="77777777" w:rsidR="00DA0635" w:rsidRPr="003F6A90" w:rsidRDefault="00C96BD5" w:rsidP="00D25A45">
      <w:pPr>
        <w:autoSpaceDE w:val="0"/>
        <w:autoSpaceDN w:val="0"/>
        <w:adjustRightInd w:val="0"/>
        <w:spacing w:after="0"/>
        <w:rPr>
          <w:rFonts w:ascii="Arial" w:hAnsi="Arial" w:cs="Arial"/>
          <w:sz w:val="24"/>
          <w:szCs w:val="24"/>
        </w:rPr>
      </w:pPr>
      <w:r w:rsidRPr="003F6A90">
        <w:rPr>
          <w:rFonts w:ascii="Arial" w:hAnsi="Arial" w:cs="Arial"/>
          <w:sz w:val="24"/>
          <w:szCs w:val="24"/>
        </w:rPr>
        <w:t xml:space="preserve">Substance </w:t>
      </w:r>
      <w:r w:rsidR="00DA0635" w:rsidRPr="003F6A90">
        <w:rPr>
          <w:rFonts w:ascii="Arial" w:hAnsi="Arial" w:cs="Arial"/>
          <w:sz w:val="24"/>
          <w:szCs w:val="24"/>
        </w:rPr>
        <w:t>misuse also refers to the misuse of prescribed medication.</w:t>
      </w:r>
    </w:p>
    <w:p w14:paraId="0932AFE7" w14:textId="77777777" w:rsidR="00DA0635" w:rsidRPr="003F6A90" w:rsidRDefault="00DA0635" w:rsidP="00D25A45">
      <w:pPr>
        <w:autoSpaceDE w:val="0"/>
        <w:autoSpaceDN w:val="0"/>
        <w:adjustRightInd w:val="0"/>
        <w:spacing w:after="0"/>
        <w:rPr>
          <w:rFonts w:ascii="Arial" w:hAnsi="Arial" w:cs="Arial"/>
          <w:sz w:val="24"/>
          <w:szCs w:val="24"/>
        </w:rPr>
      </w:pPr>
    </w:p>
    <w:p w14:paraId="7892D900" w14:textId="0956D698" w:rsidR="00DA0635" w:rsidRPr="003F6A90" w:rsidRDefault="00DA0635" w:rsidP="00D25A45">
      <w:pPr>
        <w:autoSpaceDE w:val="0"/>
        <w:autoSpaceDN w:val="0"/>
        <w:adjustRightInd w:val="0"/>
        <w:spacing w:after="0"/>
        <w:rPr>
          <w:rFonts w:ascii="Arial" w:hAnsi="Arial" w:cs="Arial"/>
          <w:sz w:val="24"/>
          <w:szCs w:val="24"/>
        </w:rPr>
      </w:pPr>
      <w:r w:rsidRPr="003F6A90">
        <w:rPr>
          <w:rFonts w:ascii="Arial" w:hAnsi="Arial" w:cs="Arial"/>
          <w:sz w:val="24"/>
          <w:szCs w:val="24"/>
        </w:rPr>
        <w:t>Employees must not sell, buy</w:t>
      </w:r>
      <w:r w:rsidR="004846CC">
        <w:rPr>
          <w:rFonts w:ascii="Arial" w:hAnsi="Arial" w:cs="Arial"/>
          <w:sz w:val="24"/>
          <w:szCs w:val="24"/>
        </w:rPr>
        <w:t xml:space="preserve">, supply </w:t>
      </w:r>
      <w:r w:rsidRPr="003F6A90">
        <w:rPr>
          <w:rFonts w:ascii="Arial" w:hAnsi="Arial" w:cs="Arial"/>
          <w:sz w:val="24"/>
          <w:szCs w:val="24"/>
        </w:rPr>
        <w:t>or manufacture drugs or alcohol on NWLDC premises.</w:t>
      </w:r>
    </w:p>
    <w:p w14:paraId="349BDC06" w14:textId="77777777" w:rsidR="00DA0635" w:rsidRPr="003F6A90" w:rsidRDefault="00DA0635" w:rsidP="00D25A45">
      <w:pPr>
        <w:autoSpaceDE w:val="0"/>
        <w:autoSpaceDN w:val="0"/>
        <w:adjustRightInd w:val="0"/>
        <w:spacing w:after="0"/>
        <w:rPr>
          <w:rFonts w:ascii="Arial" w:hAnsi="Arial" w:cs="Arial"/>
          <w:sz w:val="24"/>
          <w:szCs w:val="24"/>
        </w:rPr>
      </w:pPr>
    </w:p>
    <w:p w14:paraId="5A5491F1" w14:textId="77777777" w:rsidR="00DA0635" w:rsidRPr="003F6A90" w:rsidRDefault="00DA0635" w:rsidP="00D25A45">
      <w:pPr>
        <w:autoSpaceDE w:val="0"/>
        <w:autoSpaceDN w:val="0"/>
        <w:adjustRightInd w:val="0"/>
        <w:spacing w:after="0"/>
        <w:rPr>
          <w:rFonts w:ascii="Arial" w:hAnsi="Arial" w:cs="Arial"/>
          <w:sz w:val="24"/>
          <w:szCs w:val="24"/>
        </w:rPr>
      </w:pPr>
      <w:r w:rsidRPr="003F6A90">
        <w:rPr>
          <w:rFonts w:ascii="Arial" w:hAnsi="Arial" w:cs="Arial"/>
          <w:b/>
          <w:sz w:val="24"/>
          <w:szCs w:val="24"/>
        </w:rPr>
        <w:t>During working hours</w:t>
      </w:r>
      <w:r w:rsidRPr="003F6A90">
        <w:rPr>
          <w:rFonts w:ascii="Arial" w:hAnsi="Arial" w:cs="Arial"/>
          <w:sz w:val="24"/>
          <w:szCs w:val="24"/>
        </w:rPr>
        <w:t xml:space="preserve"> includes during breaks </w:t>
      </w:r>
      <w:proofErr w:type="gramStart"/>
      <w:r w:rsidRPr="003F6A90">
        <w:rPr>
          <w:rFonts w:ascii="Arial" w:hAnsi="Arial" w:cs="Arial"/>
          <w:sz w:val="24"/>
          <w:szCs w:val="24"/>
        </w:rPr>
        <w:t>and also</w:t>
      </w:r>
      <w:proofErr w:type="gramEnd"/>
      <w:r w:rsidR="004F2EB3" w:rsidRPr="003F6A90">
        <w:rPr>
          <w:rFonts w:ascii="Arial" w:hAnsi="Arial" w:cs="Arial"/>
          <w:sz w:val="24"/>
          <w:szCs w:val="24"/>
        </w:rPr>
        <w:t xml:space="preserve"> </w:t>
      </w:r>
      <w:r w:rsidRPr="003F6A90">
        <w:rPr>
          <w:rFonts w:ascii="Arial" w:hAnsi="Arial" w:cs="Arial"/>
          <w:sz w:val="24"/>
          <w:szCs w:val="24"/>
        </w:rPr>
        <w:t>refers to individuals who are on standby / on duty.</w:t>
      </w:r>
    </w:p>
    <w:p w14:paraId="796FBA7E" w14:textId="77777777" w:rsidR="00B4437C" w:rsidRPr="003F6A90" w:rsidRDefault="00B4437C" w:rsidP="00D25A45">
      <w:pPr>
        <w:autoSpaceDE w:val="0"/>
        <w:autoSpaceDN w:val="0"/>
        <w:adjustRightInd w:val="0"/>
        <w:spacing w:after="0"/>
        <w:rPr>
          <w:rFonts w:ascii="Arial" w:hAnsi="Arial" w:cs="Arial"/>
          <w:sz w:val="24"/>
          <w:szCs w:val="24"/>
        </w:rPr>
      </w:pPr>
    </w:p>
    <w:p w14:paraId="4E525BD9" w14:textId="352CD97D" w:rsidR="00B4437C" w:rsidRPr="003F6A90" w:rsidRDefault="00B4437C" w:rsidP="00D25A45">
      <w:pPr>
        <w:autoSpaceDE w:val="0"/>
        <w:autoSpaceDN w:val="0"/>
        <w:adjustRightInd w:val="0"/>
        <w:spacing w:after="0"/>
        <w:rPr>
          <w:rFonts w:ascii="Arial" w:hAnsi="Arial" w:cs="Arial"/>
          <w:sz w:val="24"/>
          <w:szCs w:val="24"/>
        </w:rPr>
      </w:pPr>
      <w:r w:rsidRPr="003F6A90">
        <w:rPr>
          <w:rFonts w:ascii="Arial" w:hAnsi="Arial" w:cs="Arial"/>
          <w:b/>
          <w:sz w:val="24"/>
          <w:szCs w:val="24"/>
        </w:rPr>
        <w:t>Workplace</w:t>
      </w:r>
      <w:r w:rsidRPr="003F6A90">
        <w:rPr>
          <w:rFonts w:ascii="Arial" w:hAnsi="Arial" w:cs="Arial"/>
          <w:sz w:val="24"/>
          <w:szCs w:val="24"/>
        </w:rPr>
        <w:t xml:space="preserve"> – includes all places where work for North West Leicestershire is being carried out and is not limited to the council offices or depots.</w:t>
      </w:r>
      <w:r w:rsidR="005F724B" w:rsidRPr="003F6A90">
        <w:rPr>
          <w:rFonts w:ascii="Arial" w:hAnsi="Arial" w:cs="Arial"/>
          <w:sz w:val="24"/>
          <w:szCs w:val="24"/>
        </w:rPr>
        <w:t xml:space="preserve"> It will, therefore, include </w:t>
      </w:r>
      <w:r w:rsidR="008530BD" w:rsidRPr="003F6A90">
        <w:rPr>
          <w:rFonts w:ascii="Arial" w:hAnsi="Arial" w:cs="Arial"/>
          <w:sz w:val="24"/>
          <w:szCs w:val="24"/>
        </w:rPr>
        <w:t xml:space="preserve">people’s homes during all times that someone is carrying out work for NWLDC, and include breaks that are being taken </w:t>
      </w:r>
      <w:r w:rsidR="0029017D" w:rsidRPr="003F6A90">
        <w:rPr>
          <w:rFonts w:ascii="Arial" w:hAnsi="Arial" w:cs="Arial"/>
          <w:sz w:val="24"/>
          <w:szCs w:val="24"/>
        </w:rPr>
        <w:t>during</w:t>
      </w:r>
      <w:r w:rsidR="008530BD" w:rsidRPr="003F6A90">
        <w:rPr>
          <w:rFonts w:ascii="Arial" w:hAnsi="Arial" w:cs="Arial"/>
          <w:sz w:val="24"/>
          <w:szCs w:val="24"/>
        </w:rPr>
        <w:t xml:space="preserve"> </w:t>
      </w:r>
      <w:r w:rsidR="0029017D" w:rsidRPr="003F6A90">
        <w:rPr>
          <w:rFonts w:ascii="Arial" w:hAnsi="Arial" w:cs="Arial"/>
          <w:sz w:val="24"/>
          <w:szCs w:val="24"/>
        </w:rPr>
        <w:t xml:space="preserve">a day’s </w:t>
      </w:r>
      <w:r w:rsidR="008530BD" w:rsidRPr="003F6A90">
        <w:rPr>
          <w:rFonts w:ascii="Arial" w:hAnsi="Arial" w:cs="Arial"/>
          <w:sz w:val="24"/>
          <w:szCs w:val="24"/>
        </w:rPr>
        <w:t>work periods.</w:t>
      </w:r>
    </w:p>
    <w:p w14:paraId="489A7936" w14:textId="77777777" w:rsidR="00944712" w:rsidRPr="003F6A90" w:rsidRDefault="00944712" w:rsidP="00D25A45">
      <w:pPr>
        <w:spacing w:after="0"/>
      </w:pPr>
    </w:p>
    <w:p w14:paraId="6928DD3D" w14:textId="77777777" w:rsidR="00941F23" w:rsidRPr="003F6A90" w:rsidRDefault="008D4EF8" w:rsidP="00D25A45">
      <w:pPr>
        <w:pStyle w:val="NoSpacing"/>
        <w:numPr>
          <w:ilvl w:val="0"/>
          <w:numId w:val="9"/>
        </w:numPr>
        <w:spacing w:line="276" w:lineRule="auto"/>
        <w:ind w:left="426" w:hanging="426"/>
        <w:rPr>
          <w:rFonts w:ascii="Arial" w:hAnsi="Arial" w:cs="Arial"/>
          <w:b/>
          <w:sz w:val="24"/>
          <w:szCs w:val="24"/>
        </w:rPr>
      </w:pPr>
      <w:r w:rsidRPr="003F6A90">
        <w:rPr>
          <w:rFonts w:ascii="Arial" w:hAnsi="Arial" w:cs="Arial"/>
          <w:b/>
          <w:sz w:val="24"/>
          <w:szCs w:val="24"/>
        </w:rPr>
        <w:t xml:space="preserve">Alcohol and </w:t>
      </w:r>
      <w:r w:rsidR="00DB2903" w:rsidRPr="003F6A90">
        <w:rPr>
          <w:rFonts w:ascii="Arial" w:hAnsi="Arial" w:cs="Arial"/>
          <w:b/>
          <w:sz w:val="24"/>
          <w:szCs w:val="24"/>
        </w:rPr>
        <w:t>psychoactive substances</w:t>
      </w:r>
    </w:p>
    <w:p w14:paraId="5FBC5815" w14:textId="77777777" w:rsidR="00CB609C" w:rsidRPr="003F6A90" w:rsidRDefault="00CB609C" w:rsidP="00D25A45">
      <w:pPr>
        <w:pStyle w:val="NoSpacing"/>
        <w:spacing w:line="276" w:lineRule="auto"/>
        <w:ind w:left="426"/>
        <w:rPr>
          <w:rFonts w:ascii="Arial" w:hAnsi="Arial" w:cs="Arial"/>
          <w:b/>
          <w:sz w:val="24"/>
          <w:szCs w:val="24"/>
        </w:rPr>
      </w:pPr>
    </w:p>
    <w:p w14:paraId="578BFF2F" w14:textId="77777777" w:rsidR="00941F23" w:rsidRPr="003F6A90" w:rsidRDefault="00941F23" w:rsidP="00D25A45">
      <w:pPr>
        <w:pStyle w:val="NoSpacing"/>
        <w:spacing w:line="276" w:lineRule="auto"/>
        <w:rPr>
          <w:rFonts w:ascii="Arial" w:hAnsi="Arial" w:cs="Arial"/>
          <w:sz w:val="24"/>
          <w:szCs w:val="24"/>
        </w:rPr>
      </w:pPr>
      <w:r w:rsidRPr="003F6A90">
        <w:rPr>
          <w:rFonts w:ascii="Arial" w:hAnsi="Arial" w:cs="Arial"/>
          <w:sz w:val="24"/>
          <w:szCs w:val="24"/>
        </w:rPr>
        <w:t xml:space="preserve">Alcohol and drug misuse can have an adverse effect not just on an individual </w:t>
      </w:r>
      <w:proofErr w:type="gramStart"/>
      <w:r w:rsidRPr="003F6A90">
        <w:rPr>
          <w:rFonts w:ascii="Arial" w:hAnsi="Arial" w:cs="Arial"/>
          <w:sz w:val="24"/>
          <w:szCs w:val="24"/>
        </w:rPr>
        <w:t>but</w:t>
      </w:r>
      <w:proofErr w:type="gramEnd"/>
      <w:r w:rsidRPr="003F6A90">
        <w:rPr>
          <w:rFonts w:ascii="Arial" w:hAnsi="Arial" w:cs="Arial"/>
          <w:sz w:val="24"/>
          <w:szCs w:val="24"/>
        </w:rPr>
        <w:t xml:space="preserve"> on their colleagues, customers and the public. Having a safe working environment, providing excellent customer service by maintaining productivity levels and avoiding days being lost to illness are all critical to our success.</w:t>
      </w:r>
    </w:p>
    <w:p w14:paraId="30C99AF2" w14:textId="77777777" w:rsidR="00795965" w:rsidRPr="003F6A90" w:rsidRDefault="00795965" w:rsidP="00D25A45">
      <w:pPr>
        <w:pStyle w:val="NoSpacing"/>
        <w:spacing w:line="276" w:lineRule="auto"/>
        <w:rPr>
          <w:rFonts w:ascii="Arial" w:hAnsi="Arial" w:cs="Arial"/>
          <w:sz w:val="24"/>
          <w:szCs w:val="24"/>
        </w:rPr>
      </w:pPr>
    </w:p>
    <w:p w14:paraId="414A0CD5" w14:textId="77777777" w:rsidR="00795965" w:rsidRPr="003F6A90" w:rsidRDefault="00795965" w:rsidP="00D25A45">
      <w:pPr>
        <w:autoSpaceDE w:val="0"/>
        <w:autoSpaceDN w:val="0"/>
        <w:adjustRightInd w:val="0"/>
        <w:spacing w:after="0"/>
        <w:rPr>
          <w:rFonts w:ascii="Arial" w:hAnsi="Arial" w:cs="Arial"/>
          <w:b/>
          <w:sz w:val="24"/>
          <w:szCs w:val="24"/>
        </w:rPr>
      </w:pPr>
      <w:r w:rsidRPr="003F6A90">
        <w:rPr>
          <w:rFonts w:ascii="Arial" w:hAnsi="Arial" w:cs="Arial"/>
          <w:sz w:val="24"/>
          <w:szCs w:val="24"/>
        </w:rPr>
        <w:lastRenderedPageBreak/>
        <w:t xml:space="preserve">Under the Management of Health and Safety at Work Regulations 1999, employees have a legal duty towards their own safety as well as the safety of others.  Employees must inform their manager of any situations that could be considered to constitute a health and safety risk, including where a colleague appears to be under the influence of alcohol and/or drugs whilst at work. Employees should make their manager aware of any changes in a colleague’s pattern of behaviour in order that they can be encouraged to seek assistance.  In no circumstances should employees seek to cover for a colleague about whom they have concerns as to them being under the influence of drugs or alcohol. </w:t>
      </w:r>
    </w:p>
    <w:p w14:paraId="50DB15D4" w14:textId="77777777" w:rsidR="00941F23" w:rsidRPr="003F6A90" w:rsidRDefault="00941F23" w:rsidP="00D25A45">
      <w:pPr>
        <w:pStyle w:val="NoSpacing"/>
        <w:spacing w:line="276" w:lineRule="auto"/>
        <w:rPr>
          <w:rFonts w:ascii="Arial" w:hAnsi="Arial" w:cs="Arial"/>
          <w:sz w:val="24"/>
          <w:szCs w:val="24"/>
        </w:rPr>
      </w:pPr>
    </w:p>
    <w:p w14:paraId="7FE146AB" w14:textId="77777777" w:rsidR="00941F23" w:rsidRPr="003F6A90" w:rsidRDefault="00E02BA0" w:rsidP="00D25A45">
      <w:pPr>
        <w:pStyle w:val="NoSpacing"/>
        <w:spacing w:line="276" w:lineRule="auto"/>
        <w:rPr>
          <w:rFonts w:ascii="Arial" w:hAnsi="Arial" w:cs="Arial"/>
          <w:sz w:val="24"/>
          <w:szCs w:val="24"/>
        </w:rPr>
      </w:pPr>
      <w:r w:rsidRPr="003F6A90">
        <w:rPr>
          <w:rFonts w:ascii="Arial" w:hAnsi="Arial" w:cs="Arial"/>
          <w:sz w:val="24"/>
          <w:szCs w:val="24"/>
        </w:rPr>
        <w:t>NWLDC</w:t>
      </w:r>
      <w:r w:rsidR="00941F23" w:rsidRPr="003F6A90">
        <w:rPr>
          <w:rFonts w:ascii="Arial" w:hAnsi="Arial" w:cs="Arial"/>
          <w:sz w:val="24"/>
          <w:szCs w:val="24"/>
        </w:rPr>
        <w:t xml:space="preserve"> requires all employees </w:t>
      </w:r>
      <w:r w:rsidR="00C731F3" w:rsidRPr="003F6A90">
        <w:rPr>
          <w:rFonts w:ascii="Arial" w:hAnsi="Arial" w:cs="Arial"/>
          <w:sz w:val="24"/>
          <w:szCs w:val="24"/>
        </w:rPr>
        <w:t>to comply with the a</w:t>
      </w:r>
      <w:r w:rsidR="00565A9A" w:rsidRPr="003F6A90">
        <w:rPr>
          <w:rFonts w:ascii="Arial" w:hAnsi="Arial" w:cs="Arial"/>
          <w:sz w:val="24"/>
          <w:szCs w:val="24"/>
        </w:rPr>
        <w:t>lcohol and d</w:t>
      </w:r>
      <w:r w:rsidR="00941F23" w:rsidRPr="003F6A90">
        <w:rPr>
          <w:rFonts w:ascii="Arial" w:hAnsi="Arial" w:cs="Arial"/>
          <w:sz w:val="24"/>
          <w:szCs w:val="24"/>
        </w:rPr>
        <w:t xml:space="preserve">rugs </w:t>
      </w:r>
      <w:r w:rsidR="00565A9A" w:rsidRPr="003F6A90">
        <w:rPr>
          <w:rFonts w:ascii="Arial" w:hAnsi="Arial" w:cs="Arial"/>
          <w:sz w:val="24"/>
          <w:szCs w:val="24"/>
        </w:rPr>
        <w:t>p</w:t>
      </w:r>
      <w:r w:rsidR="00941F23" w:rsidRPr="003F6A90">
        <w:rPr>
          <w:rFonts w:ascii="Arial" w:hAnsi="Arial" w:cs="Arial"/>
          <w:sz w:val="24"/>
          <w:szCs w:val="24"/>
        </w:rPr>
        <w:t>olicy</w:t>
      </w:r>
      <w:r w:rsidR="00FE64C7" w:rsidRPr="003F6A90">
        <w:rPr>
          <w:rFonts w:ascii="Arial" w:hAnsi="Arial" w:cs="Arial"/>
          <w:sz w:val="24"/>
          <w:szCs w:val="24"/>
        </w:rPr>
        <w:t xml:space="preserve">. Assistance </w:t>
      </w:r>
      <w:r w:rsidR="001507B9" w:rsidRPr="003F6A90">
        <w:rPr>
          <w:rFonts w:ascii="Arial" w:hAnsi="Arial" w:cs="Arial"/>
          <w:sz w:val="24"/>
          <w:szCs w:val="24"/>
        </w:rPr>
        <w:t>a</w:t>
      </w:r>
      <w:r w:rsidR="00FE64C7" w:rsidRPr="003F6A90">
        <w:rPr>
          <w:rFonts w:ascii="Arial" w:hAnsi="Arial" w:cs="Arial"/>
          <w:sz w:val="24"/>
          <w:szCs w:val="24"/>
        </w:rPr>
        <w:t>nd support will be given, but b</w:t>
      </w:r>
      <w:r w:rsidR="00941F23" w:rsidRPr="003F6A90">
        <w:rPr>
          <w:rFonts w:ascii="Arial" w:hAnsi="Arial" w:cs="Arial"/>
          <w:sz w:val="24"/>
          <w:szCs w:val="24"/>
        </w:rPr>
        <w:t xml:space="preserve">reaches of the policy will be taken very seriously and may be dealt with under the </w:t>
      </w:r>
      <w:r w:rsidR="004F2EB3" w:rsidRPr="003F6A90">
        <w:rPr>
          <w:rFonts w:ascii="Arial" w:hAnsi="Arial" w:cs="Arial"/>
          <w:sz w:val="24"/>
          <w:szCs w:val="24"/>
        </w:rPr>
        <w:t>council</w:t>
      </w:r>
      <w:r w:rsidR="007E7146" w:rsidRPr="003F6A90">
        <w:rPr>
          <w:rFonts w:ascii="Arial" w:hAnsi="Arial" w:cs="Arial"/>
          <w:sz w:val="24"/>
          <w:szCs w:val="24"/>
        </w:rPr>
        <w:t>’s</w:t>
      </w:r>
      <w:r w:rsidR="00941F23" w:rsidRPr="003F6A90">
        <w:rPr>
          <w:rFonts w:ascii="Arial" w:hAnsi="Arial" w:cs="Arial"/>
          <w:sz w:val="24"/>
          <w:szCs w:val="24"/>
        </w:rPr>
        <w:t xml:space="preserve"> disciplinary procedure.</w:t>
      </w:r>
      <w:r w:rsidRPr="003F6A90">
        <w:rPr>
          <w:rFonts w:ascii="Arial" w:hAnsi="Arial" w:cs="Arial"/>
          <w:sz w:val="24"/>
          <w:szCs w:val="24"/>
        </w:rPr>
        <w:t xml:space="preserve"> Serious incapacity at work brought on by alcohol or drugs is considered gross misconduct under the disciplinary policy, and, if proved, </w:t>
      </w:r>
      <w:r w:rsidR="00C731F3" w:rsidRPr="003F6A90">
        <w:rPr>
          <w:rFonts w:ascii="Arial" w:hAnsi="Arial" w:cs="Arial"/>
          <w:sz w:val="24"/>
          <w:szCs w:val="24"/>
        </w:rPr>
        <w:t xml:space="preserve">can lead to </w:t>
      </w:r>
      <w:r w:rsidRPr="003F6A90">
        <w:rPr>
          <w:rFonts w:ascii="Arial" w:hAnsi="Arial" w:cs="Arial"/>
          <w:sz w:val="24"/>
          <w:szCs w:val="24"/>
        </w:rPr>
        <w:t>dismissal without notice</w:t>
      </w:r>
    </w:p>
    <w:p w14:paraId="00611A77" w14:textId="77777777" w:rsidR="00DA0635" w:rsidRPr="003F6A90" w:rsidRDefault="00DA0635" w:rsidP="00D25A45">
      <w:pPr>
        <w:pStyle w:val="NoSpacing"/>
        <w:spacing w:line="276" w:lineRule="auto"/>
        <w:rPr>
          <w:rFonts w:ascii="Arial" w:hAnsi="Arial" w:cs="Arial"/>
          <w:sz w:val="24"/>
          <w:szCs w:val="24"/>
        </w:rPr>
      </w:pPr>
    </w:p>
    <w:p w14:paraId="284102F3" w14:textId="77777777" w:rsidR="00E67C89" w:rsidRPr="003F6A90" w:rsidRDefault="00E67C89" w:rsidP="00E67C89">
      <w:pPr>
        <w:pStyle w:val="NoSpacing"/>
        <w:numPr>
          <w:ilvl w:val="0"/>
          <w:numId w:val="9"/>
        </w:numPr>
        <w:spacing w:line="276" w:lineRule="auto"/>
        <w:ind w:left="426" w:hanging="426"/>
        <w:rPr>
          <w:rFonts w:ascii="Arial" w:hAnsi="Arial" w:cs="Arial"/>
          <w:b/>
          <w:sz w:val="24"/>
          <w:szCs w:val="24"/>
        </w:rPr>
      </w:pPr>
      <w:r w:rsidRPr="003F6A90">
        <w:rPr>
          <w:rFonts w:ascii="Arial" w:hAnsi="Arial" w:cs="Arial"/>
          <w:b/>
          <w:sz w:val="24"/>
          <w:szCs w:val="24"/>
        </w:rPr>
        <w:t>Assistance</w:t>
      </w:r>
    </w:p>
    <w:p w14:paraId="611AF533" w14:textId="77777777" w:rsidR="00E67C89" w:rsidRPr="003F6A90" w:rsidRDefault="00E67C89" w:rsidP="00E67C89">
      <w:pPr>
        <w:pStyle w:val="NoSpacing"/>
        <w:spacing w:line="276" w:lineRule="auto"/>
        <w:ind w:left="426"/>
        <w:rPr>
          <w:rFonts w:ascii="Arial" w:hAnsi="Arial" w:cs="Arial"/>
          <w:b/>
          <w:sz w:val="24"/>
          <w:szCs w:val="24"/>
        </w:rPr>
      </w:pPr>
    </w:p>
    <w:p w14:paraId="623D9458" w14:textId="77777777" w:rsidR="00E67C89" w:rsidRPr="003F6A90" w:rsidRDefault="00E67C89" w:rsidP="00E67C89">
      <w:pPr>
        <w:pStyle w:val="NoSpacing"/>
        <w:spacing w:line="276" w:lineRule="auto"/>
        <w:rPr>
          <w:rFonts w:ascii="Arial" w:hAnsi="Arial" w:cs="Arial"/>
          <w:sz w:val="24"/>
          <w:szCs w:val="24"/>
        </w:rPr>
      </w:pPr>
      <w:r w:rsidRPr="003F6A90">
        <w:rPr>
          <w:rFonts w:ascii="Arial" w:hAnsi="Arial" w:cs="Arial"/>
          <w:sz w:val="24"/>
          <w:szCs w:val="24"/>
        </w:rPr>
        <w:t xml:space="preserve">If an employee comes forward voluntarily and seeks help for an alcohol or drug </w:t>
      </w:r>
      <w:proofErr w:type="gramStart"/>
      <w:r w:rsidRPr="003F6A90">
        <w:rPr>
          <w:rFonts w:ascii="Arial" w:hAnsi="Arial" w:cs="Arial"/>
          <w:sz w:val="24"/>
          <w:szCs w:val="24"/>
        </w:rPr>
        <w:t>problem</w:t>
      </w:r>
      <w:proofErr w:type="gramEnd"/>
      <w:r w:rsidRPr="003F6A90">
        <w:rPr>
          <w:rFonts w:ascii="Arial" w:hAnsi="Arial" w:cs="Arial"/>
          <w:sz w:val="24"/>
          <w:szCs w:val="24"/>
        </w:rPr>
        <w:t xml:space="preserve"> they will be given help and support by NWLDC. </w:t>
      </w:r>
    </w:p>
    <w:p w14:paraId="6F70E69B" w14:textId="77777777" w:rsidR="00E67C89" w:rsidRPr="003F6A90" w:rsidRDefault="00E67C89" w:rsidP="00E67C89">
      <w:pPr>
        <w:pStyle w:val="NoSpacing"/>
        <w:spacing w:line="276" w:lineRule="auto"/>
        <w:rPr>
          <w:rFonts w:ascii="Arial" w:hAnsi="Arial" w:cs="Arial"/>
          <w:sz w:val="24"/>
          <w:szCs w:val="24"/>
        </w:rPr>
      </w:pPr>
    </w:p>
    <w:p w14:paraId="594BC510" w14:textId="77777777" w:rsidR="00E67C89" w:rsidRPr="003F6A90" w:rsidRDefault="00E67C89" w:rsidP="00E67C89">
      <w:pPr>
        <w:pStyle w:val="NoSpacing"/>
        <w:spacing w:line="276" w:lineRule="auto"/>
        <w:rPr>
          <w:rFonts w:ascii="Arial" w:hAnsi="Arial" w:cs="Arial"/>
          <w:sz w:val="24"/>
          <w:szCs w:val="24"/>
        </w:rPr>
      </w:pPr>
      <w:r w:rsidRPr="003F6A90">
        <w:rPr>
          <w:rFonts w:ascii="Arial" w:hAnsi="Arial" w:cs="Arial"/>
          <w:sz w:val="24"/>
          <w:szCs w:val="24"/>
        </w:rPr>
        <w:t xml:space="preserve">If an employee thinks they have a problem they are strongly encouraged to come forward and seek help. NWLDC will be sympathetic and ensure the employee gets the help and support they need. This may include referral to occupational health and/or direction to specialised drug and alcohol services (details of which are in the appendix below). </w:t>
      </w:r>
    </w:p>
    <w:p w14:paraId="4AD3E149" w14:textId="77777777" w:rsidR="00E67C89" w:rsidRPr="003F6A90" w:rsidRDefault="00E67C89" w:rsidP="00E67C89">
      <w:pPr>
        <w:pStyle w:val="NoSpacing"/>
        <w:spacing w:line="276" w:lineRule="auto"/>
        <w:rPr>
          <w:rFonts w:ascii="Arial" w:hAnsi="Arial" w:cs="Arial"/>
          <w:sz w:val="24"/>
          <w:szCs w:val="24"/>
        </w:rPr>
      </w:pPr>
    </w:p>
    <w:p w14:paraId="3D768BA1" w14:textId="77777777" w:rsidR="00E67C89" w:rsidRPr="003F6A90" w:rsidRDefault="00E67C89" w:rsidP="00E67C89">
      <w:pPr>
        <w:pStyle w:val="NoSpacing"/>
        <w:spacing w:line="276" w:lineRule="auto"/>
        <w:rPr>
          <w:rFonts w:ascii="Arial" w:hAnsi="Arial" w:cs="Arial"/>
          <w:sz w:val="24"/>
          <w:szCs w:val="24"/>
        </w:rPr>
      </w:pPr>
      <w:r w:rsidRPr="003F6A90">
        <w:rPr>
          <w:rFonts w:ascii="Arial" w:hAnsi="Arial" w:cs="Arial"/>
          <w:sz w:val="24"/>
          <w:szCs w:val="24"/>
        </w:rPr>
        <w:t xml:space="preserve">If an employee volunteers information that they </w:t>
      </w:r>
      <w:proofErr w:type="gramStart"/>
      <w:r w:rsidRPr="003F6A90">
        <w:rPr>
          <w:rFonts w:ascii="Arial" w:hAnsi="Arial" w:cs="Arial"/>
          <w:sz w:val="24"/>
          <w:szCs w:val="24"/>
        </w:rPr>
        <w:t>have</w:t>
      </w:r>
      <w:proofErr w:type="gramEnd"/>
      <w:r w:rsidRPr="003F6A90">
        <w:rPr>
          <w:rFonts w:ascii="Arial" w:hAnsi="Arial" w:cs="Arial"/>
          <w:sz w:val="24"/>
          <w:szCs w:val="24"/>
        </w:rPr>
        <w:t xml:space="preserve"> an alcohol or drug problem they will be treated with dignity at all times. Any discussions will be in the strictest of confidence. </w:t>
      </w:r>
    </w:p>
    <w:p w14:paraId="07D77EBA" w14:textId="77777777" w:rsidR="00E67C89" w:rsidRPr="003F6A90" w:rsidRDefault="00E67C89" w:rsidP="00E67C89">
      <w:pPr>
        <w:pStyle w:val="NoSpacing"/>
        <w:spacing w:line="276" w:lineRule="auto"/>
        <w:rPr>
          <w:rFonts w:ascii="Arial" w:hAnsi="Arial" w:cs="Arial"/>
          <w:sz w:val="24"/>
          <w:szCs w:val="24"/>
        </w:rPr>
      </w:pPr>
    </w:p>
    <w:p w14:paraId="712553E0" w14:textId="77777777" w:rsidR="00E67C89" w:rsidRPr="003F6A90" w:rsidRDefault="00E67C89" w:rsidP="00E67C89">
      <w:pPr>
        <w:pStyle w:val="NoSpacing"/>
        <w:spacing w:line="276" w:lineRule="auto"/>
        <w:rPr>
          <w:rFonts w:ascii="Arial" w:hAnsi="Arial" w:cs="Arial"/>
          <w:sz w:val="24"/>
          <w:szCs w:val="24"/>
        </w:rPr>
      </w:pPr>
      <w:r w:rsidRPr="003F6A90">
        <w:rPr>
          <w:rFonts w:ascii="Arial" w:hAnsi="Arial" w:cs="Arial"/>
          <w:sz w:val="24"/>
          <w:szCs w:val="24"/>
        </w:rPr>
        <w:t>The council recognises that employees may continue to struggle with alcohol or drug dependency even after they have sought and are receiving assistance. Every effort will be made to provide ongoing support to employees.</w:t>
      </w:r>
    </w:p>
    <w:p w14:paraId="400F9BF4" w14:textId="77777777" w:rsidR="00E67C89" w:rsidRPr="003F6A90" w:rsidRDefault="00E67C89" w:rsidP="00E67C89">
      <w:pPr>
        <w:pStyle w:val="NoSpacing"/>
        <w:spacing w:line="276" w:lineRule="auto"/>
        <w:rPr>
          <w:rFonts w:ascii="Arial" w:hAnsi="Arial" w:cs="Arial"/>
          <w:sz w:val="24"/>
          <w:szCs w:val="24"/>
        </w:rPr>
      </w:pPr>
    </w:p>
    <w:p w14:paraId="31DEC8EB" w14:textId="77777777" w:rsidR="00E67C89" w:rsidRPr="003F6A90" w:rsidRDefault="00E67C89" w:rsidP="00E67C89">
      <w:pPr>
        <w:autoSpaceDE w:val="0"/>
        <w:autoSpaceDN w:val="0"/>
        <w:adjustRightInd w:val="0"/>
        <w:spacing w:after="0"/>
        <w:rPr>
          <w:rFonts w:ascii="Arial" w:hAnsi="Arial" w:cs="Arial"/>
          <w:sz w:val="24"/>
          <w:szCs w:val="24"/>
        </w:rPr>
      </w:pPr>
      <w:r w:rsidRPr="003F6A90">
        <w:rPr>
          <w:rFonts w:ascii="Arial" w:hAnsi="Arial" w:cs="Arial"/>
          <w:sz w:val="24"/>
          <w:szCs w:val="24"/>
        </w:rPr>
        <w:t>If after having received treatment an employee suffers a relapse, the council will consider the case on its merits. Medical advice will be sought from Occupational Health in an attempt to find out how much more treatment time is likely to be required for a full recovery.</w:t>
      </w:r>
    </w:p>
    <w:p w14:paraId="4ACE9AB7" w14:textId="77777777" w:rsidR="00E67C89" w:rsidRPr="003F6A90" w:rsidRDefault="00E67C89" w:rsidP="00E67C89">
      <w:pPr>
        <w:autoSpaceDE w:val="0"/>
        <w:autoSpaceDN w:val="0"/>
        <w:adjustRightInd w:val="0"/>
        <w:spacing w:after="0"/>
        <w:rPr>
          <w:rFonts w:ascii="Arial" w:hAnsi="Arial" w:cs="Arial"/>
          <w:sz w:val="24"/>
          <w:szCs w:val="24"/>
        </w:rPr>
      </w:pPr>
    </w:p>
    <w:p w14:paraId="731232EC" w14:textId="77777777" w:rsidR="00E67C89" w:rsidRPr="003F6A90" w:rsidRDefault="00E67C89" w:rsidP="00E67C89">
      <w:pPr>
        <w:autoSpaceDE w:val="0"/>
        <w:autoSpaceDN w:val="0"/>
        <w:adjustRightInd w:val="0"/>
        <w:spacing w:after="0"/>
        <w:rPr>
          <w:rFonts w:ascii="Arial" w:hAnsi="Arial" w:cs="Arial"/>
          <w:sz w:val="24"/>
          <w:szCs w:val="24"/>
        </w:rPr>
      </w:pPr>
      <w:r w:rsidRPr="003F6A90">
        <w:rPr>
          <w:rFonts w:ascii="Arial" w:hAnsi="Arial" w:cs="Arial"/>
          <w:sz w:val="24"/>
          <w:szCs w:val="24"/>
        </w:rPr>
        <w:t>If after an employee has received treatment and, after professional advice has been sought by HR, recovery seems unlikely, or if the employee refuses to engage with agencies or treatment that could help them, the council will follow the appropriate policy (capability, attendance, disciplinary).</w:t>
      </w:r>
    </w:p>
    <w:p w14:paraId="1C387CC6" w14:textId="77777777" w:rsidR="00E67C89" w:rsidRPr="003F6A90" w:rsidRDefault="00E67C89" w:rsidP="00E67C89">
      <w:pPr>
        <w:autoSpaceDE w:val="0"/>
        <w:autoSpaceDN w:val="0"/>
        <w:adjustRightInd w:val="0"/>
        <w:spacing w:after="0"/>
        <w:rPr>
          <w:rFonts w:ascii="Arial" w:hAnsi="Arial" w:cs="Arial"/>
          <w:sz w:val="24"/>
          <w:szCs w:val="24"/>
        </w:rPr>
      </w:pPr>
    </w:p>
    <w:p w14:paraId="3E178747" w14:textId="77777777" w:rsidR="00E67C89" w:rsidRPr="003F6A90" w:rsidRDefault="00E67C89" w:rsidP="00E67C89">
      <w:pPr>
        <w:pStyle w:val="NoSpacing"/>
        <w:spacing w:line="276" w:lineRule="auto"/>
        <w:rPr>
          <w:rFonts w:ascii="Arial" w:hAnsi="Arial" w:cs="Arial"/>
          <w:sz w:val="24"/>
          <w:szCs w:val="24"/>
        </w:rPr>
      </w:pPr>
      <w:r w:rsidRPr="003F6A90">
        <w:rPr>
          <w:rFonts w:ascii="Arial" w:hAnsi="Arial" w:cs="Arial"/>
          <w:sz w:val="24"/>
          <w:szCs w:val="24"/>
        </w:rPr>
        <w:t>Whilst our aim is to assist our employees who have alcohol or drug abuse problems by encouraging treatment/rehabilitation, we reserve the right to deal with issues of this nature under the terms of our disciplinary policy, having considered all the details of the case.</w:t>
      </w:r>
    </w:p>
    <w:p w14:paraId="0A282010" w14:textId="77777777" w:rsidR="005423E3" w:rsidRPr="003F6A90" w:rsidRDefault="005423E3" w:rsidP="005423E3">
      <w:pPr>
        <w:pStyle w:val="NoSpacing"/>
        <w:spacing w:line="276" w:lineRule="auto"/>
        <w:ind w:left="426"/>
        <w:rPr>
          <w:rFonts w:ascii="Arial" w:hAnsi="Arial" w:cs="Arial"/>
          <w:b/>
          <w:sz w:val="24"/>
          <w:szCs w:val="24"/>
        </w:rPr>
      </w:pPr>
    </w:p>
    <w:p w14:paraId="4062CBDF" w14:textId="77777777" w:rsidR="007E7146" w:rsidRPr="003F6A90" w:rsidRDefault="005423E3" w:rsidP="00D25A45">
      <w:pPr>
        <w:pStyle w:val="NoSpacing"/>
        <w:numPr>
          <w:ilvl w:val="0"/>
          <w:numId w:val="9"/>
        </w:numPr>
        <w:spacing w:line="276" w:lineRule="auto"/>
        <w:ind w:left="426" w:hanging="426"/>
        <w:rPr>
          <w:rFonts w:ascii="Arial" w:hAnsi="Arial" w:cs="Arial"/>
          <w:b/>
          <w:sz w:val="24"/>
          <w:szCs w:val="24"/>
        </w:rPr>
      </w:pPr>
      <w:r w:rsidRPr="003F6A90">
        <w:rPr>
          <w:rFonts w:ascii="Arial" w:hAnsi="Arial" w:cs="Arial"/>
          <w:b/>
          <w:sz w:val="24"/>
          <w:szCs w:val="24"/>
        </w:rPr>
        <w:t>The Rules</w:t>
      </w:r>
    </w:p>
    <w:p w14:paraId="2933FD7C" w14:textId="77777777" w:rsidR="00CB609C" w:rsidRPr="003F6A90" w:rsidRDefault="00CB609C" w:rsidP="00D25A45">
      <w:pPr>
        <w:pStyle w:val="NoSpacing"/>
        <w:spacing w:line="276" w:lineRule="auto"/>
        <w:ind w:left="426"/>
        <w:rPr>
          <w:rFonts w:ascii="Arial" w:hAnsi="Arial" w:cs="Arial"/>
          <w:b/>
          <w:sz w:val="24"/>
          <w:szCs w:val="24"/>
        </w:rPr>
      </w:pPr>
    </w:p>
    <w:p w14:paraId="4A903EDC" w14:textId="77777777" w:rsidR="00E02BA0" w:rsidRPr="003F6A90" w:rsidRDefault="00E02BA0" w:rsidP="00D25A45">
      <w:pPr>
        <w:autoSpaceDE w:val="0"/>
        <w:autoSpaceDN w:val="0"/>
        <w:adjustRightInd w:val="0"/>
        <w:spacing w:after="0"/>
        <w:rPr>
          <w:rFonts w:ascii="Arial" w:hAnsi="Arial" w:cs="Arial"/>
          <w:sz w:val="24"/>
          <w:szCs w:val="24"/>
        </w:rPr>
      </w:pPr>
      <w:r w:rsidRPr="003F6A90">
        <w:rPr>
          <w:rFonts w:ascii="Arial" w:hAnsi="Arial" w:cs="Arial"/>
          <w:sz w:val="24"/>
          <w:szCs w:val="24"/>
        </w:rPr>
        <w:t xml:space="preserve">Employees have an obligation to present themselves in a fit state for work. </w:t>
      </w:r>
      <w:r w:rsidR="00D25A45" w:rsidRPr="003F6A90">
        <w:rPr>
          <w:rFonts w:ascii="Arial" w:hAnsi="Arial" w:cs="Arial"/>
          <w:sz w:val="24"/>
          <w:szCs w:val="24"/>
        </w:rPr>
        <w:t>E</w:t>
      </w:r>
      <w:r w:rsidR="00044E61" w:rsidRPr="003F6A90">
        <w:rPr>
          <w:rFonts w:ascii="Arial" w:hAnsi="Arial" w:cs="Arial"/>
          <w:sz w:val="24"/>
          <w:szCs w:val="24"/>
        </w:rPr>
        <w:t>mployees must not turn up for work under the influence of alcohol or drugs.</w:t>
      </w:r>
      <w:r w:rsidR="007E7146" w:rsidRPr="003F6A90">
        <w:rPr>
          <w:rFonts w:ascii="Arial" w:hAnsi="Arial" w:cs="Arial"/>
          <w:sz w:val="24"/>
          <w:szCs w:val="24"/>
        </w:rPr>
        <w:t xml:space="preserve"> </w:t>
      </w:r>
      <w:r w:rsidRPr="003F6A90">
        <w:rPr>
          <w:rFonts w:ascii="Arial" w:hAnsi="Arial" w:cs="Arial"/>
          <w:sz w:val="24"/>
          <w:szCs w:val="24"/>
        </w:rPr>
        <w:t>Where there is an impact on work action may be taken that can include disciplinary action under the category of gross misconduct.</w:t>
      </w:r>
    </w:p>
    <w:p w14:paraId="1AC85C56" w14:textId="77777777" w:rsidR="00E02BA0" w:rsidRPr="003F6A90" w:rsidRDefault="00E02BA0" w:rsidP="00D25A45">
      <w:pPr>
        <w:autoSpaceDE w:val="0"/>
        <w:autoSpaceDN w:val="0"/>
        <w:adjustRightInd w:val="0"/>
        <w:spacing w:after="0"/>
        <w:rPr>
          <w:rFonts w:ascii="Arial" w:hAnsi="Arial" w:cs="Arial"/>
          <w:sz w:val="24"/>
          <w:szCs w:val="24"/>
        </w:rPr>
      </w:pPr>
    </w:p>
    <w:p w14:paraId="138AFDA0" w14:textId="77777777" w:rsidR="00044E61" w:rsidRPr="003F6A90" w:rsidRDefault="007E7146" w:rsidP="00D25A45">
      <w:pPr>
        <w:pStyle w:val="NoSpacing"/>
        <w:spacing w:line="276" w:lineRule="auto"/>
        <w:rPr>
          <w:rFonts w:ascii="Arial" w:hAnsi="Arial" w:cs="Arial"/>
          <w:sz w:val="24"/>
          <w:szCs w:val="24"/>
        </w:rPr>
      </w:pPr>
      <w:r w:rsidRPr="003F6A90">
        <w:rPr>
          <w:rFonts w:ascii="Arial" w:hAnsi="Arial" w:cs="Arial"/>
          <w:sz w:val="24"/>
          <w:szCs w:val="24"/>
        </w:rPr>
        <w:t xml:space="preserve">Employees must not drink alcohol </w:t>
      </w:r>
      <w:r w:rsidR="00044E61" w:rsidRPr="003F6A90">
        <w:rPr>
          <w:rFonts w:ascii="Arial" w:hAnsi="Arial" w:cs="Arial"/>
          <w:sz w:val="24"/>
          <w:szCs w:val="24"/>
        </w:rPr>
        <w:t xml:space="preserve">or take drugs </w:t>
      </w:r>
      <w:r w:rsidRPr="003F6A90">
        <w:rPr>
          <w:rFonts w:ascii="Arial" w:hAnsi="Arial" w:cs="Arial"/>
          <w:sz w:val="24"/>
          <w:szCs w:val="24"/>
        </w:rPr>
        <w:t>during working time. Working time is any time between when an employee reports for work and the time they finish work</w:t>
      </w:r>
      <w:r w:rsidR="00560352" w:rsidRPr="003F6A90">
        <w:rPr>
          <w:rFonts w:ascii="Arial" w:hAnsi="Arial" w:cs="Arial"/>
          <w:sz w:val="24"/>
          <w:szCs w:val="24"/>
        </w:rPr>
        <w:t xml:space="preserve"> and includes lunchtimes</w:t>
      </w:r>
      <w:r w:rsidR="00293ADB" w:rsidRPr="003F6A90">
        <w:rPr>
          <w:rFonts w:ascii="Arial" w:hAnsi="Arial" w:cs="Arial"/>
          <w:sz w:val="24"/>
          <w:szCs w:val="24"/>
        </w:rPr>
        <w:t>. It also includes any period of call out whilst on standby duty or overtime working. T</w:t>
      </w:r>
      <w:r w:rsidR="00D25A45" w:rsidRPr="003F6A90">
        <w:rPr>
          <w:rFonts w:ascii="Arial" w:hAnsi="Arial" w:cs="Arial"/>
          <w:sz w:val="24"/>
          <w:szCs w:val="24"/>
        </w:rPr>
        <w:t xml:space="preserve">here may be occasions when </w:t>
      </w:r>
      <w:proofErr w:type="gramStart"/>
      <w:r w:rsidR="00D25A45" w:rsidRPr="003F6A90">
        <w:rPr>
          <w:rFonts w:ascii="Arial" w:hAnsi="Arial" w:cs="Arial"/>
          <w:sz w:val="24"/>
          <w:szCs w:val="24"/>
        </w:rPr>
        <w:t>responsible drinking</w:t>
      </w:r>
      <w:r w:rsidR="00293ADB" w:rsidRPr="003F6A90">
        <w:rPr>
          <w:rFonts w:ascii="Arial" w:hAnsi="Arial" w:cs="Arial"/>
          <w:sz w:val="24"/>
          <w:szCs w:val="24"/>
        </w:rPr>
        <w:t xml:space="preserve"> (i.e. less than the legal limit as defined above)</w:t>
      </w:r>
      <w:r w:rsidR="00D25A45" w:rsidRPr="003F6A90">
        <w:rPr>
          <w:rFonts w:ascii="Arial" w:hAnsi="Arial" w:cs="Arial"/>
          <w:sz w:val="24"/>
          <w:szCs w:val="24"/>
        </w:rPr>
        <w:t xml:space="preserve"> is allowed by your manager – e.g. Bee a Star event</w:t>
      </w:r>
      <w:r w:rsidR="000A6965" w:rsidRPr="003F6A90">
        <w:rPr>
          <w:rFonts w:ascii="Arial" w:hAnsi="Arial" w:cs="Arial"/>
          <w:sz w:val="24"/>
          <w:szCs w:val="24"/>
        </w:rPr>
        <w:t xml:space="preserve"> or Christmas parties etc</w:t>
      </w:r>
      <w:proofErr w:type="gramEnd"/>
      <w:r w:rsidRPr="003F6A90">
        <w:rPr>
          <w:rFonts w:ascii="Arial" w:hAnsi="Arial" w:cs="Arial"/>
          <w:sz w:val="24"/>
          <w:szCs w:val="24"/>
        </w:rPr>
        <w:t xml:space="preserve">. </w:t>
      </w:r>
    </w:p>
    <w:p w14:paraId="5630A74F" w14:textId="77777777" w:rsidR="00E02BA0" w:rsidRPr="003F6A90" w:rsidRDefault="00E02BA0" w:rsidP="00D25A45">
      <w:pPr>
        <w:pStyle w:val="NoSpacing"/>
        <w:spacing w:line="276" w:lineRule="auto"/>
        <w:rPr>
          <w:rFonts w:ascii="Arial" w:hAnsi="Arial" w:cs="Arial"/>
          <w:sz w:val="24"/>
          <w:szCs w:val="24"/>
        </w:rPr>
      </w:pPr>
    </w:p>
    <w:p w14:paraId="238F66C8" w14:textId="77777777" w:rsidR="00E02BA0" w:rsidRPr="003F6A90" w:rsidRDefault="00B419BA" w:rsidP="00D25A45">
      <w:pPr>
        <w:autoSpaceDE w:val="0"/>
        <w:autoSpaceDN w:val="0"/>
        <w:adjustRightInd w:val="0"/>
        <w:spacing w:after="0"/>
        <w:rPr>
          <w:rFonts w:ascii="Arial" w:hAnsi="Arial" w:cs="Arial"/>
          <w:sz w:val="24"/>
          <w:szCs w:val="24"/>
        </w:rPr>
      </w:pPr>
      <w:r w:rsidRPr="003F6A90">
        <w:rPr>
          <w:rFonts w:ascii="Arial" w:hAnsi="Arial" w:cs="Arial"/>
          <w:sz w:val="24"/>
          <w:szCs w:val="24"/>
        </w:rPr>
        <w:t>Employees</w:t>
      </w:r>
      <w:r w:rsidR="00E02BA0" w:rsidRPr="003F6A90">
        <w:rPr>
          <w:rFonts w:ascii="Arial" w:hAnsi="Arial" w:cs="Arial"/>
          <w:sz w:val="24"/>
          <w:szCs w:val="24"/>
        </w:rPr>
        <w:t xml:space="preserve"> may attend</w:t>
      </w:r>
      <w:r w:rsidRPr="003F6A90">
        <w:rPr>
          <w:rFonts w:ascii="Arial" w:hAnsi="Arial" w:cs="Arial"/>
          <w:sz w:val="24"/>
          <w:szCs w:val="24"/>
        </w:rPr>
        <w:t xml:space="preserve"> events such as conferences and award ceremonies </w:t>
      </w:r>
      <w:r w:rsidR="00E02BA0" w:rsidRPr="003F6A90">
        <w:rPr>
          <w:rFonts w:ascii="Arial" w:hAnsi="Arial" w:cs="Arial"/>
          <w:sz w:val="24"/>
          <w:szCs w:val="24"/>
        </w:rPr>
        <w:t xml:space="preserve">conferences away from council premises at which alcohol is available. In these circumstances, discretion, good judgement and responsible drinking is expected. At such events they are representing the council, even outside ‘normal working hours’, so their behaviour must not in any way bring the council into disrepute. </w:t>
      </w:r>
    </w:p>
    <w:p w14:paraId="4F66BB68" w14:textId="77777777" w:rsidR="00E02BA0" w:rsidRPr="003F6A90" w:rsidRDefault="00E02BA0" w:rsidP="00D25A45">
      <w:pPr>
        <w:autoSpaceDE w:val="0"/>
        <w:autoSpaceDN w:val="0"/>
        <w:adjustRightInd w:val="0"/>
        <w:spacing w:after="0"/>
        <w:rPr>
          <w:rFonts w:ascii="Arial" w:hAnsi="Arial" w:cs="Arial"/>
          <w:sz w:val="24"/>
          <w:szCs w:val="24"/>
        </w:rPr>
      </w:pPr>
    </w:p>
    <w:p w14:paraId="333059D3" w14:textId="77777777" w:rsidR="00941F23" w:rsidRPr="003F6A90" w:rsidRDefault="00565A9A" w:rsidP="00D25A45">
      <w:pPr>
        <w:pStyle w:val="NoSpacing"/>
        <w:numPr>
          <w:ilvl w:val="0"/>
          <w:numId w:val="9"/>
        </w:numPr>
        <w:spacing w:line="276" w:lineRule="auto"/>
        <w:ind w:left="426" w:hanging="426"/>
        <w:rPr>
          <w:rFonts w:ascii="Arial" w:hAnsi="Arial" w:cs="Arial"/>
          <w:b/>
          <w:sz w:val="24"/>
          <w:szCs w:val="24"/>
        </w:rPr>
      </w:pPr>
      <w:r w:rsidRPr="003F6A90">
        <w:rPr>
          <w:rFonts w:ascii="Arial" w:hAnsi="Arial" w:cs="Arial"/>
          <w:b/>
          <w:sz w:val="24"/>
          <w:szCs w:val="24"/>
        </w:rPr>
        <w:t>Prescribed m</w:t>
      </w:r>
      <w:r w:rsidR="007317DE" w:rsidRPr="003F6A90">
        <w:rPr>
          <w:rFonts w:ascii="Arial" w:hAnsi="Arial" w:cs="Arial"/>
          <w:b/>
          <w:sz w:val="24"/>
          <w:szCs w:val="24"/>
        </w:rPr>
        <w:t>edication</w:t>
      </w:r>
    </w:p>
    <w:p w14:paraId="60F2D3B5" w14:textId="77777777" w:rsidR="00CB609C" w:rsidRPr="003F6A90" w:rsidRDefault="00CB609C" w:rsidP="00D25A45">
      <w:pPr>
        <w:pStyle w:val="NoSpacing"/>
        <w:spacing w:line="276" w:lineRule="auto"/>
        <w:ind w:left="426"/>
        <w:rPr>
          <w:rFonts w:ascii="Arial" w:hAnsi="Arial" w:cs="Arial"/>
          <w:b/>
          <w:sz w:val="24"/>
          <w:szCs w:val="24"/>
        </w:rPr>
      </w:pPr>
    </w:p>
    <w:p w14:paraId="5EB0C1B6" w14:textId="77777777" w:rsidR="00941F23" w:rsidRPr="003F6A90" w:rsidRDefault="00941F23" w:rsidP="00D25A45">
      <w:pPr>
        <w:pStyle w:val="NoSpacing"/>
        <w:spacing w:line="276" w:lineRule="auto"/>
        <w:rPr>
          <w:rFonts w:ascii="Arial" w:hAnsi="Arial" w:cs="Arial"/>
          <w:sz w:val="24"/>
          <w:szCs w:val="24"/>
        </w:rPr>
      </w:pPr>
      <w:r w:rsidRPr="003F6A90">
        <w:rPr>
          <w:rFonts w:ascii="Arial" w:hAnsi="Arial" w:cs="Arial"/>
          <w:sz w:val="24"/>
          <w:szCs w:val="24"/>
        </w:rPr>
        <w:t xml:space="preserve">The policy does not stop employees from using prescribed medication, over-the-counter </w:t>
      </w:r>
      <w:r w:rsidR="008D4EF8" w:rsidRPr="003F6A90">
        <w:rPr>
          <w:rFonts w:ascii="Arial" w:hAnsi="Arial" w:cs="Arial"/>
          <w:sz w:val="24"/>
          <w:szCs w:val="24"/>
        </w:rPr>
        <w:t>medication or herbal remedies</w:t>
      </w:r>
      <w:r w:rsidR="00AA7329" w:rsidRPr="003F6A90">
        <w:rPr>
          <w:rFonts w:ascii="Arial" w:hAnsi="Arial" w:cs="Arial"/>
          <w:sz w:val="24"/>
          <w:szCs w:val="24"/>
        </w:rPr>
        <w:t xml:space="preserve">, in the manner </w:t>
      </w:r>
      <w:r w:rsidR="00DB2903" w:rsidRPr="003F6A90">
        <w:rPr>
          <w:rFonts w:ascii="Arial" w:hAnsi="Arial" w:cs="Arial"/>
          <w:sz w:val="24"/>
          <w:szCs w:val="24"/>
        </w:rPr>
        <w:t>for</w:t>
      </w:r>
      <w:r w:rsidR="00AA7329" w:rsidRPr="003F6A90">
        <w:rPr>
          <w:rFonts w:ascii="Arial" w:hAnsi="Arial" w:cs="Arial"/>
          <w:sz w:val="24"/>
          <w:szCs w:val="24"/>
        </w:rPr>
        <w:t xml:space="preserve"> which they </w:t>
      </w:r>
      <w:proofErr w:type="gramStart"/>
      <w:r w:rsidR="00DB2903" w:rsidRPr="003F6A90">
        <w:rPr>
          <w:rFonts w:ascii="Arial" w:hAnsi="Arial" w:cs="Arial"/>
          <w:sz w:val="24"/>
          <w:szCs w:val="24"/>
        </w:rPr>
        <w:t>are</w:t>
      </w:r>
      <w:r w:rsidR="00AA7329" w:rsidRPr="003F6A90">
        <w:rPr>
          <w:rFonts w:ascii="Arial" w:hAnsi="Arial" w:cs="Arial"/>
          <w:sz w:val="24"/>
          <w:szCs w:val="24"/>
        </w:rPr>
        <w:t xml:space="preserve"> prescribed or intended</w:t>
      </w:r>
      <w:proofErr w:type="gramEnd"/>
      <w:r w:rsidR="008D4EF8" w:rsidRPr="003F6A90">
        <w:rPr>
          <w:rFonts w:ascii="Arial" w:hAnsi="Arial" w:cs="Arial"/>
          <w:sz w:val="24"/>
          <w:szCs w:val="24"/>
        </w:rPr>
        <w:t xml:space="preserve">. </w:t>
      </w:r>
      <w:r w:rsidRPr="003F6A90">
        <w:rPr>
          <w:rFonts w:ascii="Arial" w:hAnsi="Arial" w:cs="Arial"/>
          <w:sz w:val="24"/>
          <w:szCs w:val="24"/>
        </w:rPr>
        <w:t xml:space="preserve">However, medication like tranquillisers, sleeping pills, pain-killers, decongestants, cough suppressants, antihistamines (for treatment of hay fever or other allergies) and antidepressants can make people feel drowsy and may affect their work performance or the safety of themselves or others.  </w:t>
      </w:r>
      <w:r w:rsidR="00560352" w:rsidRPr="003F6A90">
        <w:rPr>
          <w:rFonts w:ascii="Arial" w:hAnsi="Arial" w:cs="Arial"/>
          <w:sz w:val="24"/>
          <w:szCs w:val="24"/>
        </w:rPr>
        <w:t>I</w:t>
      </w:r>
      <w:r w:rsidRPr="003F6A90">
        <w:rPr>
          <w:rFonts w:ascii="Arial" w:hAnsi="Arial" w:cs="Arial"/>
          <w:sz w:val="24"/>
          <w:szCs w:val="24"/>
        </w:rPr>
        <w:t xml:space="preserve">f an employee is taking any </w:t>
      </w:r>
      <w:proofErr w:type="gramStart"/>
      <w:r w:rsidRPr="003F6A90">
        <w:rPr>
          <w:rFonts w:ascii="Arial" w:hAnsi="Arial" w:cs="Arial"/>
          <w:sz w:val="24"/>
          <w:szCs w:val="24"/>
        </w:rPr>
        <w:t>medication</w:t>
      </w:r>
      <w:proofErr w:type="gramEnd"/>
      <w:r w:rsidRPr="003F6A90">
        <w:rPr>
          <w:rFonts w:ascii="Arial" w:hAnsi="Arial" w:cs="Arial"/>
          <w:sz w:val="24"/>
          <w:szCs w:val="24"/>
        </w:rPr>
        <w:t xml:space="preserve"> they should:</w:t>
      </w:r>
    </w:p>
    <w:p w14:paraId="3E043FBB" w14:textId="77777777" w:rsidR="00941F23" w:rsidRPr="003F6A90" w:rsidRDefault="00941F23" w:rsidP="00D25A45">
      <w:pPr>
        <w:pStyle w:val="NoSpacing"/>
        <w:spacing w:line="276" w:lineRule="auto"/>
        <w:rPr>
          <w:rFonts w:ascii="Arial" w:hAnsi="Arial" w:cs="Arial"/>
          <w:sz w:val="24"/>
          <w:szCs w:val="24"/>
        </w:rPr>
      </w:pPr>
    </w:p>
    <w:p w14:paraId="440DAFE4" w14:textId="77777777" w:rsidR="00941F23" w:rsidRPr="003F6A90" w:rsidRDefault="008D4EF8" w:rsidP="00D25A45">
      <w:pPr>
        <w:pStyle w:val="NoSpacing"/>
        <w:numPr>
          <w:ilvl w:val="0"/>
          <w:numId w:val="8"/>
        </w:numPr>
        <w:spacing w:line="276" w:lineRule="auto"/>
        <w:rPr>
          <w:rFonts w:ascii="Arial" w:hAnsi="Arial" w:cs="Arial"/>
          <w:sz w:val="24"/>
          <w:szCs w:val="24"/>
        </w:rPr>
      </w:pPr>
      <w:r w:rsidRPr="003F6A90">
        <w:rPr>
          <w:rFonts w:ascii="Arial" w:hAnsi="Arial" w:cs="Arial"/>
          <w:sz w:val="24"/>
          <w:szCs w:val="24"/>
        </w:rPr>
        <w:t>c</w:t>
      </w:r>
      <w:r w:rsidR="00941F23" w:rsidRPr="003F6A90">
        <w:rPr>
          <w:rFonts w:ascii="Arial" w:hAnsi="Arial" w:cs="Arial"/>
          <w:sz w:val="24"/>
          <w:szCs w:val="24"/>
        </w:rPr>
        <w:t xml:space="preserve">heck the possible side effects </w:t>
      </w:r>
      <w:r w:rsidRPr="003F6A90">
        <w:rPr>
          <w:rFonts w:ascii="Arial" w:hAnsi="Arial" w:cs="Arial"/>
          <w:sz w:val="24"/>
          <w:szCs w:val="24"/>
        </w:rPr>
        <w:t>with their doctor or pharmacist</w:t>
      </w:r>
      <w:r w:rsidR="0076025B" w:rsidRPr="003F6A90">
        <w:rPr>
          <w:rFonts w:ascii="Arial" w:hAnsi="Arial" w:cs="Arial"/>
          <w:sz w:val="24"/>
          <w:szCs w:val="24"/>
        </w:rPr>
        <w:t>, and use their judgement as to whether or not their duties could be affected</w:t>
      </w:r>
    </w:p>
    <w:p w14:paraId="5C219831" w14:textId="77777777" w:rsidR="00E02BA0" w:rsidRPr="003F6A90" w:rsidRDefault="0045634F" w:rsidP="00D25A45">
      <w:pPr>
        <w:pStyle w:val="ListParagraph"/>
        <w:numPr>
          <w:ilvl w:val="0"/>
          <w:numId w:val="8"/>
        </w:numPr>
        <w:autoSpaceDE w:val="0"/>
        <w:autoSpaceDN w:val="0"/>
        <w:adjustRightInd w:val="0"/>
        <w:spacing w:after="0"/>
        <w:rPr>
          <w:rFonts w:ascii="Arial" w:hAnsi="Arial" w:cs="Arial"/>
          <w:sz w:val="24"/>
          <w:szCs w:val="24"/>
        </w:rPr>
      </w:pPr>
      <w:proofErr w:type="gramStart"/>
      <w:r w:rsidRPr="003F6A90">
        <w:rPr>
          <w:rFonts w:ascii="Arial" w:hAnsi="Arial" w:cs="Arial"/>
          <w:sz w:val="24"/>
          <w:szCs w:val="24"/>
        </w:rPr>
        <w:t>i</w:t>
      </w:r>
      <w:r w:rsidR="00E02BA0" w:rsidRPr="003F6A90">
        <w:rPr>
          <w:rFonts w:ascii="Arial" w:hAnsi="Arial" w:cs="Arial"/>
          <w:sz w:val="24"/>
          <w:szCs w:val="24"/>
        </w:rPr>
        <w:t>f an employee is prescribed medication that could affect them at work – e.g. cause drowsiness,</w:t>
      </w:r>
      <w:r w:rsidR="00127684" w:rsidRPr="003F6A90">
        <w:rPr>
          <w:rFonts w:ascii="Arial" w:hAnsi="Arial" w:cs="Arial"/>
          <w:sz w:val="24"/>
          <w:szCs w:val="24"/>
        </w:rPr>
        <w:t xml:space="preserve"> or</w:t>
      </w:r>
      <w:r w:rsidR="00E02BA0" w:rsidRPr="003F6A90">
        <w:rPr>
          <w:rFonts w:ascii="Arial" w:hAnsi="Arial" w:cs="Arial"/>
          <w:sz w:val="24"/>
          <w:szCs w:val="24"/>
        </w:rPr>
        <w:t xml:space="preserve"> mean they should not u</w:t>
      </w:r>
      <w:r w:rsidR="00952D3A" w:rsidRPr="003F6A90">
        <w:rPr>
          <w:rFonts w:ascii="Arial" w:hAnsi="Arial" w:cs="Arial"/>
          <w:sz w:val="24"/>
          <w:szCs w:val="24"/>
        </w:rPr>
        <w:t>se dangerous machinery</w:t>
      </w:r>
      <w:r w:rsidR="0076025B" w:rsidRPr="003F6A90">
        <w:rPr>
          <w:rFonts w:ascii="Arial" w:hAnsi="Arial" w:cs="Arial"/>
          <w:sz w:val="24"/>
          <w:szCs w:val="24"/>
        </w:rPr>
        <w:t>, power tools</w:t>
      </w:r>
      <w:r w:rsidR="00952D3A" w:rsidRPr="003F6A90">
        <w:rPr>
          <w:rFonts w:ascii="Arial" w:hAnsi="Arial" w:cs="Arial"/>
          <w:sz w:val="24"/>
          <w:szCs w:val="24"/>
        </w:rPr>
        <w:t xml:space="preserve"> or drive</w:t>
      </w:r>
      <w:r w:rsidR="00E02BA0" w:rsidRPr="003F6A90">
        <w:rPr>
          <w:rFonts w:ascii="Arial" w:hAnsi="Arial" w:cs="Arial"/>
          <w:sz w:val="24"/>
          <w:szCs w:val="24"/>
        </w:rPr>
        <w:t xml:space="preserve"> </w:t>
      </w:r>
      <w:r w:rsidR="00952D3A" w:rsidRPr="003F6A90">
        <w:rPr>
          <w:rFonts w:ascii="Arial" w:hAnsi="Arial" w:cs="Arial"/>
          <w:sz w:val="24"/>
          <w:szCs w:val="24"/>
        </w:rPr>
        <w:t xml:space="preserve">- </w:t>
      </w:r>
      <w:r w:rsidR="00E02BA0" w:rsidRPr="003F6A90">
        <w:rPr>
          <w:rFonts w:ascii="Arial" w:hAnsi="Arial" w:cs="Arial"/>
          <w:sz w:val="24"/>
          <w:szCs w:val="24"/>
        </w:rPr>
        <w:t xml:space="preserve">they should talk with their manager about this </w:t>
      </w:r>
      <w:r w:rsidR="00DB2903" w:rsidRPr="003F6A90">
        <w:rPr>
          <w:rFonts w:ascii="Arial" w:hAnsi="Arial" w:cs="Arial"/>
          <w:sz w:val="24"/>
          <w:szCs w:val="24"/>
        </w:rPr>
        <w:t xml:space="preserve">at the earliest possible opportunity as soon as they have been prescribed the </w:t>
      </w:r>
      <w:proofErr w:type="spellStart"/>
      <w:r w:rsidR="00DB2903" w:rsidRPr="003F6A90">
        <w:rPr>
          <w:rFonts w:ascii="Arial" w:hAnsi="Arial" w:cs="Arial"/>
          <w:sz w:val="24"/>
          <w:szCs w:val="24"/>
        </w:rPr>
        <w:t>mediction</w:t>
      </w:r>
      <w:proofErr w:type="spellEnd"/>
      <w:r w:rsidR="00DB2903" w:rsidRPr="003F6A90">
        <w:rPr>
          <w:rFonts w:ascii="Arial" w:hAnsi="Arial" w:cs="Arial"/>
          <w:sz w:val="24"/>
          <w:szCs w:val="24"/>
        </w:rPr>
        <w:t xml:space="preserve">, this could include </w:t>
      </w:r>
      <w:r w:rsidR="00E02BA0" w:rsidRPr="003F6A90">
        <w:rPr>
          <w:rFonts w:ascii="Arial" w:hAnsi="Arial" w:cs="Arial"/>
          <w:sz w:val="24"/>
          <w:szCs w:val="24"/>
        </w:rPr>
        <w:t>at their return to work meeting</w:t>
      </w:r>
      <w:r w:rsidR="00DB2903" w:rsidRPr="003F6A90">
        <w:rPr>
          <w:rFonts w:ascii="Arial" w:hAnsi="Arial" w:cs="Arial"/>
          <w:sz w:val="24"/>
          <w:szCs w:val="24"/>
        </w:rPr>
        <w:t>, if they have been off</w:t>
      </w:r>
      <w:r w:rsidR="00E02BA0" w:rsidRPr="003F6A90">
        <w:rPr>
          <w:rFonts w:ascii="Arial" w:hAnsi="Arial" w:cs="Arial"/>
          <w:sz w:val="24"/>
          <w:szCs w:val="24"/>
        </w:rPr>
        <w:t xml:space="preserve">, or by </w:t>
      </w:r>
      <w:r w:rsidR="00DB2903" w:rsidRPr="003F6A90">
        <w:rPr>
          <w:rFonts w:ascii="Arial" w:hAnsi="Arial" w:cs="Arial"/>
          <w:sz w:val="24"/>
          <w:szCs w:val="24"/>
        </w:rPr>
        <w:t xml:space="preserve">arranging to meet </w:t>
      </w:r>
      <w:r w:rsidR="00E02BA0" w:rsidRPr="003F6A90">
        <w:rPr>
          <w:rFonts w:ascii="Arial" w:hAnsi="Arial" w:cs="Arial"/>
          <w:sz w:val="24"/>
          <w:szCs w:val="24"/>
        </w:rPr>
        <w:t>their manager.</w:t>
      </w:r>
      <w:proofErr w:type="gramEnd"/>
      <w:r w:rsidR="00E02BA0" w:rsidRPr="003F6A90">
        <w:rPr>
          <w:rFonts w:ascii="Arial" w:hAnsi="Arial" w:cs="Arial"/>
          <w:sz w:val="24"/>
          <w:szCs w:val="24"/>
        </w:rPr>
        <w:t xml:space="preserve"> If </w:t>
      </w:r>
      <w:proofErr w:type="gramStart"/>
      <w:r w:rsidR="00E02BA0" w:rsidRPr="003F6A90">
        <w:rPr>
          <w:rFonts w:ascii="Arial" w:hAnsi="Arial" w:cs="Arial"/>
          <w:sz w:val="24"/>
          <w:szCs w:val="24"/>
        </w:rPr>
        <w:t>necessary</w:t>
      </w:r>
      <w:proofErr w:type="gramEnd"/>
      <w:r w:rsidR="00E02BA0" w:rsidRPr="003F6A90">
        <w:rPr>
          <w:rFonts w:ascii="Arial" w:hAnsi="Arial" w:cs="Arial"/>
          <w:sz w:val="24"/>
          <w:szCs w:val="24"/>
        </w:rPr>
        <w:t xml:space="preserve"> the manager may arrange amended duties </w:t>
      </w:r>
      <w:r w:rsidR="00B4437C" w:rsidRPr="003F6A90">
        <w:rPr>
          <w:rFonts w:ascii="Arial" w:hAnsi="Arial" w:cs="Arial"/>
          <w:sz w:val="24"/>
          <w:szCs w:val="24"/>
        </w:rPr>
        <w:t xml:space="preserve">(in line with NWLDC Attendance Policy) </w:t>
      </w:r>
      <w:r w:rsidR="00E02BA0" w:rsidRPr="003F6A90">
        <w:rPr>
          <w:rFonts w:ascii="Arial" w:hAnsi="Arial" w:cs="Arial"/>
          <w:sz w:val="24"/>
          <w:szCs w:val="24"/>
        </w:rPr>
        <w:t>or, if this is not possible, the employee may be sent home as unfit for work.</w:t>
      </w:r>
    </w:p>
    <w:p w14:paraId="54EEBDDC" w14:textId="77777777" w:rsidR="003F6A90" w:rsidRPr="003F6A90" w:rsidRDefault="003F6A90" w:rsidP="00D25A45">
      <w:pPr>
        <w:pStyle w:val="NoSpacing"/>
        <w:spacing w:line="276" w:lineRule="auto"/>
        <w:rPr>
          <w:rFonts w:ascii="Arial" w:hAnsi="Arial" w:cs="Arial"/>
          <w:sz w:val="24"/>
          <w:szCs w:val="24"/>
        </w:rPr>
      </w:pPr>
    </w:p>
    <w:p w14:paraId="4FDFA69A" w14:textId="77777777" w:rsidR="00362DCD" w:rsidRPr="003F6A90" w:rsidRDefault="00362DCD" w:rsidP="00D25A45">
      <w:pPr>
        <w:pStyle w:val="NoSpacing"/>
        <w:numPr>
          <w:ilvl w:val="0"/>
          <w:numId w:val="9"/>
        </w:numPr>
        <w:spacing w:line="276" w:lineRule="auto"/>
        <w:ind w:left="426" w:hanging="426"/>
        <w:rPr>
          <w:rFonts w:ascii="Arial" w:hAnsi="Arial" w:cs="Arial"/>
          <w:b/>
          <w:sz w:val="24"/>
          <w:szCs w:val="24"/>
        </w:rPr>
      </w:pPr>
      <w:r w:rsidRPr="003F6A90">
        <w:rPr>
          <w:rFonts w:ascii="Arial" w:hAnsi="Arial" w:cs="Arial"/>
          <w:b/>
          <w:sz w:val="24"/>
          <w:szCs w:val="24"/>
        </w:rPr>
        <w:t>Absence</w:t>
      </w:r>
    </w:p>
    <w:p w14:paraId="520752C9" w14:textId="77777777" w:rsidR="00416A63" w:rsidRPr="003F6A90" w:rsidRDefault="00416A63" w:rsidP="00D25A45">
      <w:pPr>
        <w:pStyle w:val="NoSpacing"/>
        <w:spacing w:line="276" w:lineRule="auto"/>
        <w:ind w:left="426"/>
        <w:rPr>
          <w:rFonts w:ascii="Arial" w:hAnsi="Arial" w:cs="Arial"/>
          <w:b/>
          <w:sz w:val="24"/>
          <w:szCs w:val="24"/>
        </w:rPr>
      </w:pPr>
    </w:p>
    <w:p w14:paraId="7DFFD7FC" w14:textId="77777777" w:rsidR="00362DCD" w:rsidRPr="003F6A90" w:rsidRDefault="00B97A53" w:rsidP="00D25A45">
      <w:pPr>
        <w:pStyle w:val="NoSpacing"/>
        <w:spacing w:line="276" w:lineRule="auto"/>
        <w:rPr>
          <w:rFonts w:ascii="Arial" w:hAnsi="Arial" w:cs="Arial"/>
          <w:sz w:val="24"/>
          <w:szCs w:val="24"/>
        </w:rPr>
      </w:pPr>
      <w:r w:rsidRPr="003F6A90">
        <w:rPr>
          <w:rFonts w:ascii="Arial" w:hAnsi="Arial" w:cs="Arial"/>
          <w:sz w:val="24"/>
          <w:szCs w:val="24"/>
        </w:rPr>
        <w:t>If employees are absent from work due to their attendance for treatment in relation to a</w:t>
      </w:r>
      <w:r w:rsidR="00853FEC" w:rsidRPr="003F6A90">
        <w:rPr>
          <w:rFonts w:ascii="Arial" w:hAnsi="Arial" w:cs="Arial"/>
          <w:sz w:val="24"/>
          <w:szCs w:val="24"/>
        </w:rPr>
        <w:t>lcohol or drug abuse, that absence will be treated as normal sickness absence.</w:t>
      </w:r>
      <w:r w:rsidR="00B478BF" w:rsidRPr="003F6A90">
        <w:rPr>
          <w:rFonts w:ascii="Arial" w:hAnsi="Arial" w:cs="Arial"/>
          <w:sz w:val="24"/>
          <w:szCs w:val="24"/>
        </w:rPr>
        <w:t xml:space="preserve"> Triggers will be applied in accordance with the policy. However, the fact that treatment </w:t>
      </w:r>
      <w:proofErr w:type="gramStart"/>
      <w:r w:rsidR="00B478BF" w:rsidRPr="003F6A90">
        <w:rPr>
          <w:rFonts w:ascii="Arial" w:hAnsi="Arial" w:cs="Arial"/>
          <w:sz w:val="24"/>
          <w:szCs w:val="24"/>
        </w:rPr>
        <w:t>is being undertaken</w:t>
      </w:r>
      <w:proofErr w:type="gramEnd"/>
      <w:r w:rsidR="00B478BF" w:rsidRPr="003F6A90">
        <w:rPr>
          <w:rFonts w:ascii="Arial" w:hAnsi="Arial" w:cs="Arial"/>
          <w:sz w:val="24"/>
          <w:szCs w:val="24"/>
        </w:rPr>
        <w:t xml:space="preserve"> to improve future health and attendance will be taken into account as mitigation.</w:t>
      </w:r>
    </w:p>
    <w:p w14:paraId="5B0DDF1F" w14:textId="77777777" w:rsidR="00941F23" w:rsidRPr="003F6A90" w:rsidRDefault="00941F23" w:rsidP="00D25A45">
      <w:pPr>
        <w:pStyle w:val="NoSpacing"/>
        <w:spacing w:line="276" w:lineRule="auto"/>
        <w:rPr>
          <w:rFonts w:ascii="Arial" w:hAnsi="Arial" w:cs="Arial"/>
          <w:sz w:val="24"/>
          <w:szCs w:val="24"/>
        </w:rPr>
      </w:pPr>
    </w:p>
    <w:p w14:paraId="3E359CC7" w14:textId="77777777" w:rsidR="007F7A9E" w:rsidRPr="003F6A90" w:rsidRDefault="00416A63" w:rsidP="00D25A45">
      <w:pPr>
        <w:pStyle w:val="NoSpacing"/>
        <w:numPr>
          <w:ilvl w:val="0"/>
          <w:numId w:val="9"/>
        </w:numPr>
        <w:spacing w:line="276" w:lineRule="auto"/>
        <w:ind w:left="426" w:hanging="426"/>
        <w:rPr>
          <w:rFonts w:ascii="Arial" w:hAnsi="Arial" w:cs="Arial"/>
          <w:b/>
          <w:sz w:val="24"/>
          <w:szCs w:val="24"/>
        </w:rPr>
      </w:pPr>
      <w:r w:rsidRPr="003F6A90">
        <w:rPr>
          <w:rFonts w:ascii="Arial" w:hAnsi="Arial" w:cs="Arial"/>
          <w:b/>
          <w:sz w:val="24"/>
          <w:szCs w:val="24"/>
        </w:rPr>
        <w:t>Disciplinary Action</w:t>
      </w:r>
    </w:p>
    <w:p w14:paraId="29CC4314" w14:textId="77777777" w:rsidR="00416A63" w:rsidRPr="003F6A90" w:rsidRDefault="00416A63" w:rsidP="00D25A45">
      <w:pPr>
        <w:pStyle w:val="NoSpacing"/>
        <w:spacing w:line="276" w:lineRule="auto"/>
        <w:rPr>
          <w:rFonts w:ascii="Arial" w:hAnsi="Arial" w:cs="Arial"/>
          <w:b/>
          <w:sz w:val="24"/>
          <w:szCs w:val="24"/>
        </w:rPr>
      </w:pPr>
    </w:p>
    <w:p w14:paraId="1C36265E" w14:textId="77777777" w:rsidR="00853FEC" w:rsidRPr="003F6A90" w:rsidRDefault="00853FEC" w:rsidP="00D25A45">
      <w:pPr>
        <w:pStyle w:val="NoSpacing"/>
        <w:spacing w:line="276" w:lineRule="auto"/>
        <w:rPr>
          <w:rFonts w:ascii="Arial" w:hAnsi="Arial" w:cs="Arial"/>
          <w:sz w:val="24"/>
          <w:szCs w:val="24"/>
        </w:rPr>
      </w:pPr>
      <w:r w:rsidRPr="003F6A90">
        <w:rPr>
          <w:rFonts w:ascii="Arial" w:hAnsi="Arial" w:cs="Arial"/>
          <w:sz w:val="24"/>
          <w:szCs w:val="24"/>
        </w:rPr>
        <w:t xml:space="preserve">Whilst the </w:t>
      </w:r>
      <w:r w:rsidR="00B478BF" w:rsidRPr="003F6A90">
        <w:rPr>
          <w:rFonts w:ascii="Arial" w:hAnsi="Arial" w:cs="Arial"/>
          <w:sz w:val="24"/>
          <w:szCs w:val="24"/>
        </w:rPr>
        <w:t>council</w:t>
      </w:r>
      <w:r w:rsidRPr="003F6A90">
        <w:rPr>
          <w:rFonts w:ascii="Arial" w:hAnsi="Arial" w:cs="Arial"/>
          <w:sz w:val="24"/>
          <w:szCs w:val="24"/>
        </w:rPr>
        <w:t xml:space="preserve"> will be sympathetic to employees who are experiencing difficulties with alcohol and drugs, it may be appropriate to implement a disciplinary or capability procedure as appropriate where conduct or performance is not satisfactory, which could result in termination of employment.</w:t>
      </w:r>
    </w:p>
    <w:p w14:paraId="646A9E4A" w14:textId="77777777" w:rsidR="00B51EBE" w:rsidRPr="003F6A90" w:rsidRDefault="00B51EBE" w:rsidP="00D25A45">
      <w:pPr>
        <w:pStyle w:val="NoSpacing"/>
        <w:spacing w:line="276" w:lineRule="auto"/>
        <w:rPr>
          <w:rFonts w:ascii="Arial" w:hAnsi="Arial" w:cs="Arial"/>
          <w:sz w:val="24"/>
          <w:szCs w:val="24"/>
        </w:rPr>
      </w:pPr>
    </w:p>
    <w:p w14:paraId="69477B49" w14:textId="77777777" w:rsidR="00B51EBE" w:rsidRPr="003F6A90" w:rsidRDefault="00B51EBE" w:rsidP="00D25A45">
      <w:pPr>
        <w:pStyle w:val="NoSpacing"/>
        <w:spacing w:line="276" w:lineRule="auto"/>
        <w:rPr>
          <w:rFonts w:ascii="Arial" w:hAnsi="Arial" w:cs="Arial"/>
          <w:sz w:val="24"/>
          <w:szCs w:val="24"/>
        </w:rPr>
      </w:pPr>
      <w:r w:rsidRPr="003F6A90">
        <w:rPr>
          <w:rFonts w:ascii="Arial" w:hAnsi="Arial" w:cs="Arial"/>
          <w:sz w:val="24"/>
          <w:szCs w:val="24"/>
        </w:rPr>
        <w:t>Drug and alcohol misuse may become a matter for disciplinary action in accordance with the NWLDC Disciplinary policy, particularly where help is refused and / or impaired performance continues and / or others are put at risk.</w:t>
      </w:r>
    </w:p>
    <w:p w14:paraId="765189C4" w14:textId="77777777" w:rsidR="00B51EBE" w:rsidRPr="003F6A90" w:rsidRDefault="00B51EBE" w:rsidP="00D25A45">
      <w:pPr>
        <w:pStyle w:val="NoSpacing"/>
        <w:spacing w:line="276" w:lineRule="auto"/>
        <w:rPr>
          <w:rFonts w:ascii="Arial" w:hAnsi="Arial" w:cs="Arial"/>
          <w:sz w:val="24"/>
          <w:szCs w:val="24"/>
        </w:rPr>
      </w:pPr>
    </w:p>
    <w:p w14:paraId="311F13C6" w14:textId="77777777" w:rsidR="00B51EBE" w:rsidRPr="003F6A90" w:rsidRDefault="00B51EBE" w:rsidP="00D25A45">
      <w:pPr>
        <w:pStyle w:val="NoSpacing"/>
        <w:spacing w:line="276" w:lineRule="auto"/>
        <w:rPr>
          <w:rFonts w:ascii="Arial" w:hAnsi="Arial" w:cs="Arial"/>
          <w:sz w:val="24"/>
          <w:szCs w:val="24"/>
        </w:rPr>
      </w:pPr>
      <w:r w:rsidRPr="003F6A90">
        <w:rPr>
          <w:rFonts w:ascii="Arial" w:hAnsi="Arial" w:cs="Arial"/>
          <w:sz w:val="24"/>
          <w:szCs w:val="24"/>
        </w:rPr>
        <w:t>Dismissal may result from disciplinary action.</w:t>
      </w:r>
    </w:p>
    <w:p w14:paraId="1046583E" w14:textId="77777777" w:rsidR="00560352" w:rsidRPr="003F6A90" w:rsidRDefault="00560352" w:rsidP="00D25A45">
      <w:pPr>
        <w:pStyle w:val="NoSpacing"/>
        <w:spacing w:line="276" w:lineRule="auto"/>
        <w:rPr>
          <w:rFonts w:ascii="Arial" w:hAnsi="Arial" w:cs="Arial"/>
          <w:sz w:val="24"/>
          <w:szCs w:val="24"/>
        </w:rPr>
      </w:pPr>
    </w:p>
    <w:p w14:paraId="75B3F6AC" w14:textId="77777777" w:rsidR="00560352" w:rsidRPr="003F6A90" w:rsidRDefault="00560352" w:rsidP="00D25A45">
      <w:pPr>
        <w:pStyle w:val="NoSpacing"/>
        <w:spacing w:line="276" w:lineRule="auto"/>
        <w:rPr>
          <w:rFonts w:ascii="Arial" w:hAnsi="Arial" w:cs="Arial"/>
          <w:sz w:val="24"/>
          <w:szCs w:val="24"/>
        </w:rPr>
      </w:pPr>
      <w:r w:rsidRPr="003F6A90">
        <w:rPr>
          <w:rFonts w:ascii="Arial" w:hAnsi="Arial" w:cs="Arial"/>
          <w:sz w:val="24"/>
          <w:szCs w:val="24"/>
        </w:rPr>
        <w:t xml:space="preserve">Criminal activity in the workplace involving drugs will, in every case, require the </w:t>
      </w:r>
      <w:r w:rsidR="00B478BF" w:rsidRPr="003F6A90">
        <w:rPr>
          <w:rFonts w:ascii="Arial" w:hAnsi="Arial" w:cs="Arial"/>
          <w:sz w:val="24"/>
          <w:szCs w:val="24"/>
        </w:rPr>
        <w:t>council</w:t>
      </w:r>
      <w:r w:rsidRPr="003F6A90">
        <w:rPr>
          <w:rFonts w:ascii="Arial" w:hAnsi="Arial" w:cs="Arial"/>
          <w:sz w:val="24"/>
          <w:szCs w:val="24"/>
        </w:rPr>
        <w:t xml:space="preserve"> to </w:t>
      </w:r>
      <w:r w:rsidR="00905531" w:rsidRPr="003F6A90">
        <w:rPr>
          <w:rFonts w:ascii="Arial" w:hAnsi="Arial" w:cs="Arial"/>
          <w:sz w:val="24"/>
          <w:szCs w:val="24"/>
        </w:rPr>
        <w:t xml:space="preserve">report the activity to </w:t>
      </w:r>
      <w:r w:rsidRPr="003F6A90">
        <w:rPr>
          <w:rFonts w:ascii="Arial" w:hAnsi="Arial" w:cs="Arial"/>
          <w:sz w:val="24"/>
          <w:szCs w:val="24"/>
        </w:rPr>
        <w:t>the police.</w:t>
      </w:r>
    </w:p>
    <w:p w14:paraId="140B0E83" w14:textId="77777777" w:rsidR="00B51EBE" w:rsidRPr="003F6A90" w:rsidRDefault="00B51EBE" w:rsidP="00D25A45">
      <w:pPr>
        <w:pStyle w:val="NoSpacing"/>
        <w:spacing w:line="276" w:lineRule="auto"/>
        <w:rPr>
          <w:rFonts w:ascii="Arial" w:hAnsi="Arial" w:cs="Arial"/>
          <w:sz w:val="24"/>
          <w:szCs w:val="24"/>
        </w:rPr>
      </w:pPr>
    </w:p>
    <w:p w14:paraId="07386BF8" w14:textId="77777777" w:rsidR="00B51EBE" w:rsidRPr="003F6A90" w:rsidRDefault="00B51EBE" w:rsidP="00D25A45">
      <w:pPr>
        <w:pStyle w:val="NoSpacing"/>
        <w:spacing w:line="276" w:lineRule="auto"/>
        <w:rPr>
          <w:rFonts w:ascii="Arial" w:hAnsi="Arial" w:cs="Arial"/>
          <w:sz w:val="24"/>
          <w:szCs w:val="24"/>
        </w:rPr>
      </w:pPr>
      <w:r w:rsidRPr="003F6A90">
        <w:rPr>
          <w:rFonts w:ascii="Arial" w:hAnsi="Arial" w:cs="Arial"/>
          <w:sz w:val="24"/>
          <w:szCs w:val="24"/>
        </w:rPr>
        <w:t xml:space="preserve">Where, in the </w:t>
      </w:r>
      <w:r w:rsidR="006F3E72" w:rsidRPr="003F6A90">
        <w:rPr>
          <w:rFonts w:ascii="Arial" w:hAnsi="Arial" w:cs="Arial"/>
          <w:sz w:val="24"/>
          <w:szCs w:val="24"/>
        </w:rPr>
        <w:t>judgement of a line manager, an</w:t>
      </w:r>
      <w:r w:rsidRPr="003F6A90">
        <w:rPr>
          <w:rFonts w:ascii="Arial" w:hAnsi="Arial" w:cs="Arial"/>
          <w:sz w:val="24"/>
          <w:szCs w:val="24"/>
        </w:rPr>
        <w:t xml:space="preserve"> employee’s work is likely to be affected by drugs or alcohol NWLDC has the right to suspend the individual until an investigation has taken place. The council reserves the right to require an employee to undertake drug and / or alcohol testing </w:t>
      </w:r>
      <w:r w:rsidR="0076025B" w:rsidRPr="003F6A90">
        <w:rPr>
          <w:rFonts w:ascii="Arial" w:hAnsi="Arial" w:cs="Arial"/>
          <w:sz w:val="24"/>
          <w:szCs w:val="24"/>
        </w:rPr>
        <w:t>(using the appointed accredited tes</w:t>
      </w:r>
      <w:r w:rsidR="00DA79B2" w:rsidRPr="003F6A90">
        <w:rPr>
          <w:rFonts w:ascii="Arial" w:hAnsi="Arial" w:cs="Arial"/>
          <w:sz w:val="24"/>
          <w:szCs w:val="24"/>
        </w:rPr>
        <w:t>t</w:t>
      </w:r>
      <w:r w:rsidR="0076025B" w:rsidRPr="003F6A90">
        <w:rPr>
          <w:rFonts w:ascii="Arial" w:hAnsi="Arial" w:cs="Arial"/>
          <w:sz w:val="24"/>
          <w:szCs w:val="24"/>
        </w:rPr>
        <w:t>ing company)</w:t>
      </w:r>
      <w:r w:rsidR="00DA79B2" w:rsidRPr="003F6A90">
        <w:rPr>
          <w:rFonts w:ascii="Arial" w:hAnsi="Arial" w:cs="Arial"/>
          <w:sz w:val="24"/>
          <w:szCs w:val="24"/>
        </w:rPr>
        <w:t xml:space="preserve"> </w:t>
      </w:r>
      <w:r w:rsidRPr="003F6A90">
        <w:rPr>
          <w:rFonts w:ascii="Arial" w:hAnsi="Arial" w:cs="Arial"/>
          <w:sz w:val="24"/>
          <w:szCs w:val="24"/>
        </w:rPr>
        <w:t>and, if relevant, a medical examination to determine the cause of the problem.</w:t>
      </w:r>
    </w:p>
    <w:p w14:paraId="1A92BB4C" w14:textId="77777777" w:rsidR="00B51EBE" w:rsidRPr="003F6A90" w:rsidRDefault="00B51EBE" w:rsidP="00D25A45">
      <w:pPr>
        <w:pStyle w:val="NoSpacing"/>
        <w:spacing w:line="276" w:lineRule="auto"/>
        <w:rPr>
          <w:rFonts w:ascii="Arial" w:hAnsi="Arial" w:cs="Arial"/>
          <w:sz w:val="24"/>
          <w:szCs w:val="24"/>
        </w:rPr>
      </w:pPr>
    </w:p>
    <w:p w14:paraId="0A2820EA" w14:textId="77777777" w:rsidR="00B51EBE" w:rsidRPr="003F6A90" w:rsidRDefault="00B51EBE" w:rsidP="00D25A45">
      <w:pPr>
        <w:pStyle w:val="NoSpacing"/>
        <w:spacing w:line="276" w:lineRule="auto"/>
        <w:rPr>
          <w:rFonts w:ascii="Arial" w:hAnsi="Arial" w:cs="Arial"/>
          <w:sz w:val="24"/>
          <w:szCs w:val="24"/>
        </w:rPr>
      </w:pPr>
      <w:r w:rsidRPr="003F6A90">
        <w:rPr>
          <w:rFonts w:ascii="Arial" w:hAnsi="Arial" w:cs="Arial"/>
          <w:sz w:val="24"/>
          <w:szCs w:val="24"/>
        </w:rPr>
        <w:t xml:space="preserve">If a test or medical examination in such circumstances </w:t>
      </w:r>
      <w:proofErr w:type="gramStart"/>
      <w:r w:rsidRPr="003F6A90">
        <w:rPr>
          <w:rFonts w:ascii="Arial" w:hAnsi="Arial" w:cs="Arial"/>
          <w:sz w:val="24"/>
          <w:szCs w:val="24"/>
        </w:rPr>
        <w:t>is refused</w:t>
      </w:r>
      <w:proofErr w:type="gramEnd"/>
      <w:r w:rsidRPr="003F6A90">
        <w:rPr>
          <w:rFonts w:ascii="Arial" w:hAnsi="Arial" w:cs="Arial"/>
          <w:sz w:val="24"/>
          <w:szCs w:val="24"/>
        </w:rPr>
        <w:t>, the refusal will be taken into account if they subsequently fail to meet the standards of performance or behaviour due to suspected drug or alcohol abuse.</w:t>
      </w:r>
    </w:p>
    <w:p w14:paraId="40835D5E" w14:textId="77777777" w:rsidR="00B51EBE" w:rsidRPr="003F6A90" w:rsidRDefault="00B51EBE" w:rsidP="00D25A45">
      <w:pPr>
        <w:pStyle w:val="NoSpacing"/>
        <w:spacing w:line="276" w:lineRule="auto"/>
        <w:rPr>
          <w:rFonts w:ascii="Arial" w:hAnsi="Arial" w:cs="Arial"/>
          <w:sz w:val="24"/>
          <w:szCs w:val="24"/>
        </w:rPr>
      </w:pPr>
    </w:p>
    <w:p w14:paraId="0AA1A702" w14:textId="77777777" w:rsidR="00B51EBE" w:rsidRPr="003F6A90" w:rsidRDefault="00B51EBE" w:rsidP="00D25A45">
      <w:pPr>
        <w:pStyle w:val="NoSpacing"/>
        <w:spacing w:line="276" w:lineRule="auto"/>
        <w:rPr>
          <w:rFonts w:ascii="Arial" w:hAnsi="Arial" w:cs="Arial"/>
          <w:sz w:val="24"/>
          <w:szCs w:val="24"/>
        </w:rPr>
      </w:pPr>
      <w:r w:rsidRPr="003F6A90">
        <w:rPr>
          <w:rFonts w:ascii="Arial" w:hAnsi="Arial" w:cs="Arial"/>
          <w:sz w:val="24"/>
          <w:szCs w:val="24"/>
        </w:rPr>
        <w:t xml:space="preserve">If, having undergone tests and </w:t>
      </w:r>
      <w:r w:rsidR="00CB76D5" w:rsidRPr="003F6A90">
        <w:rPr>
          <w:rFonts w:ascii="Arial" w:hAnsi="Arial" w:cs="Arial"/>
          <w:sz w:val="24"/>
          <w:szCs w:val="24"/>
        </w:rPr>
        <w:t>/</w:t>
      </w:r>
      <w:r w:rsidRPr="003F6A90">
        <w:rPr>
          <w:rFonts w:ascii="Arial" w:hAnsi="Arial" w:cs="Arial"/>
          <w:sz w:val="24"/>
          <w:szCs w:val="24"/>
        </w:rPr>
        <w:t xml:space="preserve"> or a medical examination, it is confirmed that an employee has positively tested</w:t>
      </w:r>
      <w:r w:rsidR="00CB76D5" w:rsidRPr="003F6A90">
        <w:rPr>
          <w:rFonts w:ascii="Arial" w:hAnsi="Arial" w:cs="Arial"/>
          <w:sz w:val="24"/>
          <w:szCs w:val="24"/>
        </w:rPr>
        <w:t xml:space="preserve"> for a controlled drug or attended work under the influence of alcohol, or it transpires they suff</w:t>
      </w:r>
      <w:r w:rsidR="00D25A45" w:rsidRPr="003F6A90">
        <w:rPr>
          <w:rFonts w:ascii="Arial" w:hAnsi="Arial" w:cs="Arial"/>
          <w:sz w:val="24"/>
          <w:szCs w:val="24"/>
        </w:rPr>
        <w:t>er from drug or alcohol abuse, o</w:t>
      </w:r>
      <w:r w:rsidR="00CB76D5" w:rsidRPr="003F6A90">
        <w:rPr>
          <w:rFonts w:ascii="Arial" w:hAnsi="Arial" w:cs="Arial"/>
          <w:sz w:val="24"/>
          <w:szCs w:val="24"/>
        </w:rPr>
        <w:t>r if they admit they have a problem, the council reserves the right to suspend them to allow a decision to be made on how to deal with the matter.</w:t>
      </w:r>
    </w:p>
    <w:p w14:paraId="7690B29E" w14:textId="77777777" w:rsidR="00CB76D5" w:rsidRPr="003F6A90" w:rsidRDefault="00CB76D5" w:rsidP="00D25A45">
      <w:pPr>
        <w:pStyle w:val="NoSpacing"/>
        <w:spacing w:line="276" w:lineRule="auto"/>
        <w:rPr>
          <w:rFonts w:ascii="Arial" w:hAnsi="Arial" w:cs="Arial"/>
          <w:sz w:val="24"/>
          <w:szCs w:val="24"/>
        </w:rPr>
      </w:pPr>
    </w:p>
    <w:p w14:paraId="28214EC3" w14:textId="77777777" w:rsidR="00CB76D5" w:rsidRPr="003F6A90" w:rsidRDefault="00CB76D5" w:rsidP="00D25A45">
      <w:pPr>
        <w:pStyle w:val="NoSpacing"/>
        <w:spacing w:line="276" w:lineRule="auto"/>
        <w:rPr>
          <w:rFonts w:ascii="Arial" w:hAnsi="Arial" w:cs="Arial"/>
          <w:sz w:val="24"/>
          <w:szCs w:val="24"/>
        </w:rPr>
      </w:pPr>
      <w:r w:rsidRPr="003F6A90">
        <w:rPr>
          <w:rFonts w:ascii="Arial" w:hAnsi="Arial" w:cs="Arial"/>
          <w:sz w:val="24"/>
          <w:szCs w:val="24"/>
        </w:rPr>
        <w:t>The employee’s right to confidentiality will be respected unless legal or health and safety considerations affect this right. Any disclosure of information should only occur after discussion with the member of staff, and preferably with the employee’s consent.</w:t>
      </w:r>
    </w:p>
    <w:p w14:paraId="20D74FF4" w14:textId="77777777" w:rsidR="00DA4D32" w:rsidRPr="003F6A90" w:rsidRDefault="00DA4D32" w:rsidP="00D25A45">
      <w:pPr>
        <w:autoSpaceDE w:val="0"/>
        <w:autoSpaceDN w:val="0"/>
        <w:adjustRightInd w:val="0"/>
        <w:spacing w:after="0"/>
        <w:rPr>
          <w:rFonts w:ascii="Arial" w:hAnsi="Arial" w:cs="Arial"/>
          <w:b/>
          <w:bCs/>
          <w:sz w:val="24"/>
          <w:szCs w:val="24"/>
        </w:rPr>
      </w:pPr>
    </w:p>
    <w:p w14:paraId="7F23178F" w14:textId="77777777" w:rsidR="00DA4D32" w:rsidRPr="003F6A90" w:rsidRDefault="00DA4D32" w:rsidP="00D25A45">
      <w:pPr>
        <w:pStyle w:val="ListParagraph"/>
        <w:numPr>
          <w:ilvl w:val="0"/>
          <w:numId w:val="9"/>
        </w:numPr>
        <w:autoSpaceDE w:val="0"/>
        <w:autoSpaceDN w:val="0"/>
        <w:adjustRightInd w:val="0"/>
        <w:spacing w:after="0"/>
        <w:ind w:left="426" w:hanging="426"/>
        <w:rPr>
          <w:rFonts w:ascii="Arial" w:hAnsi="Arial" w:cs="Arial"/>
          <w:b/>
          <w:bCs/>
          <w:sz w:val="24"/>
          <w:szCs w:val="24"/>
        </w:rPr>
      </w:pPr>
      <w:r w:rsidRPr="003F6A90">
        <w:rPr>
          <w:rFonts w:ascii="Arial" w:hAnsi="Arial" w:cs="Arial"/>
          <w:b/>
          <w:bCs/>
          <w:sz w:val="24"/>
          <w:szCs w:val="24"/>
        </w:rPr>
        <w:t>Drug and Alcohol Testing</w:t>
      </w:r>
    </w:p>
    <w:p w14:paraId="004BB394" w14:textId="77777777" w:rsidR="00416A63" w:rsidRPr="003F6A90" w:rsidRDefault="00416A63" w:rsidP="00D25A45">
      <w:pPr>
        <w:pStyle w:val="ListParagraph"/>
        <w:autoSpaceDE w:val="0"/>
        <w:autoSpaceDN w:val="0"/>
        <w:adjustRightInd w:val="0"/>
        <w:spacing w:after="0"/>
        <w:ind w:left="426"/>
        <w:rPr>
          <w:rFonts w:ascii="Arial" w:hAnsi="Arial" w:cs="Arial"/>
          <w:b/>
          <w:bCs/>
          <w:sz w:val="24"/>
          <w:szCs w:val="24"/>
        </w:rPr>
      </w:pPr>
    </w:p>
    <w:p w14:paraId="7334D428" w14:textId="77777777" w:rsidR="003F28F2" w:rsidRPr="003F6A90" w:rsidRDefault="00E41EE1" w:rsidP="00D25A45">
      <w:pPr>
        <w:autoSpaceDE w:val="0"/>
        <w:autoSpaceDN w:val="0"/>
        <w:adjustRightInd w:val="0"/>
        <w:spacing w:after="0"/>
        <w:rPr>
          <w:rFonts w:ascii="Arial" w:hAnsi="Arial" w:cs="Arial"/>
          <w:sz w:val="24"/>
          <w:szCs w:val="24"/>
        </w:rPr>
      </w:pPr>
      <w:r w:rsidRPr="003F6A90">
        <w:rPr>
          <w:rFonts w:ascii="Arial" w:hAnsi="Arial" w:cs="Arial"/>
          <w:sz w:val="24"/>
          <w:szCs w:val="24"/>
        </w:rPr>
        <w:t>The council agrees that there will be no</w:t>
      </w:r>
      <w:r w:rsidR="00DA4D32" w:rsidRPr="003F6A90">
        <w:rPr>
          <w:rFonts w:ascii="Arial" w:hAnsi="Arial" w:cs="Arial"/>
          <w:sz w:val="24"/>
          <w:szCs w:val="24"/>
        </w:rPr>
        <w:t xml:space="preserve"> random drug or alcohol testing. </w:t>
      </w:r>
    </w:p>
    <w:p w14:paraId="4CBC06DB" w14:textId="77777777" w:rsidR="003F28F2" w:rsidRPr="003F6A90" w:rsidRDefault="003F28F2" w:rsidP="00D25A45">
      <w:pPr>
        <w:autoSpaceDE w:val="0"/>
        <w:autoSpaceDN w:val="0"/>
        <w:adjustRightInd w:val="0"/>
        <w:spacing w:after="0"/>
        <w:rPr>
          <w:rFonts w:ascii="Arial" w:hAnsi="Arial" w:cs="Arial"/>
          <w:sz w:val="24"/>
          <w:szCs w:val="24"/>
        </w:rPr>
      </w:pPr>
    </w:p>
    <w:p w14:paraId="645FDF3D" w14:textId="77777777" w:rsidR="00DA79B2" w:rsidRPr="003F6A90" w:rsidRDefault="00DA79B2" w:rsidP="00D25A45">
      <w:pPr>
        <w:autoSpaceDE w:val="0"/>
        <w:autoSpaceDN w:val="0"/>
        <w:adjustRightInd w:val="0"/>
        <w:spacing w:after="0"/>
        <w:rPr>
          <w:rFonts w:ascii="Arial" w:hAnsi="Arial" w:cs="Arial"/>
          <w:sz w:val="24"/>
          <w:szCs w:val="24"/>
        </w:rPr>
      </w:pPr>
      <w:r w:rsidRPr="003F6A90">
        <w:rPr>
          <w:rFonts w:ascii="Arial" w:hAnsi="Arial" w:cs="Arial"/>
          <w:sz w:val="24"/>
          <w:szCs w:val="24"/>
        </w:rPr>
        <w:t>Any testing will be carried out by the council’s appointed independent testing company. Details of the appointed agency, timescales and tests are appended to this policy, but may be subject to change.</w:t>
      </w:r>
    </w:p>
    <w:p w14:paraId="4D0425A3" w14:textId="77777777" w:rsidR="00DA79B2" w:rsidRPr="003F6A90" w:rsidRDefault="00DA79B2" w:rsidP="00D25A45">
      <w:pPr>
        <w:autoSpaceDE w:val="0"/>
        <w:autoSpaceDN w:val="0"/>
        <w:adjustRightInd w:val="0"/>
        <w:spacing w:after="0"/>
        <w:rPr>
          <w:rFonts w:ascii="Arial" w:hAnsi="Arial" w:cs="Arial"/>
          <w:sz w:val="24"/>
          <w:szCs w:val="24"/>
        </w:rPr>
      </w:pPr>
    </w:p>
    <w:p w14:paraId="3324CF6F" w14:textId="77777777" w:rsidR="00C731F3" w:rsidRPr="003F6A90" w:rsidRDefault="00DA79B2" w:rsidP="00D25A45">
      <w:pPr>
        <w:autoSpaceDE w:val="0"/>
        <w:autoSpaceDN w:val="0"/>
        <w:adjustRightInd w:val="0"/>
        <w:spacing w:after="0"/>
        <w:rPr>
          <w:rFonts w:ascii="Arial" w:hAnsi="Arial" w:cs="Arial"/>
          <w:sz w:val="24"/>
          <w:szCs w:val="24"/>
        </w:rPr>
      </w:pPr>
      <w:r w:rsidRPr="003F6A90">
        <w:rPr>
          <w:rFonts w:ascii="Arial" w:hAnsi="Arial" w:cs="Arial"/>
          <w:sz w:val="24"/>
          <w:szCs w:val="24"/>
        </w:rPr>
        <w:t>I</w:t>
      </w:r>
      <w:r w:rsidR="00DA4D32" w:rsidRPr="003F6A90">
        <w:rPr>
          <w:rFonts w:ascii="Arial" w:hAnsi="Arial" w:cs="Arial"/>
          <w:sz w:val="24"/>
          <w:szCs w:val="24"/>
        </w:rPr>
        <w:t>f an employee is in</w:t>
      </w:r>
      <w:r w:rsidR="00A0428E" w:rsidRPr="003F6A90">
        <w:rPr>
          <w:rFonts w:ascii="Arial" w:hAnsi="Arial" w:cs="Arial"/>
          <w:sz w:val="24"/>
          <w:szCs w:val="24"/>
        </w:rPr>
        <w:t>volved in an accident, injury or near miss,</w:t>
      </w:r>
      <w:r w:rsidR="00DA4D32" w:rsidRPr="003F6A90">
        <w:rPr>
          <w:rFonts w:ascii="Arial" w:hAnsi="Arial" w:cs="Arial"/>
          <w:sz w:val="24"/>
          <w:szCs w:val="24"/>
        </w:rPr>
        <w:t xml:space="preserve"> or if there is a suspicion that an employee is under the influence of drugs or alcohol the</w:t>
      </w:r>
      <w:r w:rsidR="00905531" w:rsidRPr="003F6A90">
        <w:rPr>
          <w:rFonts w:ascii="Arial" w:hAnsi="Arial" w:cs="Arial"/>
          <w:sz w:val="24"/>
          <w:szCs w:val="24"/>
        </w:rPr>
        <w:t>y</w:t>
      </w:r>
      <w:r w:rsidR="00DA4D32" w:rsidRPr="003F6A90">
        <w:rPr>
          <w:rFonts w:ascii="Arial" w:hAnsi="Arial" w:cs="Arial"/>
          <w:sz w:val="24"/>
          <w:szCs w:val="24"/>
        </w:rPr>
        <w:t xml:space="preserve"> may be required to submit to tests for the presence of illegal drugs, alcohol or other substances. </w:t>
      </w:r>
      <w:r w:rsidR="00D25A45" w:rsidRPr="003F6A90">
        <w:rPr>
          <w:rFonts w:ascii="Arial" w:hAnsi="Arial" w:cs="Arial"/>
          <w:sz w:val="24"/>
          <w:szCs w:val="24"/>
        </w:rPr>
        <w:t>This is especially important where the employee works in a safety critical role – such as driving or operating machinery.</w:t>
      </w:r>
    </w:p>
    <w:p w14:paraId="26369A69" w14:textId="77777777" w:rsidR="00543606" w:rsidRPr="003F6A90" w:rsidRDefault="00543606" w:rsidP="00D25A45">
      <w:pPr>
        <w:autoSpaceDE w:val="0"/>
        <w:autoSpaceDN w:val="0"/>
        <w:adjustRightInd w:val="0"/>
        <w:spacing w:after="0"/>
        <w:rPr>
          <w:rFonts w:ascii="Arial" w:hAnsi="Arial" w:cs="Arial"/>
          <w:sz w:val="24"/>
          <w:szCs w:val="24"/>
        </w:rPr>
      </w:pPr>
    </w:p>
    <w:p w14:paraId="17CE73C1" w14:textId="77777777" w:rsidR="00543606" w:rsidRPr="003F6A90" w:rsidRDefault="00543606" w:rsidP="00D25A45">
      <w:pPr>
        <w:autoSpaceDE w:val="0"/>
        <w:autoSpaceDN w:val="0"/>
        <w:adjustRightInd w:val="0"/>
        <w:spacing w:after="0"/>
        <w:rPr>
          <w:rFonts w:ascii="Arial" w:hAnsi="Arial" w:cs="Arial"/>
          <w:sz w:val="24"/>
          <w:szCs w:val="24"/>
        </w:rPr>
      </w:pPr>
      <w:r w:rsidRPr="003F6A90">
        <w:rPr>
          <w:rFonts w:ascii="Arial" w:hAnsi="Arial" w:cs="Arial"/>
          <w:sz w:val="24"/>
          <w:szCs w:val="24"/>
        </w:rPr>
        <w:t xml:space="preserve">The decision to initiate testing will be made by the Team Manager (or their designated deputy in their absence) in conjunction with HR. The testing company will have their own procedures for actually requesting a test </w:t>
      </w:r>
      <w:proofErr w:type="gramStart"/>
      <w:r w:rsidRPr="003F6A90">
        <w:rPr>
          <w:rFonts w:ascii="Arial" w:hAnsi="Arial" w:cs="Arial"/>
          <w:sz w:val="24"/>
          <w:szCs w:val="24"/>
        </w:rPr>
        <w:t>is</w:t>
      </w:r>
      <w:proofErr w:type="gramEnd"/>
      <w:r w:rsidRPr="003F6A90">
        <w:rPr>
          <w:rFonts w:ascii="Arial" w:hAnsi="Arial" w:cs="Arial"/>
          <w:sz w:val="24"/>
          <w:szCs w:val="24"/>
        </w:rPr>
        <w:t xml:space="preserve"> carried out.</w:t>
      </w:r>
    </w:p>
    <w:p w14:paraId="663B8322" w14:textId="77777777" w:rsidR="00C731F3" w:rsidRPr="003F6A90" w:rsidRDefault="00C731F3" w:rsidP="00D25A45">
      <w:pPr>
        <w:autoSpaceDE w:val="0"/>
        <w:autoSpaceDN w:val="0"/>
        <w:adjustRightInd w:val="0"/>
        <w:spacing w:after="0"/>
        <w:rPr>
          <w:rFonts w:ascii="Arial" w:hAnsi="Arial" w:cs="Arial"/>
          <w:sz w:val="24"/>
          <w:szCs w:val="24"/>
        </w:rPr>
      </w:pPr>
    </w:p>
    <w:p w14:paraId="1422AF42" w14:textId="77777777" w:rsidR="00DA79B2" w:rsidRPr="003F6A90" w:rsidRDefault="00DA4D32" w:rsidP="00DA79B2">
      <w:pPr>
        <w:autoSpaceDE w:val="0"/>
        <w:autoSpaceDN w:val="0"/>
        <w:adjustRightInd w:val="0"/>
        <w:spacing w:after="0"/>
        <w:rPr>
          <w:rFonts w:ascii="Arial" w:hAnsi="Arial" w:cs="Arial"/>
          <w:sz w:val="24"/>
          <w:szCs w:val="24"/>
        </w:rPr>
      </w:pPr>
      <w:r w:rsidRPr="003F6A90">
        <w:rPr>
          <w:rFonts w:ascii="Arial" w:hAnsi="Arial" w:cs="Arial"/>
          <w:sz w:val="24"/>
          <w:szCs w:val="24"/>
        </w:rPr>
        <w:t xml:space="preserve">If the employee refuses to </w:t>
      </w:r>
      <w:r w:rsidR="00C731F3" w:rsidRPr="003F6A90">
        <w:rPr>
          <w:rFonts w:ascii="Arial" w:hAnsi="Arial" w:cs="Arial"/>
          <w:sz w:val="24"/>
          <w:szCs w:val="24"/>
        </w:rPr>
        <w:t>undertake a test</w:t>
      </w:r>
      <w:r w:rsidR="00DA79B2" w:rsidRPr="003F6A90">
        <w:rPr>
          <w:rFonts w:ascii="Arial" w:hAnsi="Arial" w:cs="Arial"/>
          <w:sz w:val="24"/>
          <w:szCs w:val="24"/>
        </w:rPr>
        <w:t xml:space="preserve">, </w:t>
      </w:r>
      <w:r w:rsidR="00E52BD2" w:rsidRPr="003F6A90">
        <w:rPr>
          <w:rFonts w:ascii="Arial" w:hAnsi="Arial" w:cs="Arial"/>
          <w:sz w:val="24"/>
          <w:szCs w:val="24"/>
        </w:rPr>
        <w:t xml:space="preserve">or fails </w:t>
      </w:r>
      <w:proofErr w:type="gramStart"/>
      <w:r w:rsidR="00E52BD2" w:rsidRPr="003F6A90">
        <w:rPr>
          <w:rFonts w:ascii="Arial" w:hAnsi="Arial" w:cs="Arial"/>
          <w:sz w:val="24"/>
          <w:szCs w:val="24"/>
        </w:rPr>
        <w:t>to reasonably co-oper</w:t>
      </w:r>
      <w:r w:rsidR="00DA79B2" w:rsidRPr="003F6A90">
        <w:rPr>
          <w:rFonts w:ascii="Arial" w:hAnsi="Arial" w:cs="Arial"/>
          <w:sz w:val="24"/>
          <w:szCs w:val="24"/>
        </w:rPr>
        <w:t>ate</w:t>
      </w:r>
      <w:proofErr w:type="gramEnd"/>
      <w:r w:rsidR="00DA79B2" w:rsidRPr="003F6A90">
        <w:rPr>
          <w:rFonts w:ascii="Arial" w:hAnsi="Arial" w:cs="Arial"/>
          <w:sz w:val="24"/>
          <w:szCs w:val="24"/>
        </w:rPr>
        <w:t xml:space="preserve"> with the testing procedure (which can include returning home before the test is carried out),</w:t>
      </w:r>
      <w:r w:rsidR="00C731F3" w:rsidRPr="003F6A90">
        <w:rPr>
          <w:rFonts w:ascii="Arial" w:hAnsi="Arial" w:cs="Arial"/>
          <w:sz w:val="24"/>
          <w:szCs w:val="24"/>
        </w:rPr>
        <w:t xml:space="preserve"> </w:t>
      </w:r>
      <w:r w:rsidRPr="003F6A90">
        <w:rPr>
          <w:rFonts w:ascii="Arial" w:hAnsi="Arial" w:cs="Arial"/>
          <w:sz w:val="24"/>
          <w:szCs w:val="24"/>
        </w:rPr>
        <w:t xml:space="preserve">the refusal </w:t>
      </w:r>
      <w:r w:rsidR="007D38D0" w:rsidRPr="003F6A90">
        <w:rPr>
          <w:rFonts w:ascii="Arial" w:hAnsi="Arial" w:cs="Arial"/>
          <w:sz w:val="24"/>
          <w:szCs w:val="24"/>
        </w:rPr>
        <w:t>will</w:t>
      </w:r>
      <w:r w:rsidR="00C731F3" w:rsidRPr="003F6A90">
        <w:rPr>
          <w:rFonts w:ascii="Arial" w:hAnsi="Arial" w:cs="Arial"/>
          <w:sz w:val="24"/>
          <w:szCs w:val="24"/>
        </w:rPr>
        <w:t xml:space="preserve"> result in </w:t>
      </w:r>
      <w:r w:rsidR="007D38D0" w:rsidRPr="003F6A90">
        <w:rPr>
          <w:rFonts w:ascii="Arial" w:hAnsi="Arial" w:cs="Arial"/>
          <w:sz w:val="24"/>
          <w:szCs w:val="24"/>
        </w:rPr>
        <w:t xml:space="preserve">a </w:t>
      </w:r>
      <w:r w:rsidRPr="003F6A90">
        <w:rPr>
          <w:rFonts w:ascii="Arial" w:hAnsi="Arial" w:cs="Arial"/>
          <w:sz w:val="24"/>
          <w:szCs w:val="24"/>
        </w:rPr>
        <w:t xml:space="preserve">disciplinary </w:t>
      </w:r>
      <w:r w:rsidR="007D38D0" w:rsidRPr="003F6A90">
        <w:rPr>
          <w:rFonts w:ascii="Arial" w:hAnsi="Arial" w:cs="Arial"/>
          <w:sz w:val="24"/>
          <w:szCs w:val="24"/>
        </w:rPr>
        <w:t xml:space="preserve">investigation and possible </w:t>
      </w:r>
      <w:r w:rsidRPr="003F6A90">
        <w:rPr>
          <w:rFonts w:ascii="Arial" w:hAnsi="Arial" w:cs="Arial"/>
          <w:sz w:val="24"/>
          <w:szCs w:val="24"/>
        </w:rPr>
        <w:t>action</w:t>
      </w:r>
      <w:r w:rsidR="00C731F3" w:rsidRPr="003F6A90">
        <w:rPr>
          <w:rFonts w:ascii="Arial" w:hAnsi="Arial" w:cs="Arial"/>
          <w:sz w:val="24"/>
          <w:szCs w:val="24"/>
        </w:rPr>
        <w:t xml:space="preserve"> </w:t>
      </w:r>
      <w:r w:rsidR="007D38D0" w:rsidRPr="003F6A90">
        <w:rPr>
          <w:rFonts w:ascii="Arial" w:hAnsi="Arial" w:cs="Arial"/>
          <w:sz w:val="24"/>
          <w:szCs w:val="24"/>
        </w:rPr>
        <w:t xml:space="preserve">(including dismissal) </w:t>
      </w:r>
      <w:r w:rsidR="00C731F3" w:rsidRPr="003F6A90">
        <w:rPr>
          <w:rFonts w:ascii="Arial" w:hAnsi="Arial" w:cs="Arial"/>
          <w:sz w:val="24"/>
          <w:szCs w:val="24"/>
        </w:rPr>
        <w:t>being taken</w:t>
      </w:r>
      <w:r w:rsidR="007D38D0" w:rsidRPr="003F6A90">
        <w:rPr>
          <w:rFonts w:ascii="Arial" w:hAnsi="Arial" w:cs="Arial"/>
          <w:sz w:val="24"/>
          <w:szCs w:val="24"/>
        </w:rPr>
        <w:t xml:space="preserve"> and the refusal will be considered as a material factor</w:t>
      </w:r>
      <w:r w:rsidRPr="003F6A90">
        <w:rPr>
          <w:rFonts w:ascii="Arial" w:hAnsi="Arial" w:cs="Arial"/>
          <w:sz w:val="24"/>
          <w:szCs w:val="24"/>
        </w:rPr>
        <w:t>.</w:t>
      </w:r>
      <w:r w:rsidR="00DA79B2" w:rsidRPr="003F6A90">
        <w:rPr>
          <w:rFonts w:ascii="Arial" w:hAnsi="Arial" w:cs="Arial"/>
          <w:sz w:val="24"/>
          <w:szCs w:val="24"/>
        </w:rPr>
        <w:t xml:space="preserve"> On </w:t>
      </w:r>
      <w:proofErr w:type="gramStart"/>
      <w:r w:rsidR="00DA79B2" w:rsidRPr="003F6A90">
        <w:rPr>
          <w:rFonts w:ascii="Arial" w:hAnsi="Arial" w:cs="Arial"/>
          <w:sz w:val="24"/>
          <w:szCs w:val="24"/>
        </w:rPr>
        <w:t>site</w:t>
      </w:r>
      <w:proofErr w:type="gramEnd"/>
      <w:r w:rsidR="00DA79B2" w:rsidRPr="003F6A90">
        <w:rPr>
          <w:rFonts w:ascii="Arial" w:hAnsi="Arial" w:cs="Arial"/>
          <w:sz w:val="24"/>
          <w:szCs w:val="24"/>
        </w:rPr>
        <w:t xml:space="preserve"> workers may be escorted back to the council’s premises in order for the tests to be carried out in a suitable location. </w:t>
      </w:r>
    </w:p>
    <w:p w14:paraId="11AA2CC7" w14:textId="77777777" w:rsidR="00DA4D32" w:rsidRPr="003F6A90" w:rsidRDefault="00DA4D32" w:rsidP="00D25A45">
      <w:pPr>
        <w:autoSpaceDE w:val="0"/>
        <w:autoSpaceDN w:val="0"/>
        <w:adjustRightInd w:val="0"/>
        <w:spacing w:after="0"/>
        <w:rPr>
          <w:rFonts w:ascii="Arial" w:hAnsi="Arial" w:cs="Arial"/>
          <w:sz w:val="24"/>
          <w:szCs w:val="24"/>
        </w:rPr>
      </w:pPr>
    </w:p>
    <w:p w14:paraId="488491CE" w14:textId="77777777" w:rsidR="00C731F3" w:rsidRPr="003F6A90" w:rsidRDefault="00C731F3" w:rsidP="00D25A45">
      <w:pPr>
        <w:autoSpaceDE w:val="0"/>
        <w:autoSpaceDN w:val="0"/>
        <w:adjustRightInd w:val="0"/>
        <w:spacing w:after="0"/>
        <w:rPr>
          <w:rFonts w:ascii="Arial" w:hAnsi="Arial" w:cs="Arial"/>
          <w:sz w:val="24"/>
          <w:szCs w:val="24"/>
        </w:rPr>
      </w:pPr>
      <w:r w:rsidRPr="003F6A90">
        <w:rPr>
          <w:rFonts w:ascii="Arial" w:hAnsi="Arial" w:cs="Arial"/>
          <w:sz w:val="24"/>
          <w:szCs w:val="24"/>
        </w:rPr>
        <w:t>If a positive test is returned the employee may be subject to disciplinary action, which could include dismissal.</w:t>
      </w:r>
      <w:r w:rsidR="00DA79B2" w:rsidRPr="003F6A90">
        <w:rPr>
          <w:rFonts w:ascii="Arial" w:hAnsi="Arial" w:cs="Arial"/>
          <w:sz w:val="24"/>
          <w:szCs w:val="24"/>
        </w:rPr>
        <w:t xml:space="preserve"> </w:t>
      </w:r>
    </w:p>
    <w:p w14:paraId="20DA5891" w14:textId="77777777" w:rsidR="00E52BD2" w:rsidRPr="003F6A90" w:rsidRDefault="00E52BD2" w:rsidP="00D25A45">
      <w:pPr>
        <w:autoSpaceDE w:val="0"/>
        <w:autoSpaceDN w:val="0"/>
        <w:adjustRightInd w:val="0"/>
        <w:spacing w:after="0"/>
        <w:rPr>
          <w:rFonts w:ascii="Arial" w:hAnsi="Arial" w:cs="Arial"/>
          <w:sz w:val="24"/>
          <w:szCs w:val="24"/>
        </w:rPr>
      </w:pPr>
    </w:p>
    <w:p w14:paraId="73846626" w14:textId="77777777" w:rsidR="00E52BD2" w:rsidRPr="003F6A90" w:rsidRDefault="00E52BD2" w:rsidP="00D25A45">
      <w:pPr>
        <w:autoSpaceDE w:val="0"/>
        <w:autoSpaceDN w:val="0"/>
        <w:adjustRightInd w:val="0"/>
        <w:spacing w:after="0"/>
        <w:rPr>
          <w:rFonts w:ascii="Arial" w:hAnsi="Arial" w:cs="Arial"/>
          <w:sz w:val="24"/>
          <w:szCs w:val="24"/>
        </w:rPr>
      </w:pPr>
      <w:r w:rsidRPr="003F6A90">
        <w:rPr>
          <w:rFonts w:ascii="Arial" w:hAnsi="Arial" w:cs="Arial"/>
          <w:sz w:val="24"/>
          <w:szCs w:val="24"/>
        </w:rPr>
        <w:t>A copy of the test results will be made available to the employee on request.</w:t>
      </w:r>
    </w:p>
    <w:p w14:paraId="394FB7D7" w14:textId="77777777" w:rsidR="00DA4D32" w:rsidRPr="003F6A90" w:rsidRDefault="00DA4D32" w:rsidP="00D25A45">
      <w:pPr>
        <w:pStyle w:val="NoSpacing"/>
        <w:spacing w:line="276" w:lineRule="auto"/>
        <w:rPr>
          <w:rFonts w:ascii="Arial" w:hAnsi="Arial" w:cs="Arial"/>
          <w:sz w:val="24"/>
          <w:szCs w:val="24"/>
        </w:rPr>
      </w:pPr>
    </w:p>
    <w:p w14:paraId="424C8CA5" w14:textId="77777777" w:rsidR="00C731F3" w:rsidRPr="003F6A90" w:rsidRDefault="00C731F3" w:rsidP="00D25A45">
      <w:pPr>
        <w:autoSpaceDE w:val="0"/>
        <w:autoSpaceDN w:val="0"/>
        <w:adjustRightInd w:val="0"/>
        <w:spacing w:after="0"/>
        <w:rPr>
          <w:rFonts w:ascii="Arial" w:hAnsi="Arial" w:cs="Arial"/>
          <w:sz w:val="24"/>
          <w:szCs w:val="24"/>
        </w:rPr>
      </w:pPr>
      <w:r w:rsidRPr="003F6A90">
        <w:rPr>
          <w:rFonts w:ascii="Arial" w:hAnsi="Arial" w:cs="Arial"/>
          <w:sz w:val="24"/>
          <w:szCs w:val="24"/>
        </w:rPr>
        <w:t>At all stages of the drugs and alcohol testing procedure employees have the right to be accompanied by a trade union representative or work colleague.</w:t>
      </w:r>
      <w:r w:rsidR="00D97AD7" w:rsidRPr="003F6A90">
        <w:rPr>
          <w:rFonts w:ascii="Arial" w:hAnsi="Arial" w:cs="Arial"/>
          <w:sz w:val="24"/>
          <w:szCs w:val="24"/>
        </w:rPr>
        <w:t xml:space="preserve"> However, the procedure will not be delayed if the preferred person is not immediately available.</w:t>
      </w:r>
    </w:p>
    <w:p w14:paraId="0DBC721B" w14:textId="77777777" w:rsidR="00A779E2" w:rsidRPr="003F6A90" w:rsidRDefault="00A779E2" w:rsidP="00D25A45">
      <w:pPr>
        <w:autoSpaceDE w:val="0"/>
        <w:autoSpaceDN w:val="0"/>
        <w:adjustRightInd w:val="0"/>
        <w:spacing w:after="0"/>
        <w:rPr>
          <w:rFonts w:ascii="Arial" w:hAnsi="Arial" w:cs="Arial"/>
          <w:sz w:val="24"/>
          <w:szCs w:val="24"/>
        </w:rPr>
      </w:pPr>
    </w:p>
    <w:p w14:paraId="7D386B42" w14:textId="77777777" w:rsidR="00A779E2" w:rsidRPr="003F6A90" w:rsidRDefault="00A41DAA" w:rsidP="00D25A45">
      <w:pPr>
        <w:autoSpaceDE w:val="0"/>
        <w:autoSpaceDN w:val="0"/>
        <w:adjustRightInd w:val="0"/>
        <w:spacing w:after="0"/>
        <w:rPr>
          <w:rFonts w:ascii="Arial" w:hAnsi="Arial" w:cs="Arial"/>
          <w:b/>
          <w:sz w:val="24"/>
          <w:szCs w:val="24"/>
        </w:rPr>
      </w:pPr>
      <w:r w:rsidRPr="003F6A90">
        <w:rPr>
          <w:rFonts w:ascii="Arial" w:hAnsi="Arial" w:cs="Arial"/>
          <w:b/>
          <w:sz w:val="24"/>
          <w:szCs w:val="24"/>
        </w:rPr>
        <w:t>Appendix One</w:t>
      </w:r>
    </w:p>
    <w:p w14:paraId="7877B790" w14:textId="77777777" w:rsidR="00A779E2" w:rsidRPr="003F6A90" w:rsidRDefault="00A779E2" w:rsidP="00D25A45">
      <w:pPr>
        <w:rPr>
          <w:rFonts w:ascii="Arial" w:hAnsi="Arial" w:cs="Arial"/>
          <w:b/>
          <w:bCs/>
          <w:sz w:val="24"/>
          <w:szCs w:val="24"/>
        </w:rPr>
      </w:pPr>
      <w:r w:rsidRPr="003F6A90">
        <w:rPr>
          <w:rFonts w:ascii="Arial" w:hAnsi="Arial" w:cs="Arial"/>
          <w:b/>
          <w:bCs/>
          <w:sz w:val="24"/>
          <w:szCs w:val="24"/>
        </w:rPr>
        <w:t>External Support Organisations</w:t>
      </w:r>
    </w:p>
    <w:p w14:paraId="23CA016E" w14:textId="77777777" w:rsidR="00A41DAA" w:rsidRPr="003F6A90" w:rsidRDefault="00A41DAA" w:rsidP="00A41DAA">
      <w:pPr>
        <w:spacing w:after="0"/>
        <w:rPr>
          <w:rFonts w:ascii="Arial" w:hAnsi="Arial" w:cs="Arial"/>
          <w:b/>
          <w:bCs/>
          <w:sz w:val="24"/>
          <w:szCs w:val="24"/>
        </w:rPr>
      </w:pPr>
      <w:r w:rsidRPr="003F6A90">
        <w:rPr>
          <w:rFonts w:ascii="Arial" w:hAnsi="Arial" w:cs="Arial"/>
          <w:b/>
          <w:bCs/>
          <w:sz w:val="24"/>
          <w:szCs w:val="24"/>
        </w:rPr>
        <w:t xml:space="preserve">Turning Point </w:t>
      </w:r>
    </w:p>
    <w:p w14:paraId="17A5A504" w14:textId="77777777" w:rsidR="00A41DAA" w:rsidRPr="003F6A90" w:rsidRDefault="00A41DAA" w:rsidP="00A41DAA">
      <w:pPr>
        <w:spacing w:after="0"/>
        <w:rPr>
          <w:rFonts w:ascii="Arial" w:hAnsi="Arial" w:cs="Arial"/>
          <w:b/>
          <w:bCs/>
          <w:sz w:val="24"/>
          <w:szCs w:val="24"/>
        </w:rPr>
      </w:pPr>
      <w:r w:rsidRPr="003F6A90">
        <w:rPr>
          <w:rFonts w:ascii="Arial" w:hAnsi="Arial" w:cs="Arial"/>
          <w:b/>
          <w:bCs/>
          <w:sz w:val="24"/>
          <w:szCs w:val="24"/>
        </w:rPr>
        <w:t>Coalville Hub</w:t>
      </w:r>
    </w:p>
    <w:p w14:paraId="48B84BF1" w14:textId="77777777" w:rsidR="00A41DAA" w:rsidRPr="003F6A90" w:rsidRDefault="00A41DAA" w:rsidP="00A41DAA">
      <w:pPr>
        <w:spacing w:after="0"/>
        <w:rPr>
          <w:rFonts w:ascii="Arial" w:hAnsi="Arial" w:cs="Arial"/>
          <w:bCs/>
          <w:sz w:val="24"/>
          <w:szCs w:val="24"/>
        </w:rPr>
      </w:pPr>
      <w:r w:rsidRPr="003F6A90">
        <w:rPr>
          <w:rFonts w:ascii="Arial" w:hAnsi="Arial" w:cs="Arial"/>
          <w:bCs/>
          <w:sz w:val="24"/>
          <w:szCs w:val="24"/>
        </w:rPr>
        <w:t>42 High Street</w:t>
      </w:r>
    </w:p>
    <w:p w14:paraId="61462CF2" w14:textId="77777777" w:rsidR="00A41DAA" w:rsidRPr="003F6A90" w:rsidRDefault="00A41DAA" w:rsidP="00A41DAA">
      <w:pPr>
        <w:spacing w:after="0"/>
        <w:rPr>
          <w:rFonts w:ascii="Arial" w:hAnsi="Arial" w:cs="Arial"/>
          <w:bCs/>
          <w:sz w:val="24"/>
          <w:szCs w:val="24"/>
        </w:rPr>
      </w:pPr>
      <w:r w:rsidRPr="003F6A90">
        <w:rPr>
          <w:rFonts w:ascii="Arial" w:hAnsi="Arial" w:cs="Arial"/>
          <w:bCs/>
          <w:sz w:val="24"/>
          <w:szCs w:val="24"/>
        </w:rPr>
        <w:t>Coalville LE67 3EE</w:t>
      </w:r>
    </w:p>
    <w:p w14:paraId="5C373C4B" w14:textId="77777777" w:rsidR="00A41DAA" w:rsidRPr="003F6A90" w:rsidRDefault="00A41DAA" w:rsidP="00A41DAA">
      <w:pPr>
        <w:spacing w:after="0"/>
        <w:rPr>
          <w:rFonts w:ascii="Arial" w:hAnsi="Arial" w:cs="Arial"/>
          <w:bCs/>
          <w:sz w:val="24"/>
          <w:szCs w:val="24"/>
        </w:rPr>
      </w:pPr>
    </w:p>
    <w:p w14:paraId="4E10F72A" w14:textId="77777777" w:rsidR="00A41DAA" w:rsidRPr="003F6A90" w:rsidRDefault="00A41DAA" w:rsidP="00A41DAA">
      <w:pPr>
        <w:spacing w:after="0"/>
        <w:rPr>
          <w:rFonts w:ascii="Arial" w:hAnsi="Arial" w:cs="Arial"/>
          <w:bCs/>
          <w:sz w:val="24"/>
          <w:szCs w:val="24"/>
        </w:rPr>
      </w:pPr>
      <w:r w:rsidRPr="003F6A90">
        <w:rPr>
          <w:rFonts w:ascii="Arial" w:hAnsi="Arial" w:cs="Arial"/>
          <w:bCs/>
          <w:sz w:val="24"/>
          <w:szCs w:val="24"/>
        </w:rPr>
        <w:t>Phone 0330 303 6000</w:t>
      </w:r>
    </w:p>
    <w:p w14:paraId="7BE6F200" w14:textId="77777777" w:rsidR="00A41DAA" w:rsidRPr="003F6A90" w:rsidRDefault="00A41DAA" w:rsidP="00A41DAA">
      <w:pPr>
        <w:spacing w:after="0"/>
        <w:rPr>
          <w:rFonts w:ascii="Arial" w:hAnsi="Arial" w:cs="Arial"/>
          <w:bCs/>
          <w:sz w:val="24"/>
          <w:szCs w:val="24"/>
        </w:rPr>
      </w:pPr>
    </w:p>
    <w:p w14:paraId="65DEF1D8" w14:textId="77777777" w:rsidR="00A41DAA" w:rsidRPr="003F6A90" w:rsidRDefault="00A41DAA" w:rsidP="00A41DAA">
      <w:pPr>
        <w:pStyle w:val="NormalWeb"/>
        <w:rPr>
          <w:rFonts w:ascii="Arial" w:hAnsi="Arial" w:cs="Arial"/>
          <w:lang w:val="en"/>
        </w:rPr>
      </w:pPr>
      <w:r w:rsidRPr="003F6A90">
        <w:rPr>
          <w:rFonts w:ascii="Arial" w:hAnsi="Arial" w:cs="Arial"/>
          <w:lang w:val="en"/>
        </w:rPr>
        <w:t xml:space="preserve">Turning Point is the integrated </w:t>
      </w:r>
      <w:proofErr w:type="gramStart"/>
      <w:r w:rsidRPr="003F6A90">
        <w:rPr>
          <w:rFonts w:ascii="Arial" w:hAnsi="Arial" w:cs="Arial"/>
          <w:lang w:val="en"/>
        </w:rPr>
        <w:t xml:space="preserve">substance misuse </w:t>
      </w:r>
      <w:proofErr w:type="spellStart"/>
      <w:r w:rsidRPr="003F6A90">
        <w:rPr>
          <w:rFonts w:ascii="Arial" w:hAnsi="Arial" w:cs="Arial"/>
          <w:lang w:val="en"/>
        </w:rPr>
        <w:t>service.They</w:t>
      </w:r>
      <w:proofErr w:type="spellEnd"/>
      <w:r w:rsidRPr="003F6A90">
        <w:rPr>
          <w:rFonts w:ascii="Arial" w:hAnsi="Arial" w:cs="Arial"/>
          <w:lang w:val="en"/>
        </w:rPr>
        <w:t xml:space="preserve"> work</w:t>
      </w:r>
      <w:proofErr w:type="gramEnd"/>
      <w:r w:rsidRPr="003F6A90">
        <w:rPr>
          <w:rFonts w:ascii="Arial" w:hAnsi="Arial" w:cs="Arial"/>
          <w:lang w:val="en"/>
        </w:rPr>
        <w:t xml:space="preserve"> with anyone who is affected by drugs or alcohol and wants support to make change. They offer a variety of treatment options. The team across Leicester, Leicestershire &amp; Rutland includes doctors, nurses, recovery workers, support workers, peer mentor volunteers, and trainers. There are </w:t>
      </w:r>
      <w:proofErr w:type="gramStart"/>
      <w:r w:rsidRPr="003F6A90">
        <w:rPr>
          <w:rFonts w:ascii="Arial" w:hAnsi="Arial" w:cs="Arial"/>
          <w:lang w:val="en"/>
        </w:rPr>
        <w:t>lots of</w:t>
      </w:r>
      <w:proofErr w:type="gramEnd"/>
      <w:r w:rsidRPr="003F6A90">
        <w:rPr>
          <w:rFonts w:ascii="Arial" w:hAnsi="Arial" w:cs="Arial"/>
          <w:lang w:val="en"/>
        </w:rPr>
        <w:t xml:space="preserve"> different people who can offer their support, knowledge and encouragement to help people achieve recovery. Family support is also available. The Coalville hub offers a full range of services.</w:t>
      </w:r>
    </w:p>
    <w:p w14:paraId="34F0D172" w14:textId="77777777" w:rsidR="00A41DAA" w:rsidRPr="003F6A90" w:rsidRDefault="00A41DAA" w:rsidP="00A41DAA">
      <w:pPr>
        <w:spacing w:after="0"/>
        <w:rPr>
          <w:rFonts w:ascii="Arial" w:hAnsi="Arial" w:cs="Arial"/>
          <w:sz w:val="24"/>
          <w:szCs w:val="24"/>
          <w:lang w:val="en"/>
        </w:rPr>
      </w:pPr>
      <w:r w:rsidRPr="003F6A90">
        <w:rPr>
          <w:rFonts w:ascii="Arial" w:hAnsi="Arial" w:cs="Arial"/>
          <w:bCs/>
          <w:sz w:val="24"/>
          <w:szCs w:val="24"/>
        </w:rPr>
        <w:t xml:space="preserve">Areas served by Turning Point – Leicester </w:t>
      </w:r>
      <w:r w:rsidRPr="003F6A90">
        <w:rPr>
          <w:rFonts w:ascii="Arial" w:hAnsi="Arial" w:cs="Arial"/>
          <w:sz w:val="24"/>
          <w:szCs w:val="24"/>
          <w:lang w:val="en"/>
        </w:rPr>
        <w:t>city,</w:t>
      </w:r>
      <w:r w:rsidRPr="003F6A90">
        <w:rPr>
          <w:rFonts w:ascii="Arial" w:hAnsi="Arial" w:cs="Arial"/>
          <w:lang w:val="en"/>
        </w:rPr>
        <w:t xml:space="preserve"> </w:t>
      </w:r>
      <w:r w:rsidRPr="003F6A90">
        <w:rPr>
          <w:rFonts w:ascii="Arial" w:hAnsi="Arial" w:cs="Arial"/>
          <w:sz w:val="24"/>
          <w:szCs w:val="24"/>
          <w:lang w:val="en"/>
        </w:rPr>
        <w:t>Leicestershire and Rutland county and Leicester prison.</w:t>
      </w:r>
    </w:p>
    <w:p w14:paraId="159FE46C" w14:textId="77777777" w:rsidR="00A41DAA" w:rsidRPr="003F6A90" w:rsidRDefault="00A41DAA" w:rsidP="00A41DAA">
      <w:pPr>
        <w:spacing w:after="0"/>
        <w:rPr>
          <w:rFonts w:ascii="Arial" w:hAnsi="Arial" w:cs="Arial"/>
          <w:bCs/>
          <w:sz w:val="24"/>
          <w:szCs w:val="24"/>
        </w:rPr>
      </w:pPr>
    </w:p>
    <w:p w14:paraId="320ACD31" w14:textId="77777777" w:rsidR="00A779E2" w:rsidRPr="003F6A90" w:rsidRDefault="00A779E2" w:rsidP="00D25A45">
      <w:pPr>
        <w:rPr>
          <w:rFonts w:ascii="Arial" w:hAnsi="Arial" w:cs="Arial"/>
          <w:sz w:val="24"/>
          <w:szCs w:val="24"/>
        </w:rPr>
      </w:pPr>
      <w:r w:rsidRPr="003F6A90">
        <w:rPr>
          <w:rFonts w:ascii="Arial" w:hAnsi="Arial" w:cs="Arial"/>
          <w:b/>
          <w:bCs/>
          <w:sz w:val="24"/>
          <w:szCs w:val="24"/>
        </w:rPr>
        <w:t>Leicester City Alcohol and Drug Team - Advice service</w:t>
      </w:r>
      <w:r w:rsidRPr="003F6A90">
        <w:rPr>
          <w:rFonts w:ascii="Arial" w:hAnsi="Arial" w:cs="Arial"/>
          <w:sz w:val="24"/>
          <w:szCs w:val="24"/>
        </w:rPr>
        <w:br/>
        <w:t>Paget House</w:t>
      </w:r>
      <w:r w:rsidRPr="003F6A90">
        <w:rPr>
          <w:rFonts w:ascii="Arial" w:hAnsi="Arial" w:cs="Arial"/>
          <w:sz w:val="24"/>
          <w:szCs w:val="24"/>
        </w:rPr>
        <w:br/>
        <w:t>2 West Street</w:t>
      </w:r>
      <w:r w:rsidRPr="003F6A90">
        <w:rPr>
          <w:rFonts w:ascii="Arial" w:hAnsi="Arial" w:cs="Arial"/>
          <w:sz w:val="24"/>
          <w:szCs w:val="24"/>
        </w:rPr>
        <w:br/>
        <w:t>Leicester</w:t>
      </w:r>
      <w:r w:rsidRPr="003F6A90">
        <w:rPr>
          <w:rFonts w:ascii="Arial" w:hAnsi="Arial" w:cs="Arial"/>
          <w:sz w:val="24"/>
          <w:szCs w:val="24"/>
        </w:rPr>
        <w:br/>
        <w:t>Leicestershire</w:t>
      </w:r>
      <w:r w:rsidRPr="003F6A90">
        <w:rPr>
          <w:rFonts w:ascii="Arial" w:hAnsi="Arial" w:cs="Arial"/>
          <w:sz w:val="24"/>
          <w:szCs w:val="24"/>
        </w:rPr>
        <w:br/>
        <w:t>LE1 6XP</w:t>
      </w:r>
      <w:r w:rsidRPr="003F6A90">
        <w:rPr>
          <w:rFonts w:ascii="Arial" w:hAnsi="Arial" w:cs="Arial"/>
          <w:sz w:val="24"/>
          <w:szCs w:val="24"/>
        </w:rPr>
        <w:br/>
      </w:r>
      <w:r w:rsidRPr="003F6A90">
        <w:rPr>
          <w:rFonts w:ascii="Arial" w:hAnsi="Arial" w:cs="Arial"/>
          <w:sz w:val="24"/>
          <w:szCs w:val="24"/>
        </w:rPr>
        <w:br/>
        <w:t>Phone - 0116 225 6400</w:t>
      </w:r>
      <w:r w:rsidRPr="003F6A90">
        <w:rPr>
          <w:rFonts w:ascii="Arial" w:hAnsi="Arial" w:cs="Arial"/>
          <w:sz w:val="24"/>
          <w:szCs w:val="24"/>
        </w:rPr>
        <w:br/>
      </w:r>
      <w:r w:rsidRPr="003F6A90">
        <w:rPr>
          <w:rFonts w:ascii="Arial" w:hAnsi="Arial" w:cs="Arial"/>
          <w:sz w:val="24"/>
          <w:szCs w:val="24"/>
        </w:rPr>
        <w:br/>
        <w:t>Website - </w:t>
      </w:r>
      <w:hyperlink r:id="rId11" w:history="1">
        <w:r w:rsidRPr="003F6A90">
          <w:rPr>
            <w:rStyle w:val="Hyperlink"/>
            <w:rFonts w:ascii="Arial" w:hAnsi="Arial" w:cs="Arial"/>
            <w:sz w:val="24"/>
            <w:szCs w:val="24"/>
          </w:rPr>
          <w:t>www.leicspart.nhs.uk</w:t>
        </w:r>
      </w:hyperlink>
      <w:r w:rsidRPr="003F6A90">
        <w:rPr>
          <w:rFonts w:ascii="Arial" w:hAnsi="Arial" w:cs="Arial"/>
          <w:sz w:val="24"/>
          <w:szCs w:val="24"/>
        </w:rPr>
        <w:br/>
      </w:r>
      <w:r w:rsidRPr="003F6A90">
        <w:rPr>
          <w:rFonts w:ascii="Arial" w:hAnsi="Arial" w:cs="Arial"/>
          <w:sz w:val="24"/>
          <w:szCs w:val="24"/>
        </w:rPr>
        <w:br/>
        <w:t>Targeting people with drug and alcohol related problems.</w:t>
      </w:r>
    </w:p>
    <w:p w14:paraId="636E8EFD" w14:textId="77777777" w:rsidR="00D97AD7" w:rsidRPr="003F6A90" w:rsidRDefault="00A779E2" w:rsidP="00D25A45">
      <w:pPr>
        <w:rPr>
          <w:rFonts w:ascii="Arial" w:hAnsi="Arial" w:cs="Arial"/>
          <w:b/>
          <w:bCs/>
          <w:sz w:val="24"/>
          <w:szCs w:val="24"/>
        </w:rPr>
      </w:pPr>
      <w:r w:rsidRPr="003F6A90">
        <w:rPr>
          <w:rFonts w:ascii="Arial" w:hAnsi="Arial" w:cs="Arial"/>
          <w:sz w:val="24"/>
          <w:szCs w:val="24"/>
        </w:rPr>
        <w:t xml:space="preserve"> Service for adults with alcohol problems. Offers individual, couple, family and group therapy and treatment. Key worker support. Provides supervised home detox or detox in hospital. Can provide referral to other agencies if so required.</w:t>
      </w:r>
      <w:r w:rsidRPr="003F6A90">
        <w:rPr>
          <w:rFonts w:ascii="Arial" w:hAnsi="Arial" w:cs="Arial"/>
          <w:sz w:val="24"/>
          <w:szCs w:val="24"/>
        </w:rPr>
        <w:br/>
      </w:r>
      <w:r w:rsidRPr="003F6A90">
        <w:rPr>
          <w:rFonts w:ascii="Arial" w:hAnsi="Arial" w:cs="Arial"/>
          <w:sz w:val="24"/>
          <w:szCs w:val="24"/>
        </w:rPr>
        <w:br/>
        <w:t>Areas served - Leicester City, Leicestershire and Rutland.</w:t>
      </w:r>
      <w:r w:rsidRPr="003F6A90">
        <w:rPr>
          <w:rFonts w:ascii="Arial" w:hAnsi="Arial" w:cs="Arial"/>
          <w:sz w:val="24"/>
          <w:szCs w:val="24"/>
        </w:rPr>
        <w:br/>
      </w:r>
    </w:p>
    <w:p w14:paraId="237076F9" w14:textId="77777777" w:rsidR="00A41DAA" w:rsidRPr="003F6A90" w:rsidRDefault="00A41DAA" w:rsidP="00D25A45">
      <w:pPr>
        <w:rPr>
          <w:rFonts w:ascii="Arial" w:hAnsi="Arial" w:cs="Arial"/>
          <w:b/>
          <w:bCs/>
          <w:sz w:val="24"/>
          <w:szCs w:val="24"/>
        </w:rPr>
      </w:pPr>
    </w:p>
    <w:p w14:paraId="2C90F9FC" w14:textId="77777777" w:rsidR="00D97AD7" w:rsidRPr="003F6A90" w:rsidRDefault="00A779E2" w:rsidP="00D25A45">
      <w:pPr>
        <w:rPr>
          <w:rFonts w:ascii="Arial" w:hAnsi="Arial" w:cs="Arial"/>
          <w:sz w:val="24"/>
          <w:szCs w:val="24"/>
        </w:rPr>
      </w:pPr>
      <w:r w:rsidRPr="003F6A90">
        <w:rPr>
          <w:rFonts w:ascii="Arial" w:hAnsi="Arial" w:cs="Arial"/>
          <w:b/>
          <w:bCs/>
          <w:sz w:val="24"/>
          <w:szCs w:val="24"/>
        </w:rPr>
        <w:t>Leicestershire Community Projects Trust - Drug &amp; Alcohol Advice Centre - Advice service</w:t>
      </w:r>
      <w:r w:rsidRPr="003F6A90">
        <w:rPr>
          <w:rFonts w:ascii="Arial" w:hAnsi="Arial" w:cs="Arial"/>
          <w:sz w:val="24"/>
          <w:szCs w:val="24"/>
        </w:rPr>
        <w:br/>
        <w:t>96 New Walk</w:t>
      </w:r>
      <w:r w:rsidRPr="003F6A90">
        <w:rPr>
          <w:rFonts w:ascii="Arial" w:hAnsi="Arial" w:cs="Arial"/>
          <w:sz w:val="24"/>
          <w:szCs w:val="24"/>
        </w:rPr>
        <w:br/>
        <w:t>Leicester</w:t>
      </w:r>
      <w:r w:rsidRPr="003F6A90">
        <w:rPr>
          <w:rFonts w:ascii="Arial" w:hAnsi="Arial" w:cs="Arial"/>
          <w:sz w:val="24"/>
          <w:szCs w:val="24"/>
        </w:rPr>
        <w:br/>
        <w:t>LE1 7EA</w:t>
      </w:r>
      <w:r w:rsidRPr="003F6A90">
        <w:rPr>
          <w:rFonts w:ascii="Arial" w:hAnsi="Arial" w:cs="Arial"/>
          <w:sz w:val="24"/>
          <w:szCs w:val="24"/>
        </w:rPr>
        <w:br/>
      </w:r>
      <w:r w:rsidRPr="003F6A90">
        <w:rPr>
          <w:rFonts w:ascii="Arial" w:hAnsi="Arial" w:cs="Arial"/>
          <w:sz w:val="24"/>
          <w:szCs w:val="24"/>
        </w:rPr>
        <w:br/>
        <w:t>Phone - 0116 222 9555 (Drugs)/0116 222 9545 (Alcohol)</w:t>
      </w:r>
      <w:r w:rsidRPr="003F6A90">
        <w:rPr>
          <w:rFonts w:ascii="Arial" w:hAnsi="Arial" w:cs="Arial"/>
          <w:sz w:val="24"/>
          <w:szCs w:val="24"/>
        </w:rPr>
        <w:br/>
      </w:r>
      <w:r w:rsidRPr="003F6A90">
        <w:rPr>
          <w:rFonts w:ascii="Arial" w:hAnsi="Arial" w:cs="Arial"/>
          <w:sz w:val="24"/>
          <w:szCs w:val="24"/>
        </w:rPr>
        <w:br/>
        <w:t>Website - </w:t>
      </w:r>
      <w:hyperlink r:id="rId12" w:history="1">
        <w:r w:rsidRPr="003F6A90">
          <w:rPr>
            <w:rStyle w:val="Hyperlink"/>
            <w:rFonts w:ascii="Arial" w:hAnsi="Arial" w:cs="Arial"/>
            <w:sz w:val="24"/>
            <w:szCs w:val="24"/>
          </w:rPr>
          <w:t>www.lcp-trust.org.uk</w:t>
        </w:r>
      </w:hyperlink>
      <w:r w:rsidRPr="003F6A90">
        <w:rPr>
          <w:rFonts w:ascii="Arial" w:hAnsi="Arial" w:cs="Arial"/>
          <w:sz w:val="24"/>
          <w:szCs w:val="24"/>
        </w:rPr>
        <w:br/>
      </w:r>
      <w:r w:rsidRPr="003F6A90">
        <w:rPr>
          <w:rFonts w:ascii="Arial" w:hAnsi="Arial" w:cs="Arial"/>
          <w:sz w:val="24"/>
          <w:szCs w:val="24"/>
        </w:rPr>
        <w:br/>
        <w:t xml:space="preserve">Advice, information and support for people concerned about their own or someone else's substance use. </w:t>
      </w:r>
      <w:r w:rsidRPr="003F6A90">
        <w:rPr>
          <w:rFonts w:ascii="Arial" w:hAnsi="Arial" w:cs="Arial"/>
          <w:sz w:val="24"/>
          <w:szCs w:val="24"/>
        </w:rPr>
        <w:br/>
        <w:t xml:space="preserve">Drop-in </w:t>
      </w:r>
      <w:proofErr w:type="spellStart"/>
      <w:r w:rsidRPr="003F6A90">
        <w:rPr>
          <w:rFonts w:ascii="Arial" w:hAnsi="Arial" w:cs="Arial"/>
          <w:sz w:val="24"/>
          <w:szCs w:val="24"/>
        </w:rPr>
        <w:t>service.Telephone</w:t>
      </w:r>
      <w:proofErr w:type="spellEnd"/>
      <w:r w:rsidRPr="003F6A90">
        <w:rPr>
          <w:rFonts w:ascii="Arial" w:hAnsi="Arial" w:cs="Arial"/>
          <w:sz w:val="24"/>
          <w:szCs w:val="24"/>
        </w:rPr>
        <w:t xml:space="preserve"> advice and information about substance use and a referral point to further services. </w:t>
      </w:r>
      <w:r w:rsidRPr="003F6A90">
        <w:rPr>
          <w:rFonts w:ascii="Arial" w:hAnsi="Arial" w:cs="Arial"/>
          <w:sz w:val="24"/>
          <w:szCs w:val="24"/>
        </w:rPr>
        <w:br/>
      </w:r>
      <w:r w:rsidRPr="003F6A90">
        <w:rPr>
          <w:rFonts w:ascii="Arial" w:hAnsi="Arial" w:cs="Arial"/>
          <w:sz w:val="24"/>
          <w:szCs w:val="24"/>
        </w:rPr>
        <w:br/>
        <w:t>Areas served - City of Leicester, Leicestershire, Rutland.</w:t>
      </w:r>
    </w:p>
    <w:p w14:paraId="50D315FB" w14:textId="77777777" w:rsidR="00D97AD7" w:rsidRPr="003F6A90" w:rsidRDefault="00D97AD7" w:rsidP="00D25A45">
      <w:pPr>
        <w:rPr>
          <w:rFonts w:ascii="Arial" w:hAnsi="Arial" w:cs="Arial"/>
          <w:b/>
          <w:bCs/>
          <w:sz w:val="24"/>
          <w:szCs w:val="24"/>
        </w:rPr>
      </w:pPr>
    </w:p>
    <w:p w14:paraId="4CFF2B6E" w14:textId="77777777" w:rsidR="00A779E2" w:rsidRPr="003F6A90" w:rsidRDefault="00A779E2" w:rsidP="00D25A45">
      <w:pPr>
        <w:rPr>
          <w:rFonts w:ascii="Arial" w:hAnsi="Arial" w:cs="Arial"/>
          <w:sz w:val="24"/>
          <w:szCs w:val="24"/>
        </w:rPr>
      </w:pPr>
      <w:proofErr w:type="spellStart"/>
      <w:r w:rsidRPr="003F6A90">
        <w:rPr>
          <w:rFonts w:ascii="Arial" w:hAnsi="Arial" w:cs="Arial"/>
          <w:b/>
          <w:bCs/>
          <w:sz w:val="24"/>
          <w:szCs w:val="24"/>
        </w:rPr>
        <w:t>Swanswell</w:t>
      </w:r>
      <w:proofErr w:type="spellEnd"/>
      <w:r w:rsidRPr="003F6A90">
        <w:rPr>
          <w:rFonts w:ascii="Arial" w:hAnsi="Arial" w:cs="Arial"/>
          <w:b/>
          <w:bCs/>
          <w:sz w:val="24"/>
          <w:szCs w:val="24"/>
        </w:rPr>
        <w:t xml:space="preserve"> (Loughborough) - Advice service</w:t>
      </w:r>
      <w:r w:rsidRPr="003F6A90">
        <w:rPr>
          <w:rFonts w:ascii="Arial" w:hAnsi="Arial" w:cs="Arial"/>
          <w:sz w:val="24"/>
          <w:szCs w:val="24"/>
        </w:rPr>
        <w:br/>
        <w:t>95 Ashby Road</w:t>
      </w:r>
      <w:r w:rsidRPr="003F6A90">
        <w:rPr>
          <w:rFonts w:ascii="Arial" w:hAnsi="Arial" w:cs="Arial"/>
          <w:sz w:val="24"/>
          <w:szCs w:val="24"/>
        </w:rPr>
        <w:br/>
        <w:t>Loughborough</w:t>
      </w:r>
      <w:r w:rsidRPr="003F6A90">
        <w:rPr>
          <w:rFonts w:ascii="Arial" w:hAnsi="Arial" w:cs="Arial"/>
          <w:sz w:val="24"/>
          <w:szCs w:val="24"/>
        </w:rPr>
        <w:br/>
        <w:t>Leicestershire</w:t>
      </w:r>
      <w:r w:rsidRPr="003F6A90">
        <w:rPr>
          <w:rFonts w:ascii="Arial" w:hAnsi="Arial" w:cs="Arial"/>
          <w:sz w:val="24"/>
          <w:szCs w:val="24"/>
        </w:rPr>
        <w:br/>
        <w:t>LE11 3AB</w:t>
      </w:r>
      <w:r w:rsidRPr="003F6A90">
        <w:rPr>
          <w:rFonts w:ascii="Arial" w:hAnsi="Arial" w:cs="Arial"/>
          <w:sz w:val="24"/>
          <w:szCs w:val="24"/>
        </w:rPr>
        <w:br/>
        <w:t>and</w:t>
      </w:r>
      <w:r w:rsidRPr="003F6A90">
        <w:rPr>
          <w:rFonts w:ascii="Arial" w:hAnsi="Arial" w:cs="Arial"/>
          <w:sz w:val="24"/>
          <w:szCs w:val="24"/>
        </w:rPr>
        <w:br/>
        <w:t>42 High Street,</w:t>
      </w:r>
      <w:r w:rsidRPr="003F6A90">
        <w:rPr>
          <w:rFonts w:ascii="Arial" w:hAnsi="Arial" w:cs="Arial"/>
          <w:sz w:val="24"/>
          <w:szCs w:val="24"/>
        </w:rPr>
        <w:br/>
        <w:t>Coalville,</w:t>
      </w:r>
      <w:r w:rsidRPr="003F6A90">
        <w:rPr>
          <w:rFonts w:ascii="Arial" w:hAnsi="Arial" w:cs="Arial"/>
          <w:sz w:val="24"/>
          <w:szCs w:val="24"/>
        </w:rPr>
        <w:br/>
        <w:t>LE67 3EE</w:t>
      </w:r>
      <w:r w:rsidRPr="003F6A90">
        <w:rPr>
          <w:rFonts w:ascii="Arial" w:hAnsi="Arial" w:cs="Arial"/>
          <w:sz w:val="24"/>
          <w:szCs w:val="24"/>
        </w:rPr>
        <w:br/>
      </w:r>
      <w:r w:rsidRPr="003F6A90">
        <w:rPr>
          <w:rFonts w:ascii="Arial" w:hAnsi="Arial" w:cs="Arial"/>
          <w:sz w:val="24"/>
          <w:szCs w:val="24"/>
        </w:rPr>
        <w:br/>
        <w:t>Phone - 0300 303 5000</w:t>
      </w:r>
      <w:r w:rsidRPr="003F6A90">
        <w:rPr>
          <w:rFonts w:ascii="Arial" w:hAnsi="Arial" w:cs="Arial"/>
          <w:sz w:val="24"/>
          <w:szCs w:val="24"/>
        </w:rPr>
        <w:br/>
      </w:r>
      <w:r w:rsidRPr="003F6A90">
        <w:rPr>
          <w:rFonts w:ascii="Arial" w:hAnsi="Arial" w:cs="Arial"/>
          <w:sz w:val="24"/>
          <w:szCs w:val="24"/>
        </w:rPr>
        <w:br/>
        <w:t>Website - </w:t>
      </w:r>
      <w:hyperlink r:id="rId13" w:history="1">
        <w:r w:rsidRPr="003F6A90">
          <w:rPr>
            <w:rStyle w:val="Hyperlink"/>
            <w:rFonts w:ascii="Arial" w:hAnsi="Arial" w:cs="Arial"/>
            <w:sz w:val="24"/>
            <w:szCs w:val="24"/>
          </w:rPr>
          <w:t>www.drugs.org.uk</w:t>
        </w:r>
      </w:hyperlink>
      <w:r w:rsidRPr="003F6A90">
        <w:rPr>
          <w:rFonts w:ascii="Arial" w:hAnsi="Arial" w:cs="Arial"/>
          <w:sz w:val="24"/>
          <w:szCs w:val="24"/>
        </w:rPr>
        <w:br/>
      </w:r>
      <w:r w:rsidRPr="003F6A90">
        <w:rPr>
          <w:rFonts w:ascii="Arial" w:hAnsi="Arial" w:cs="Arial"/>
          <w:sz w:val="24"/>
          <w:szCs w:val="24"/>
        </w:rPr>
        <w:br/>
        <w:t>Targeting anyone worried about their own or someone else's alcohol or drug use, including young people.</w:t>
      </w:r>
      <w:r w:rsidRPr="003F6A90">
        <w:rPr>
          <w:rFonts w:ascii="Arial" w:hAnsi="Arial" w:cs="Arial"/>
          <w:sz w:val="24"/>
          <w:szCs w:val="24"/>
        </w:rPr>
        <w:br/>
        <w:t>Advice, information and support for anyone worried about their own or someone else's alcohol or drug use. Support for parents, partners and carers of adult substances users</w:t>
      </w:r>
    </w:p>
    <w:p w14:paraId="7431EE5A" w14:textId="77777777" w:rsidR="00A779E2" w:rsidRPr="003F6A90" w:rsidRDefault="00A779E2" w:rsidP="00D25A45">
      <w:pPr>
        <w:rPr>
          <w:rFonts w:ascii="Arial" w:hAnsi="Arial" w:cs="Arial"/>
          <w:b/>
          <w:sz w:val="24"/>
          <w:szCs w:val="24"/>
        </w:rPr>
      </w:pPr>
      <w:r w:rsidRPr="003F6A90">
        <w:rPr>
          <w:rFonts w:ascii="Arial" w:hAnsi="Arial" w:cs="Arial"/>
          <w:sz w:val="24"/>
          <w:szCs w:val="24"/>
        </w:rPr>
        <w:t>Areas served - Charnwood and North West Leicestershire.</w:t>
      </w:r>
      <w:r w:rsidRPr="003F6A90">
        <w:rPr>
          <w:rFonts w:ascii="Arial" w:hAnsi="Arial" w:cs="Arial"/>
          <w:sz w:val="24"/>
          <w:szCs w:val="24"/>
        </w:rPr>
        <w:br/>
      </w:r>
    </w:p>
    <w:p w14:paraId="0D14883D" w14:textId="77777777" w:rsidR="00A41DAA" w:rsidRPr="003F6A90" w:rsidRDefault="00A41DAA" w:rsidP="00D25A45">
      <w:pPr>
        <w:spacing w:after="0"/>
        <w:rPr>
          <w:rFonts w:ascii="Arial" w:hAnsi="Arial" w:cs="Arial"/>
          <w:b/>
          <w:sz w:val="24"/>
          <w:szCs w:val="24"/>
        </w:rPr>
      </w:pPr>
    </w:p>
    <w:p w14:paraId="67BB3A2A" w14:textId="77777777" w:rsidR="00A779E2" w:rsidRPr="003F6A90" w:rsidRDefault="00A779E2" w:rsidP="00D25A45">
      <w:pPr>
        <w:rPr>
          <w:rFonts w:ascii="Arial" w:hAnsi="Arial" w:cs="Arial"/>
          <w:b/>
          <w:sz w:val="24"/>
          <w:szCs w:val="24"/>
        </w:rPr>
      </w:pPr>
      <w:r w:rsidRPr="003F6A90">
        <w:rPr>
          <w:rFonts w:ascii="Arial" w:hAnsi="Arial" w:cs="Arial"/>
          <w:b/>
          <w:sz w:val="24"/>
          <w:szCs w:val="24"/>
        </w:rPr>
        <w:t>Alcoholics Anonymous</w:t>
      </w:r>
    </w:p>
    <w:p w14:paraId="14B34B55" w14:textId="77777777" w:rsidR="00A779E2" w:rsidRPr="003F6A90" w:rsidRDefault="00A779E2" w:rsidP="00D25A45">
      <w:pPr>
        <w:rPr>
          <w:rFonts w:ascii="Arial" w:hAnsi="Arial" w:cs="Arial"/>
          <w:sz w:val="24"/>
          <w:szCs w:val="24"/>
        </w:rPr>
      </w:pPr>
      <w:r w:rsidRPr="003F6A90">
        <w:rPr>
          <w:rFonts w:ascii="Arial" w:hAnsi="Arial" w:cs="Arial"/>
          <w:sz w:val="24"/>
          <w:szCs w:val="24"/>
        </w:rPr>
        <w:t>Phone – 0800 9177650</w:t>
      </w:r>
    </w:p>
    <w:p w14:paraId="3D5DA8D6" w14:textId="77777777" w:rsidR="00A779E2" w:rsidRPr="003F6A90" w:rsidRDefault="00A779E2" w:rsidP="00D25A45">
      <w:pPr>
        <w:rPr>
          <w:rFonts w:ascii="Arial" w:hAnsi="Arial" w:cs="Arial"/>
          <w:sz w:val="24"/>
          <w:szCs w:val="24"/>
        </w:rPr>
      </w:pPr>
      <w:r w:rsidRPr="003F6A90">
        <w:rPr>
          <w:rFonts w:ascii="Arial" w:hAnsi="Arial" w:cs="Arial"/>
          <w:sz w:val="24"/>
          <w:szCs w:val="24"/>
        </w:rPr>
        <w:t xml:space="preserve">Email – </w:t>
      </w:r>
      <w:hyperlink r:id="rId14" w:history="1">
        <w:r w:rsidRPr="003F6A90">
          <w:rPr>
            <w:rStyle w:val="Hyperlink"/>
            <w:rFonts w:ascii="Arial" w:hAnsi="Arial" w:cs="Arial"/>
            <w:sz w:val="24"/>
            <w:szCs w:val="24"/>
          </w:rPr>
          <w:t>help@aamail.org</w:t>
        </w:r>
      </w:hyperlink>
    </w:p>
    <w:p w14:paraId="4D22F2FB" w14:textId="77777777" w:rsidR="00A779E2" w:rsidRPr="003F6A90" w:rsidRDefault="00A779E2" w:rsidP="00D25A45">
      <w:pPr>
        <w:rPr>
          <w:rFonts w:ascii="Arial" w:hAnsi="Arial" w:cs="Arial"/>
          <w:sz w:val="24"/>
          <w:szCs w:val="24"/>
        </w:rPr>
      </w:pPr>
      <w:r w:rsidRPr="003F6A90">
        <w:rPr>
          <w:rFonts w:ascii="Arial" w:hAnsi="Arial" w:cs="Arial"/>
          <w:sz w:val="24"/>
          <w:szCs w:val="24"/>
        </w:rPr>
        <w:t xml:space="preserve">Website – </w:t>
      </w:r>
      <w:hyperlink r:id="rId15" w:history="1">
        <w:r w:rsidRPr="003F6A90">
          <w:rPr>
            <w:rStyle w:val="Hyperlink"/>
            <w:rFonts w:ascii="Arial" w:hAnsi="Arial" w:cs="Arial"/>
            <w:sz w:val="24"/>
            <w:szCs w:val="24"/>
          </w:rPr>
          <w:t>http://www.alcoholicsanonymous.org.uk</w:t>
        </w:r>
      </w:hyperlink>
    </w:p>
    <w:p w14:paraId="50D06DD6" w14:textId="77777777" w:rsidR="00A779E2" w:rsidRPr="003F6A90" w:rsidRDefault="00A779E2" w:rsidP="00D25A45">
      <w:pPr>
        <w:rPr>
          <w:rFonts w:ascii="Arial" w:hAnsi="Arial" w:cs="Arial"/>
          <w:b/>
          <w:sz w:val="24"/>
          <w:szCs w:val="24"/>
        </w:rPr>
      </w:pPr>
    </w:p>
    <w:p w14:paraId="67127EBC" w14:textId="77777777" w:rsidR="00A779E2" w:rsidRPr="003F6A90" w:rsidRDefault="00A779E2" w:rsidP="00D25A45">
      <w:pPr>
        <w:spacing w:after="0"/>
        <w:rPr>
          <w:rFonts w:ascii="Arial" w:hAnsi="Arial" w:cs="Arial"/>
          <w:b/>
          <w:sz w:val="24"/>
          <w:szCs w:val="24"/>
        </w:rPr>
      </w:pPr>
    </w:p>
    <w:p w14:paraId="4B94E3E3" w14:textId="77777777" w:rsidR="00A779E2" w:rsidRPr="003F6A90" w:rsidRDefault="00A779E2" w:rsidP="00D25A45">
      <w:pPr>
        <w:rPr>
          <w:rFonts w:ascii="Arial" w:hAnsi="Arial" w:cs="Arial"/>
          <w:b/>
          <w:sz w:val="24"/>
          <w:szCs w:val="24"/>
        </w:rPr>
      </w:pPr>
      <w:r w:rsidRPr="003F6A90">
        <w:rPr>
          <w:rFonts w:ascii="Arial" w:hAnsi="Arial" w:cs="Arial"/>
          <w:b/>
          <w:sz w:val="24"/>
          <w:szCs w:val="24"/>
        </w:rPr>
        <w:t>Narcotics Anonymous</w:t>
      </w:r>
    </w:p>
    <w:p w14:paraId="29F76364" w14:textId="77777777" w:rsidR="00A779E2" w:rsidRPr="003F6A90" w:rsidRDefault="00A779E2" w:rsidP="00D25A45">
      <w:pPr>
        <w:rPr>
          <w:rFonts w:ascii="Arial" w:hAnsi="Arial" w:cs="Arial"/>
          <w:sz w:val="24"/>
          <w:szCs w:val="24"/>
        </w:rPr>
      </w:pPr>
      <w:r w:rsidRPr="003F6A90">
        <w:rPr>
          <w:rFonts w:ascii="Arial" w:hAnsi="Arial" w:cs="Arial"/>
          <w:sz w:val="24"/>
          <w:szCs w:val="24"/>
        </w:rPr>
        <w:t>Phone – 0300 9991212</w:t>
      </w:r>
    </w:p>
    <w:p w14:paraId="12ACCAB3" w14:textId="77777777" w:rsidR="00A779E2" w:rsidRPr="003F6A90" w:rsidRDefault="00A779E2" w:rsidP="00D25A45">
      <w:pPr>
        <w:rPr>
          <w:rFonts w:ascii="Arial" w:hAnsi="Arial" w:cs="Arial"/>
          <w:sz w:val="24"/>
          <w:szCs w:val="24"/>
        </w:rPr>
      </w:pPr>
      <w:r w:rsidRPr="003F6A90">
        <w:rPr>
          <w:rFonts w:ascii="Arial" w:hAnsi="Arial" w:cs="Arial"/>
          <w:sz w:val="24"/>
          <w:szCs w:val="24"/>
        </w:rPr>
        <w:t xml:space="preserve">Website – </w:t>
      </w:r>
      <w:hyperlink r:id="rId16" w:history="1">
        <w:r w:rsidRPr="003F6A90">
          <w:rPr>
            <w:rStyle w:val="Hyperlink"/>
            <w:rFonts w:ascii="Arial" w:hAnsi="Arial" w:cs="Arial"/>
            <w:sz w:val="24"/>
            <w:szCs w:val="24"/>
          </w:rPr>
          <w:t>http://ukna.org</w:t>
        </w:r>
      </w:hyperlink>
    </w:p>
    <w:p w14:paraId="09E8E090" w14:textId="77777777" w:rsidR="00A779E2" w:rsidRPr="003F6A90" w:rsidRDefault="00A779E2" w:rsidP="00D25A45">
      <w:pPr>
        <w:spacing w:after="0"/>
        <w:rPr>
          <w:rFonts w:ascii="Arial" w:hAnsi="Arial" w:cs="Arial"/>
          <w:sz w:val="24"/>
          <w:szCs w:val="24"/>
        </w:rPr>
      </w:pPr>
    </w:p>
    <w:p w14:paraId="45FBBC3E" w14:textId="77777777" w:rsidR="00A779E2" w:rsidRPr="003F6A90" w:rsidRDefault="00A779E2" w:rsidP="00D25A45">
      <w:pPr>
        <w:rPr>
          <w:rFonts w:ascii="Arial" w:hAnsi="Arial" w:cs="Arial"/>
          <w:b/>
          <w:sz w:val="24"/>
          <w:szCs w:val="24"/>
        </w:rPr>
      </w:pPr>
      <w:r w:rsidRPr="003F6A90">
        <w:rPr>
          <w:rFonts w:ascii="Arial" w:hAnsi="Arial" w:cs="Arial"/>
          <w:sz w:val="24"/>
          <w:szCs w:val="24"/>
        </w:rPr>
        <w:br/>
      </w:r>
      <w:r w:rsidRPr="003F6A90">
        <w:rPr>
          <w:rFonts w:ascii="Arial" w:hAnsi="Arial" w:cs="Arial"/>
          <w:b/>
          <w:sz w:val="24"/>
          <w:szCs w:val="24"/>
        </w:rPr>
        <w:t>Talk to Frank</w:t>
      </w:r>
    </w:p>
    <w:p w14:paraId="65717EBF" w14:textId="77777777" w:rsidR="00A779E2" w:rsidRPr="003F6A90" w:rsidRDefault="00A779E2" w:rsidP="00D25A45">
      <w:pPr>
        <w:rPr>
          <w:rFonts w:ascii="Arial" w:hAnsi="Arial" w:cs="Arial"/>
          <w:sz w:val="24"/>
          <w:szCs w:val="24"/>
        </w:rPr>
      </w:pPr>
      <w:r w:rsidRPr="003F6A90">
        <w:rPr>
          <w:rFonts w:ascii="Arial" w:hAnsi="Arial" w:cs="Arial"/>
          <w:sz w:val="24"/>
          <w:szCs w:val="24"/>
        </w:rPr>
        <w:t>Advice on drug use</w:t>
      </w:r>
    </w:p>
    <w:p w14:paraId="4E1858A0" w14:textId="77777777" w:rsidR="00A779E2" w:rsidRPr="003F6A90" w:rsidRDefault="00A779E2" w:rsidP="00D25A45">
      <w:pPr>
        <w:rPr>
          <w:rFonts w:ascii="Arial" w:hAnsi="Arial" w:cs="Arial"/>
          <w:sz w:val="24"/>
          <w:szCs w:val="24"/>
        </w:rPr>
      </w:pPr>
      <w:r w:rsidRPr="003F6A90">
        <w:rPr>
          <w:rFonts w:ascii="Arial" w:hAnsi="Arial" w:cs="Arial"/>
          <w:sz w:val="24"/>
          <w:szCs w:val="24"/>
        </w:rPr>
        <w:t>Phone - 03001231110</w:t>
      </w:r>
    </w:p>
    <w:p w14:paraId="170CD9E7" w14:textId="77777777" w:rsidR="00A779E2" w:rsidRDefault="00A779E2" w:rsidP="00D25A45">
      <w:pPr>
        <w:rPr>
          <w:rFonts w:ascii="Arial" w:hAnsi="Arial" w:cs="Arial"/>
          <w:bCs/>
          <w:sz w:val="24"/>
          <w:szCs w:val="24"/>
        </w:rPr>
      </w:pPr>
      <w:r w:rsidRPr="003F6A90">
        <w:rPr>
          <w:rFonts w:ascii="Arial" w:hAnsi="Arial" w:cs="Arial"/>
          <w:bCs/>
          <w:sz w:val="24"/>
          <w:szCs w:val="24"/>
        </w:rPr>
        <w:t xml:space="preserve">Website - </w:t>
      </w:r>
      <w:hyperlink r:id="rId17" w:history="1">
        <w:r w:rsidRPr="003F6A90">
          <w:rPr>
            <w:rStyle w:val="Hyperlink"/>
            <w:rFonts w:ascii="Arial" w:hAnsi="Arial" w:cs="Arial"/>
            <w:bCs/>
            <w:sz w:val="24"/>
            <w:szCs w:val="24"/>
          </w:rPr>
          <w:t>https://www.talktofrank.com/get-help/find-support-near-you</w:t>
        </w:r>
      </w:hyperlink>
    </w:p>
    <w:p w14:paraId="63103C59" w14:textId="7187CFE3" w:rsidR="00BD05F6" w:rsidRDefault="00BD05F6" w:rsidP="00D25A45">
      <w:pPr>
        <w:spacing w:after="0"/>
        <w:rPr>
          <w:rFonts w:ascii="Arial" w:hAnsi="Arial" w:cs="Arial"/>
          <w:b/>
          <w:sz w:val="24"/>
          <w:szCs w:val="24"/>
        </w:rPr>
      </w:pPr>
    </w:p>
    <w:p w14:paraId="023F2444" w14:textId="5F4156CE" w:rsidR="00AB3950" w:rsidRDefault="00AB3950" w:rsidP="00D25A45">
      <w:pPr>
        <w:spacing w:after="0"/>
        <w:rPr>
          <w:rFonts w:ascii="Arial" w:hAnsi="Arial" w:cs="Arial"/>
          <w:b/>
          <w:sz w:val="24"/>
          <w:szCs w:val="24"/>
        </w:rPr>
      </w:pPr>
    </w:p>
    <w:p w14:paraId="68ABF493" w14:textId="391D0DC9" w:rsidR="00AB3950" w:rsidRDefault="00AB3950" w:rsidP="00D25A45">
      <w:pPr>
        <w:spacing w:after="0"/>
        <w:rPr>
          <w:rFonts w:ascii="Arial" w:hAnsi="Arial" w:cs="Arial"/>
          <w:b/>
          <w:sz w:val="24"/>
          <w:szCs w:val="24"/>
        </w:rPr>
      </w:pPr>
    </w:p>
    <w:p w14:paraId="2AA6AAF7" w14:textId="7F142248" w:rsidR="00AB3950" w:rsidRDefault="00AB3950" w:rsidP="00D25A45">
      <w:pPr>
        <w:spacing w:after="0"/>
        <w:rPr>
          <w:rFonts w:ascii="Arial" w:hAnsi="Arial" w:cs="Arial"/>
          <w:b/>
          <w:sz w:val="24"/>
          <w:szCs w:val="24"/>
        </w:rPr>
      </w:pPr>
    </w:p>
    <w:p w14:paraId="427418AC" w14:textId="04FCF3CC" w:rsidR="00AB3950" w:rsidRDefault="00AB3950" w:rsidP="00D25A45">
      <w:pPr>
        <w:spacing w:after="0"/>
        <w:rPr>
          <w:rFonts w:ascii="Arial" w:hAnsi="Arial" w:cs="Arial"/>
          <w:b/>
          <w:sz w:val="24"/>
          <w:szCs w:val="24"/>
        </w:rPr>
      </w:pPr>
    </w:p>
    <w:p w14:paraId="77218A7C" w14:textId="0A0692FA" w:rsidR="00AB3950" w:rsidRDefault="00AB3950" w:rsidP="00D25A45">
      <w:pPr>
        <w:spacing w:after="0"/>
        <w:rPr>
          <w:rFonts w:ascii="Arial" w:hAnsi="Arial" w:cs="Arial"/>
          <w:b/>
          <w:sz w:val="24"/>
          <w:szCs w:val="24"/>
        </w:rPr>
      </w:pPr>
    </w:p>
    <w:p w14:paraId="39412D41" w14:textId="03425DE7" w:rsidR="00AB3950" w:rsidRDefault="00AB3950" w:rsidP="00D25A45">
      <w:pPr>
        <w:spacing w:after="0"/>
        <w:rPr>
          <w:rFonts w:ascii="Arial" w:hAnsi="Arial" w:cs="Arial"/>
          <w:b/>
          <w:sz w:val="24"/>
          <w:szCs w:val="24"/>
        </w:rPr>
      </w:pPr>
    </w:p>
    <w:p w14:paraId="24192915" w14:textId="3070F86C" w:rsidR="00AB3950" w:rsidRDefault="00AB3950" w:rsidP="00D25A45">
      <w:pPr>
        <w:spacing w:after="0"/>
        <w:rPr>
          <w:rFonts w:ascii="Arial" w:hAnsi="Arial" w:cs="Arial"/>
          <w:b/>
          <w:sz w:val="24"/>
          <w:szCs w:val="24"/>
        </w:rPr>
      </w:pPr>
    </w:p>
    <w:p w14:paraId="78F710BC" w14:textId="7D448DFD" w:rsidR="00AB3950" w:rsidRDefault="00AB3950" w:rsidP="00D25A45">
      <w:pPr>
        <w:spacing w:after="0"/>
        <w:rPr>
          <w:rFonts w:ascii="Arial" w:hAnsi="Arial" w:cs="Arial"/>
          <w:b/>
          <w:sz w:val="24"/>
          <w:szCs w:val="24"/>
        </w:rPr>
      </w:pPr>
    </w:p>
    <w:p w14:paraId="4A08116E" w14:textId="63BEEC4D" w:rsidR="00AB3950" w:rsidRDefault="00AB3950" w:rsidP="00D25A45">
      <w:pPr>
        <w:spacing w:after="0"/>
        <w:rPr>
          <w:rFonts w:ascii="Arial" w:hAnsi="Arial" w:cs="Arial"/>
          <w:b/>
          <w:sz w:val="24"/>
          <w:szCs w:val="24"/>
        </w:rPr>
      </w:pPr>
    </w:p>
    <w:p w14:paraId="2E7C2489" w14:textId="4E2C9FD2" w:rsidR="00AB3950" w:rsidRDefault="00AB3950" w:rsidP="00D25A45">
      <w:pPr>
        <w:spacing w:after="0"/>
        <w:rPr>
          <w:rFonts w:ascii="Arial" w:hAnsi="Arial" w:cs="Arial"/>
          <w:b/>
          <w:sz w:val="24"/>
          <w:szCs w:val="24"/>
        </w:rPr>
      </w:pPr>
    </w:p>
    <w:p w14:paraId="20FC2D08" w14:textId="7B1B1FDB" w:rsidR="00AB3950" w:rsidRDefault="00AB3950" w:rsidP="00D25A45">
      <w:pPr>
        <w:spacing w:after="0"/>
        <w:rPr>
          <w:rFonts w:ascii="Arial" w:hAnsi="Arial" w:cs="Arial"/>
          <w:b/>
          <w:sz w:val="24"/>
          <w:szCs w:val="24"/>
        </w:rPr>
      </w:pPr>
    </w:p>
    <w:p w14:paraId="5AA2197B" w14:textId="4A9E8760" w:rsidR="00AB3950" w:rsidRDefault="00AB3950" w:rsidP="00D25A45">
      <w:pPr>
        <w:spacing w:after="0"/>
        <w:rPr>
          <w:rFonts w:ascii="Arial" w:hAnsi="Arial" w:cs="Arial"/>
          <w:b/>
          <w:sz w:val="24"/>
          <w:szCs w:val="24"/>
        </w:rPr>
      </w:pPr>
    </w:p>
    <w:p w14:paraId="3EBC4ED5" w14:textId="49A99189" w:rsidR="00AB3950" w:rsidRDefault="00AB3950" w:rsidP="00D25A45">
      <w:pPr>
        <w:spacing w:after="0"/>
        <w:rPr>
          <w:rFonts w:ascii="Arial" w:hAnsi="Arial" w:cs="Arial"/>
          <w:b/>
          <w:sz w:val="24"/>
          <w:szCs w:val="24"/>
        </w:rPr>
      </w:pPr>
    </w:p>
    <w:p w14:paraId="094107CB" w14:textId="510B4F50" w:rsidR="00AB3950" w:rsidRDefault="00AB3950" w:rsidP="00D25A45">
      <w:pPr>
        <w:spacing w:after="0"/>
        <w:rPr>
          <w:rFonts w:ascii="Arial" w:hAnsi="Arial" w:cs="Arial"/>
          <w:b/>
          <w:sz w:val="24"/>
          <w:szCs w:val="24"/>
        </w:rPr>
      </w:pPr>
    </w:p>
    <w:p w14:paraId="39EE8EFF" w14:textId="2EE60DA4" w:rsidR="00AB3950" w:rsidRDefault="00AB3950" w:rsidP="00D25A45">
      <w:pPr>
        <w:spacing w:after="0"/>
        <w:rPr>
          <w:rFonts w:ascii="Arial" w:hAnsi="Arial" w:cs="Arial"/>
          <w:b/>
          <w:sz w:val="24"/>
          <w:szCs w:val="24"/>
        </w:rPr>
      </w:pPr>
    </w:p>
    <w:p w14:paraId="4AA61C00" w14:textId="759AA603" w:rsidR="00AB3950" w:rsidRDefault="00AB3950" w:rsidP="00D25A45">
      <w:pPr>
        <w:spacing w:after="0"/>
        <w:rPr>
          <w:rFonts w:ascii="Arial" w:hAnsi="Arial" w:cs="Arial"/>
          <w:b/>
          <w:sz w:val="24"/>
          <w:szCs w:val="24"/>
        </w:rPr>
      </w:pPr>
    </w:p>
    <w:p w14:paraId="48DFACFD" w14:textId="087D4269" w:rsidR="00AB3950" w:rsidRDefault="00AB3950" w:rsidP="00D25A45">
      <w:pPr>
        <w:spacing w:after="0"/>
        <w:rPr>
          <w:rFonts w:ascii="Arial" w:hAnsi="Arial" w:cs="Arial"/>
          <w:b/>
          <w:sz w:val="24"/>
          <w:szCs w:val="24"/>
        </w:rPr>
      </w:pPr>
    </w:p>
    <w:p w14:paraId="486974EF" w14:textId="77777777" w:rsidR="00AB3950" w:rsidRPr="00BD05F6" w:rsidRDefault="00AB3950" w:rsidP="00D25A45">
      <w:pPr>
        <w:spacing w:after="0"/>
        <w:rPr>
          <w:rFonts w:ascii="Arial" w:hAnsi="Arial" w:cs="Arial"/>
          <w:b/>
          <w:sz w:val="24"/>
          <w:szCs w:val="24"/>
        </w:rPr>
      </w:pPr>
      <w:bookmarkStart w:id="0" w:name="_GoBack"/>
      <w:bookmarkEnd w:id="0"/>
    </w:p>
    <w:p w14:paraId="00E7FC7A" w14:textId="0A7D4633" w:rsidR="00BD05F6" w:rsidRPr="00BD05F6" w:rsidRDefault="00B67C74" w:rsidP="00D25A45">
      <w:pPr>
        <w:autoSpaceDE w:val="0"/>
        <w:autoSpaceDN w:val="0"/>
        <w:adjustRightInd w:val="0"/>
        <w:spacing w:after="0"/>
        <w:rPr>
          <w:rFonts w:ascii="Arial" w:hAnsi="Arial" w:cs="Arial"/>
          <w:sz w:val="24"/>
          <w:szCs w:val="24"/>
        </w:rPr>
      </w:pPr>
      <w:proofErr w:type="gramStart"/>
      <w:r>
        <w:rPr>
          <w:rFonts w:ascii="Arial" w:hAnsi="Arial" w:cs="Arial"/>
          <w:sz w:val="24"/>
          <w:szCs w:val="24"/>
        </w:rPr>
        <w:t>280621</w:t>
      </w:r>
      <w:proofErr w:type="gramEnd"/>
      <w:r>
        <w:rPr>
          <w:rFonts w:ascii="Arial" w:hAnsi="Arial" w:cs="Arial"/>
          <w:sz w:val="24"/>
          <w:szCs w:val="24"/>
        </w:rPr>
        <w:t xml:space="preserve"> updated version</w:t>
      </w:r>
    </w:p>
    <w:sectPr w:rsidR="00BD05F6" w:rsidRPr="00BD05F6" w:rsidSect="00E02BA0">
      <w:headerReference w:type="even" r:id="rId18"/>
      <w:headerReference w:type="default" r:id="rId19"/>
      <w:footerReference w:type="default" r:id="rId20"/>
      <w:headerReference w:type="first" r:id="rId21"/>
      <w:pgSz w:w="11906" w:h="16838"/>
      <w:pgMar w:top="1070"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DBFB" w14:textId="77777777" w:rsidR="00A335BC" w:rsidRDefault="00A335BC">
      <w:pPr>
        <w:spacing w:after="0" w:line="240" w:lineRule="auto"/>
      </w:pPr>
      <w:r>
        <w:separator/>
      </w:r>
    </w:p>
  </w:endnote>
  <w:endnote w:type="continuationSeparator" w:id="0">
    <w:p w14:paraId="16BB7F51" w14:textId="77777777" w:rsidR="00A335BC" w:rsidRDefault="00A3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sap">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17020"/>
      <w:docPartObj>
        <w:docPartGallery w:val="Page Numbers (Bottom of Page)"/>
        <w:docPartUnique/>
      </w:docPartObj>
    </w:sdtPr>
    <w:sdtEndPr>
      <w:rPr>
        <w:noProof/>
      </w:rPr>
    </w:sdtEndPr>
    <w:sdtContent>
      <w:p w14:paraId="5A11398D" w14:textId="64953D97" w:rsidR="00CA5BAC" w:rsidRDefault="00CA5BAC">
        <w:pPr>
          <w:pStyle w:val="Footer"/>
          <w:jc w:val="center"/>
        </w:pPr>
        <w:r>
          <w:fldChar w:fldCharType="begin"/>
        </w:r>
        <w:r>
          <w:instrText xml:space="preserve"> PAGE   \* MERGEFORMAT </w:instrText>
        </w:r>
        <w:r>
          <w:fldChar w:fldCharType="separate"/>
        </w:r>
        <w:r w:rsidR="00AB3950">
          <w:rPr>
            <w:noProof/>
          </w:rPr>
          <w:t>9</w:t>
        </w:r>
        <w:r>
          <w:rPr>
            <w:noProof/>
          </w:rPr>
          <w:fldChar w:fldCharType="end"/>
        </w:r>
      </w:p>
    </w:sdtContent>
  </w:sdt>
  <w:p w14:paraId="61D9C15E" w14:textId="77777777" w:rsidR="007F7A9E" w:rsidRDefault="007F7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9045F" w14:textId="77777777" w:rsidR="00A335BC" w:rsidRDefault="00A335BC">
      <w:pPr>
        <w:spacing w:after="0" w:line="240" w:lineRule="auto"/>
      </w:pPr>
      <w:r>
        <w:separator/>
      </w:r>
    </w:p>
  </w:footnote>
  <w:footnote w:type="continuationSeparator" w:id="0">
    <w:p w14:paraId="2684AB66" w14:textId="77777777" w:rsidR="00A335BC" w:rsidRDefault="00A33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9FB2" w14:textId="1342F3E8" w:rsidR="003359DB" w:rsidRDefault="00335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A660C" w14:textId="0A93D53D" w:rsidR="003359DB" w:rsidRDefault="00335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5262F" w14:textId="0658AF1F" w:rsidR="003359DB" w:rsidRDefault="0033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F8B"/>
    <w:multiLevelType w:val="hybridMultilevel"/>
    <w:tmpl w:val="77A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D4661"/>
    <w:multiLevelType w:val="hybridMultilevel"/>
    <w:tmpl w:val="48BCA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A0C44"/>
    <w:multiLevelType w:val="hybridMultilevel"/>
    <w:tmpl w:val="7D3A874A"/>
    <w:lvl w:ilvl="0" w:tplc="8FCE6A0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22C26"/>
    <w:multiLevelType w:val="multilevel"/>
    <w:tmpl w:val="0A2E05BA"/>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rPr>
    </w:lvl>
    <w:lvl w:ilvl="2">
      <w:start w:val="1"/>
      <w:numFmt w:val="lowerLetter"/>
      <w:lvlText w:val="%3)"/>
      <w:lvlJc w:val="left"/>
      <w:pPr>
        <w:ind w:left="1080" w:hanging="360"/>
      </w:pPr>
      <w:rPr>
        <w:rFonts w:ascii="Palatino Linotype" w:hAnsi="Palatino Linotype" w:hint="default"/>
        <w:b w:val="0"/>
        <w:i w:val="0"/>
        <w:color w:val="auto"/>
        <w:sz w:val="24"/>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2A815AA2"/>
    <w:multiLevelType w:val="hybridMultilevel"/>
    <w:tmpl w:val="71ECD44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ECD3ADB"/>
    <w:multiLevelType w:val="hybridMultilevel"/>
    <w:tmpl w:val="256E6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D500A"/>
    <w:multiLevelType w:val="hybridMultilevel"/>
    <w:tmpl w:val="9FB436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C623FD4"/>
    <w:multiLevelType w:val="hybridMultilevel"/>
    <w:tmpl w:val="EE26C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0A6B38"/>
    <w:multiLevelType w:val="hybridMultilevel"/>
    <w:tmpl w:val="43DEF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C0B46"/>
    <w:multiLevelType w:val="hybridMultilevel"/>
    <w:tmpl w:val="E7C4EDDE"/>
    <w:lvl w:ilvl="0" w:tplc="019AC22C">
      <w:start w:val="1"/>
      <w:numFmt w:val="upperLetter"/>
      <w:pStyle w:val="BodyBold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B0305"/>
    <w:multiLevelType w:val="hybridMultilevel"/>
    <w:tmpl w:val="9E10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97F5D"/>
    <w:multiLevelType w:val="hybridMultilevel"/>
    <w:tmpl w:val="D6B6991C"/>
    <w:lvl w:ilvl="0" w:tplc="FFFFFFFF">
      <w:start w:val="1"/>
      <w:numFmt w:val="bullet"/>
      <w:pStyle w:val="bullet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2" w15:restartNumberingAfterBreak="0">
    <w:nsid w:val="5CAF7740"/>
    <w:multiLevelType w:val="hybridMultilevel"/>
    <w:tmpl w:val="AA34FAE4"/>
    <w:lvl w:ilvl="0" w:tplc="60C4D368">
      <w:start w:val="5"/>
      <w:numFmt w:val="bullet"/>
      <w:lvlText w:val=""/>
      <w:lvlJc w:val="left"/>
      <w:pPr>
        <w:tabs>
          <w:tab w:val="num" w:pos="675"/>
        </w:tabs>
        <w:ind w:left="675" w:hanging="360"/>
      </w:pPr>
      <w:rPr>
        <w:rFonts w:ascii="Symbol" w:eastAsia="Times New Roman" w:hAnsi="Symbo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DF2748"/>
    <w:multiLevelType w:val="hybridMultilevel"/>
    <w:tmpl w:val="CC3CA7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AB459A5"/>
    <w:multiLevelType w:val="hybridMultilevel"/>
    <w:tmpl w:val="D1D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E710B"/>
    <w:multiLevelType w:val="hybridMultilevel"/>
    <w:tmpl w:val="10AACC0C"/>
    <w:lvl w:ilvl="0" w:tplc="08090001">
      <w:start w:val="1"/>
      <w:numFmt w:val="bullet"/>
      <w:lvlText w:val=""/>
      <w:lvlJc w:val="left"/>
      <w:pPr>
        <w:tabs>
          <w:tab w:val="num" w:pos="799"/>
        </w:tabs>
        <w:ind w:left="799" w:hanging="360"/>
      </w:pPr>
      <w:rPr>
        <w:rFonts w:ascii="Symbol" w:hAnsi="Symbol" w:hint="default"/>
      </w:rPr>
    </w:lvl>
    <w:lvl w:ilvl="1" w:tplc="08090003" w:tentative="1">
      <w:start w:val="1"/>
      <w:numFmt w:val="bullet"/>
      <w:lvlText w:val="o"/>
      <w:lvlJc w:val="left"/>
      <w:pPr>
        <w:tabs>
          <w:tab w:val="num" w:pos="1519"/>
        </w:tabs>
        <w:ind w:left="1519" w:hanging="360"/>
      </w:pPr>
      <w:rPr>
        <w:rFonts w:ascii="Courier New" w:hAnsi="Courier New" w:cs="Courier New" w:hint="default"/>
      </w:rPr>
    </w:lvl>
    <w:lvl w:ilvl="2" w:tplc="08090005" w:tentative="1">
      <w:start w:val="1"/>
      <w:numFmt w:val="bullet"/>
      <w:lvlText w:val=""/>
      <w:lvlJc w:val="left"/>
      <w:pPr>
        <w:tabs>
          <w:tab w:val="num" w:pos="2239"/>
        </w:tabs>
        <w:ind w:left="2239" w:hanging="360"/>
      </w:pPr>
      <w:rPr>
        <w:rFonts w:ascii="Wingdings" w:hAnsi="Wingdings" w:hint="default"/>
      </w:rPr>
    </w:lvl>
    <w:lvl w:ilvl="3" w:tplc="08090001" w:tentative="1">
      <w:start w:val="1"/>
      <w:numFmt w:val="bullet"/>
      <w:lvlText w:val=""/>
      <w:lvlJc w:val="left"/>
      <w:pPr>
        <w:tabs>
          <w:tab w:val="num" w:pos="2959"/>
        </w:tabs>
        <w:ind w:left="2959" w:hanging="360"/>
      </w:pPr>
      <w:rPr>
        <w:rFonts w:ascii="Symbol" w:hAnsi="Symbol" w:hint="default"/>
      </w:rPr>
    </w:lvl>
    <w:lvl w:ilvl="4" w:tplc="08090003" w:tentative="1">
      <w:start w:val="1"/>
      <w:numFmt w:val="bullet"/>
      <w:lvlText w:val="o"/>
      <w:lvlJc w:val="left"/>
      <w:pPr>
        <w:tabs>
          <w:tab w:val="num" w:pos="3679"/>
        </w:tabs>
        <w:ind w:left="3679" w:hanging="360"/>
      </w:pPr>
      <w:rPr>
        <w:rFonts w:ascii="Courier New" w:hAnsi="Courier New" w:cs="Courier New" w:hint="default"/>
      </w:rPr>
    </w:lvl>
    <w:lvl w:ilvl="5" w:tplc="08090005" w:tentative="1">
      <w:start w:val="1"/>
      <w:numFmt w:val="bullet"/>
      <w:lvlText w:val=""/>
      <w:lvlJc w:val="left"/>
      <w:pPr>
        <w:tabs>
          <w:tab w:val="num" w:pos="4399"/>
        </w:tabs>
        <w:ind w:left="4399" w:hanging="360"/>
      </w:pPr>
      <w:rPr>
        <w:rFonts w:ascii="Wingdings" w:hAnsi="Wingdings" w:hint="default"/>
      </w:rPr>
    </w:lvl>
    <w:lvl w:ilvl="6" w:tplc="08090001" w:tentative="1">
      <w:start w:val="1"/>
      <w:numFmt w:val="bullet"/>
      <w:lvlText w:val=""/>
      <w:lvlJc w:val="left"/>
      <w:pPr>
        <w:tabs>
          <w:tab w:val="num" w:pos="5119"/>
        </w:tabs>
        <w:ind w:left="5119" w:hanging="360"/>
      </w:pPr>
      <w:rPr>
        <w:rFonts w:ascii="Symbol" w:hAnsi="Symbol" w:hint="default"/>
      </w:rPr>
    </w:lvl>
    <w:lvl w:ilvl="7" w:tplc="08090003" w:tentative="1">
      <w:start w:val="1"/>
      <w:numFmt w:val="bullet"/>
      <w:lvlText w:val="o"/>
      <w:lvlJc w:val="left"/>
      <w:pPr>
        <w:tabs>
          <w:tab w:val="num" w:pos="5839"/>
        </w:tabs>
        <w:ind w:left="5839" w:hanging="360"/>
      </w:pPr>
      <w:rPr>
        <w:rFonts w:ascii="Courier New" w:hAnsi="Courier New" w:cs="Courier New" w:hint="default"/>
      </w:rPr>
    </w:lvl>
    <w:lvl w:ilvl="8" w:tplc="08090005" w:tentative="1">
      <w:start w:val="1"/>
      <w:numFmt w:val="bullet"/>
      <w:lvlText w:val=""/>
      <w:lvlJc w:val="left"/>
      <w:pPr>
        <w:tabs>
          <w:tab w:val="num" w:pos="6559"/>
        </w:tabs>
        <w:ind w:left="6559" w:hanging="360"/>
      </w:pPr>
      <w:rPr>
        <w:rFonts w:ascii="Wingdings" w:hAnsi="Wingdings" w:hint="default"/>
      </w:rPr>
    </w:lvl>
  </w:abstractNum>
  <w:num w:numId="1">
    <w:abstractNumId w:val="11"/>
  </w:num>
  <w:num w:numId="2">
    <w:abstractNumId w:val="13"/>
  </w:num>
  <w:num w:numId="3">
    <w:abstractNumId w:val="4"/>
  </w:num>
  <w:num w:numId="4">
    <w:abstractNumId w:val="3"/>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1"/>
  </w:num>
  <w:num w:numId="10">
    <w:abstractNumId w:val="2"/>
  </w:num>
  <w:num w:numId="11">
    <w:abstractNumId w:val="10"/>
  </w:num>
  <w:num w:numId="12">
    <w:abstractNumId w:val="6"/>
  </w:num>
  <w:num w:numId="13">
    <w:abstractNumId w:val="12"/>
  </w:num>
  <w:num w:numId="14">
    <w:abstractNumId w:val="15"/>
  </w:num>
  <w:num w:numId="15">
    <w:abstractNumId w:val="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9E"/>
    <w:rsid w:val="00044E61"/>
    <w:rsid w:val="000A6965"/>
    <w:rsid w:val="001100AB"/>
    <w:rsid w:val="00127684"/>
    <w:rsid w:val="001507B9"/>
    <w:rsid w:val="00164CAE"/>
    <w:rsid w:val="00170CB3"/>
    <w:rsid w:val="001C2767"/>
    <w:rsid w:val="001E7492"/>
    <w:rsid w:val="001F58E7"/>
    <w:rsid w:val="00212753"/>
    <w:rsid w:val="00233936"/>
    <w:rsid w:val="002730DF"/>
    <w:rsid w:val="00286D9B"/>
    <w:rsid w:val="0029017D"/>
    <w:rsid w:val="00293ADB"/>
    <w:rsid w:val="002A4AEF"/>
    <w:rsid w:val="002C6DC8"/>
    <w:rsid w:val="002C7A4C"/>
    <w:rsid w:val="002E3DAA"/>
    <w:rsid w:val="00315D19"/>
    <w:rsid w:val="00316E8A"/>
    <w:rsid w:val="00335846"/>
    <w:rsid w:val="003359DB"/>
    <w:rsid w:val="00350E27"/>
    <w:rsid w:val="00362DCD"/>
    <w:rsid w:val="003711A4"/>
    <w:rsid w:val="00394351"/>
    <w:rsid w:val="003D05DA"/>
    <w:rsid w:val="003E0492"/>
    <w:rsid w:val="003F28F2"/>
    <w:rsid w:val="003F6A90"/>
    <w:rsid w:val="00416A63"/>
    <w:rsid w:val="00421728"/>
    <w:rsid w:val="0042417F"/>
    <w:rsid w:val="004329FA"/>
    <w:rsid w:val="00433365"/>
    <w:rsid w:val="004476B1"/>
    <w:rsid w:val="0045634F"/>
    <w:rsid w:val="004846CC"/>
    <w:rsid w:val="004B74B9"/>
    <w:rsid w:val="004F2EB3"/>
    <w:rsid w:val="0050100F"/>
    <w:rsid w:val="00504234"/>
    <w:rsid w:val="00527458"/>
    <w:rsid w:val="00540CBF"/>
    <w:rsid w:val="00541182"/>
    <w:rsid w:val="005423E3"/>
    <w:rsid w:val="00543606"/>
    <w:rsid w:val="00560352"/>
    <w:rsid w:val="00565A9A"/>
    <w:rsid w:val="005D526C"/>
    <w:rsid w:val="005F1F0E"/>
    <w:rsid w:val="005F724B"/>
    <w:rsid w:val="00612303"/>
    <w:rsid w:val="00613FE3"/>
    <w:rsid w:val="00626987"/>
    <w:rsid w:val="00652F71"/>
    <w:rsid w:val="006B0432"/>
    <w:rsid w:val="006F3E72"/>
    <w:rsid w:val="007317DE"/>
    <w:rsid w:val="0076025B"/>
    <w:rsid w:val="00771906"/>
    <w:rsid w:val="00795965"/>
    <w:rsid w:val="007C16C3"/>
    <w:rsid w:val="007D38D0"/>
    <w:rsid w:val="007E7146"/>
    <w:rsid w:val="007F6965"/>
    <w:rsid w:val="007F7A9E"/>
    <w:rsid w:val="008302A9"/>
    <w:rsid w:val="008530BD"/>
    <w:rsid w:val="00853FEC"/>
    <w:rsid w:val="00862885"/>
    <w:rsid w:val="008755DA"/>
    <w:rsid w:val="00883032"/>
    <w:rsid w:val="008C0485"/>
    <w:rsid w:val="008D4EF8"/>
    <w:rsid w:val="008E2E85"/>
    <w:rsid w:val="008E4223"/>
    <w:rsid w:val="008E5271"/>
    <w:rsid w:val="008E7CA0"/>
    <w:rsid w:val="00905531"/>
    <w:rsid w:val="00941F23"/>
    <w:rsid w:val="0094332D"/>
    <w:rsid w:val="00944712"/>
    <w:rsid w:val="00952D3A"/>
    <w:rsid w:val="009575F1"/>
    <w:rsid w:val="00997182"/>
    <w:rsid w:val="00A0428E"/>
    <w:rsid w:val="00A15E3C"/>
    <w:rsid w:val="00A25DDF"/>
    <w:rsid w:val="00A335BC"/>
    <w:rsid w:val="00A41DAA"/>
    <w:rsid w:val="00A4669D"/>
    <w:rsid w:val="00A779E2"/>
    <w:rsid w:val="00AA61FB"/>
    <w:rsid w:val="00AA6797"/>
    <w:rsid w:val="00AA7329"/>
    <w:rsid w:val="00AB3950"/>
    <w:rsid w:val="00AE7C02"/>
    <w:rsid w:val="00AF0D4F"/>
    <w:rsid w:val="00B030C1"/>
    <w:rsid w:val="00B14C97"/>
    <w:rsid w:val="00B419BA"/>
    <w:rsid w:val="00B4437C"/>
    <w:rsid w:val="00B478BF"/>
    <w:rsid w:val="00B47D10"/>
    <w:rsid w:val="00B51EBE"/>
    <w:rsid w:val="00B66EF4"/>
    <w:rsid w:val="00B674F5"/>
    <w:rsid w:val="00B67C74"/>
    <w:rsid w:val="00B97A53"/>
    <w:rsid w:val="00BD05F6"/>
    <w:rsid w:val="00BD0C1A"/>
    <w:rsid w:val="00BF44F2"/>
    <w:rsid w:val="00C018BD"/>
    <w:rsid w:val="00C661B5"/>
    <w:rsid w:val="00C731F3"/>
    <w:rsid w:val="00C96BD5"/>
    <w:rsid w:val="00CA5BAC"/>
    <w:rsid w:val="00CB609C"/>
    <w:rsid w:val="00CB76D5"/>
    <w:rsid w:val="00CD2B70"/>
    <w:rsid w:val="00D25A45"/>
    <w:rsid w:val="00D26745"/>
    <w:rsid w:val="00D81B05"/>
    <w:rsid w:val="00D97AD7"/>
    <w:rsid w:val="00DA0635"/>
    <w:rsid w:val="00DA4D32"/>
    <w:rsid w:val="00DA79B2"/>
    <w:rsid w:val="00DB2903"/>
    <w:rsid w:val="00DC48BD"/>
    <w:rsid w:val="00E02BA0"/>
    <w:rsid w:val="00E26691"/>
    <w:rsid w:val="00E26D83"/>
    <w:rsid w:val="00E3604B"/>
    <w:rsid w:val="00E41EE1"/>
    <w:rsid w:val="00E52BD2"/>
    <w:rsid w:val="00E65BAC"/>
    <w:rsid w:val="00E67C89"/>
    <w:rsid w:val="00EA10E4"/>
    <w:rsid w:val="00EB575D"/>
    <w:rsid w:val="00EB7E77"/>
    <w:rsid w:val="00ED5F31"/>
    <w:rsid w:val="00F358A6"/>
    <w:rsid w:val="00F80B20"/>
    <w:rsid w:val="00FA080C"/>
    <w:rsid w:val="00FA19A7"/>
    <w:rsid w:val="00FA51CF"/>
    <w:rsid w:val="00FC0062"/>
    <w:rsid w:val="00FC27EB"/>
    <w:rsid w:val="00FC4440"/>
    <w:rsid w:val="00FE64C7"/>
    <w:rsid w:val="00FF4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F84E4F"/>
  <w15:docId w15:val="{E83ABFCB-FC99-4895-A127-0C474212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9E"/>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uiPriority w:val="99"/>
    <w:rsid w:val="007F7A9E"/>
    <w:pPr>
      <w:numPr>
        <w:numId w:val="1"/>
      </w:numPr>
      <w:spacing w:after="0" w:line="240" w:lineRule="auto"/>
    </w:pPr>
    <w:rPr>
      <w:rFonts w:ascii="Arial" w:eastAsia="Times New Roman" w:hAnsi="Arial" w:cs="Arial"/>
    </w:rPr>
  </w:style>
  <w:style w:type="paragraph" w:styleId="Header">
    <w:name w:val="header"/>
    <w:aliases w:val="Customisable document title"/>
    <w:basedOn w:val="Normal"/>
    <w:link w:val="HeaderChar1"/>
    <w:uiPriority w:val="99"/>
    <w:rsid w:val="007F7A9E"/>
    <w:pPr>
      <w:tabs>
        <w:tab w:val="center" w:pos="4320"/>
        <w:tab w:val="right" w:pos="8640"/>
      </w:tabs>
    </w:pPr>
  </w:style>
  <w:style w:type="character" w:customStyle="1" w:styleId="HeaderChar">
    <w:name w:val="Header Char"/>
    <w:basedOn w:val="DefaultParagraphFont"/>
    <w:uiPriority w:val="99"/>
    <w:rsid w:val="007F7A9E"/>
    <w:rPr>
      <w:rFonts w:ascii="Calibri" w:eastAsia="Calibri" w:hAnsi="Calibri" w:cs="Calibri"/>
    </w:rPr>
  </w:style>
  <w:style w:type="paragraph" w:styleId="Footer">
    <w:name w:val="footer"/>
    <w:basedOn w:val="Normal"/>
    <w:link w:val="FooterChar1"/>
    <w:uiPriority w:val="99"/>
    <w:rsid w:val="007F7A9E"/>
    <w:pPr>
      <w:tabs>
        <w:tab w:val="center" w:pos="4320"/>
        <w:tab w:val="right" w:pos="8640"/>
      </w:tabs>
    </w:pPr>
  </w:style>
  <w:style w:type="character" w:customStyle="1" w:styleId="FooterChar">
    <w:name w:val="Footer Char"/>
    <w:basedOn w:val="DefaultParagraphFont"/>
    <w:uiPriority w:val="99"/>
    <w:rsid w:val="007F7A9E"/>
    <w:rPr>
      <w:rFonts w:ascii="Calibri" w:eastAsia="Calibri" w:hAnsi="Calibri" w:cs="Calibri"/>
    </w:rPr>
  </w:style>
  <w:style w:type="character" w:customStyle="1" w:styleId="HeaderChar1">
    <w:name w:val="Header Char1"/>
    <w:aliases w:val="Customisable document title Char"/>
    <w:basedOn w:val="DefaultParagraphFont"/>
    <w:link w:val="Header"/>
    <w:uiPriority w:val="99"/>
    <w:locked/>
    <w:rsid w:val="007F7A9E"/>
    <w:rPr>
      <w:rFonts w:ascii="Calibri" w:eastAsia="Calibri" w:hAnsi="Calibri" w:cs="Calibri"/>
    </w:rPr>
  </w:style>
  <w:style w:type="character" w:customStyle="1" w:styleId="FooterChar1">
    <w:name w:val="Footer Char1"/>
    <w:basedOn w:val="DefaultParagraphFont"/>
    <w:link w:val="Footer"/>
    <w:uiPriority w:val="99"/>
    <w:locked/>
    <w:rsid w:val="007F7A9E"/>
    <w:rPr>
      <w:rFonts w:ascii="Calibri" w:eastAsia="Calibri" w:hAnsi="Calibri" w:cs="Calibri"/>
    </w:rPr>
  </w:style>
  <w:style w:type="paragraph" w:customStyle="1" w:styleId="Customisabledocumentheading">
    <w:name w:val="Customisable document heading"/>
    <w:basedOn w:val="Normal"/>
    <w:next w:val="Normal"/>
    <w:uiPriority w:val="99"/>
    <w:rsid w:val="007F7A9E"/>
    <w:pPr>
      <w:spacing w:after="0" w:line="240" w:lineRule="auto"/>
    </w:pPr>
    <w:rPr>
      <w:rFonts w:ascii="Arial" w:eastAsia="Times New Roman" w:hAnsi="Arial" w:cs="Arial"/>
      <w:b/>
      <w:bCs/>
    </w:rPr>
  </w:style>
  <w:style w:type="character" w:styleId="Hyperlink">
    <w:name w:val="Hyperlink"/>
    <w:basedOn w:val="DefaultParagraphFont"/>
    <w:uiPriority w:val="99"/>
    <w:rsid w:val="008E4223"/>
    <w:rPr>
      <w:color w:val="0000FF"/>
      <w:u w:val="single"/>
    </w:rPr>
  </w:style>
  <w:style w:type="paragraph" w:styleId="BalloonText">
    <w:name w:val="Balloon Text"/>
    <w:basedOn w:val="Normal"/>
    <w:link w:val="BalloonTextChar"/>
    <w:uiPriority w:val="99"/>
    <w:semiHidden/>
    <w:unhideWhenUsed/>
    <w:rsid w:val="00B4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D10"/>
    <w:rPr>
      <w:rFonts w:ascii="Tahoma" w:hAnsi="Tahoma" w:cs="Tahoma"/>
      <w:sz w:val="16"/>
      <w:szCs w:val="16"/>
      <w:lang w:eastAsia="en-US"/>
    </w:rPr>
  </w:style>
  <w:style w:type="paragraph" w:customStyle="1" w:styleId="BodyBoldRed">
    <w:name w:val="Body Bold Red"/>
    <w:basedOn w:val="Normal"/>
    <w:link w:val="BodyBoldRedChar"/>
    <w:qFormat/>
    <w:rsid w:val="00941F23"/>
    <w:pPr>
      <w:numPr>
        <w:numId w:val="5"/>
      </w:numPr>
      <w:autoSpaceDE w:val="0"/>
      <w:autoSpaceDN w:val="0"/>
      <w:adjustRightInd w:val="0"/>
      <w:spacing w:after="120" w:line="240" w:lineRule="auto"/>
      <w:ind w:left="357" w:hanging="357"/>
      <w:jc w:val="both"/>
    </w:pPr>
    <w:rPr>
      <w:rFonts w:ascii="Arial" w:eastAsia="Times New Roman" w:hAnsi="Arial" w:cs="Arial"/>
      <w:b/>
      <w:bCs/>
      <w:sz w:val="20"/>
      <w:szCs w:val="18"/>
      <w:lang w:eastAsia="en-GB"/>
    </w:rPr>
  </w:style>
  <w:style w:type="paragraph" w:customStyle="1" w:styleId="GaramondBody">
    <w:name w:val="Garamond Body"/>
    <w:basedOn w:val="Normal"/>
    <w:link w:val="GaramondBodyChar"/>
    <w:qFormat/>
    <w:rsid w:val="00941F23"/>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BodyBoldRedChar">
    <w:name w:val="Body Bold Red Char"/>
    <w:basedOn w:val="DefaultParagraphFont"/>
    <w:link w:val="BodyBoldRed"/>
    <w:rsid w:val="00941F23"/>
    <w:rPr>
      <w:rFonts w:eastAsia="Times New Roman" w:cs="Arial"/>
      <w:b/>
      <w:bCs/>
      <w:szCs w:val="18"/>
    </w:rPr>
  </w:style>
  <w:style w:type="character" w:customStyle="1" w:styleId="GaramondBodyChar">
    <w:name w:val="Garamond Body Char"/>
    <w:basedOn w:val="DefaultParagraphFont"/>
    <w:link w:val="GaramondBody"/>
    <w:rsid w:val="00941F23"/>
    <w:rPr>
      <w:rFonts w:ascii="Garamond" w:eastAsia="Times New Roman" w:hAnsi="Garamond" w:cs="Arial"/>
      <w:szCs w:val="18"/>
    </w:rPr>
  </w:style>
  <w:style w:type="paragraph" w:customStyle="1" w:styleId="GaramondNumbers">
    <w:name w:val="Garamond Numbers"/>
    <w:basedOn w:val="GaramondBody"/>
    <w:link w:val="GaramondNumbersChar"/>
    <w:qFormat/>
    <w:rsid w:val="00941F23"/>
    <w:pPr>
      <w:numPr>
        <w:ilvl w:val="1"/>
        <w:numId w:val="4"/>
      </w:numPr>
    </w:pPr>
  </w:style>
  <w:style w:type="character" w:customStyle="1" w:styleId="GaramondNumbersChar">
    <w:name w:val="Garamond Numbers Char"/>
    <w:basedOn w:val="GaramondBodyChar"/>
    <w:link w:val="GaramondNumbers"/>
    <w:rsid w:val="00941F23"/>
    <w:rPr>
      <w:rFonts w:ascii="Garamond" w:eastAsia="Times New Roman" w:hAnsi="Garamond" w:cs="Arial"/>
      <w:szCs w:val="18"/>
    </w:rPr>
  </w:style>
  <w:style w:type="paragraph" w:styleId="NoSpacing">
    <w:name w:val="No Spacing"/>
    <w:uiPriority w:val="1"/>
    <w:qFormat/>
    <w:rsid w:val="008D4EF8"/>
    <w:rPr>
      <w:rFonts w:ascii="Calibri" w:hAnsi="Calibri" w:cs="Calibri"/>
      <w:sz w:val="22"/>
      <w:szCs w:val="22"/>
      <w:lang w:eastAsia="en-US"/>
    </w:rPr>
  </w:style>
  <w:style w:type="paragraph" w:styleId="ListParagraph">
    <w:name w:val="List Paragraph"/>
    <w:basedOn w:val="Normal"/>
    <w:uiPriority w:val="34"/>
    <w:qFormat/>
    <w:rsid w:val="00E02BA0"/>
    <w:pPr>
      <w:ind w:left="720"/>
      <w:contextualSpacing/>
    </w:pPr>
  </w:style>
  <w:style w:type="paragraph" w:customStyle="1" w:styleId="CM15">
    <w:name w:val="CM15"/>
    <w:basedOn w:val="Normal"/>
    <w:next w:val="Normal"/>
    <w:uiPriority w:val="99"/>
    <w:rsid w:val="00944712"/>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CommentReference">
    <w:name w:val="annotation reference"/>
    <w:basedOn w:val="DefaultParagraphFont"/>
    <w:uiPriority w:val="99"/>
    <w:semiHidden/>
    <w:unhideWhenUsed/>
    <w:rsid w:val="001C2767"/>
    <w:rPr>
      <w:sz w:val="16"/>
      <w:szCs w:val="16"/>
    </w:rPr>
  </w:style>
  <w:style w:type="paragraph" w:styleId="CommentText">
    <w:name w:val="annotation text"/>
    <w:basedOn w:val="Normal"/>
    <w:link w:val="CommentTextChar"/>
    <w:uiPriority w:val="99"/>
    <w:semiHidden/>
    <w:unhideWhenUsed/>
    <w:rsid w:val="001C2767"/>
    <w:pPr>
      <w:spacing w:line="240" w:lineRule="auto"/>
    </w:pPr>
    <w:rPr>
      <w:sz w:val="20"/>
      <w:szCs w:val="20"/>
    </w:rPr>
  </w:style>
  <w:style w:type="character" w:customStyle="1" w:styleId="CommentTextChar">
    <w:name w:val="Comment Text Char"/>
    <w:basedOn w:val="DefaultParagraphFont"/>
    <w:link w:val="CommentText"/>
    <w:uiPriority w:val="99"/>
    <w:semiHidden/>
    <w:rsid w:val="001C2767"/>
    <w:rPr>
      <w:rFonts w:ascii="Calibri" w:hAnsi="Calibri" w:cs="Calibri"/>
      <w:lang w:eastAsia="en-US"/>
    </w:rPr>
  </w:style>
  <w:style w:type="paragraph" w:styleId="CommentSubject">
    <w:name w:val="annotation subject"/>
    <w:basedOn w:val="CommentText"/>
    <w:next w:val="CommentText"/>
    <w:link w:val="CommentSubjectChar"/>
    <w:uiPriority w:val="99"/>
    <w:semiHidden/>
    <w:unhideWhenUsed/>
    <w:rsid w:val="001C2767"/>
    <w:rPr>
      <w:b/>
      <w:bCs/>
    </w:rPr>
  </w:style>
  <w:style w:type="character" w:customStyle="1" w:styleId="CommentSubjectChar">
    <w:name w:val="Comment Subject Char"/>
    <w:basedOn w:val="CommentTextChar"/>
    <w:link w:val="CommentSubject"/>
    <w:uiPriority w:val="99"/>
    <w:semiHidden/>
    <w:rsid w:val="001C2767"/>
    <w:rPr>
      <w:rFonts w:ascii="Calibri" w:hAnsi="Calibri" w:cs="Calibri"/>
      <w:b/>
      <w:bCs/>
      <w:lang w:eastAsia="en-US"/>
    </w:rPr>
  </w:style>
  <w:style w:type="paragraph" w:styleId="NormalWeb">
    <w:name w:val="Normal (Web)"/>
    <w:basedOn w:val="Normal"/>
    <w:uiPriority w:val="99"/>
    <w:unhideWhenUsed/>
    <w:rsid w:val="00A41DAA"/>
    <w:pPr>
      <w:spacing w:after="300" w:line="240" w:lineRule="auto"/>
    </w:pPr>
    <w:rPr>
      <w:rFonts w:ascii="Asap" w:eastAsia="Times New Roman" w:hAnsi="Asap" w:cs="Times New Roman"/>
      <w:sz w:val="24"/>
      <w:szCs w:val="24"/>
      <w:lang w:eastAsia="en-GB"/>
    </w:rPr>
  </w:style>
  <w:style w:type="character" w:customStyle="1" w:styleId="UnresolvedMention1">
    <w:name w:val="Unresolved Mention1"/>
    <w:basedOn w:val="DefaultParagraphFont"/>
    <w:uiPriority w:val="99"/>
    <w:semiHidden/>
    <w:unhideWhenUsed/>
    <w:rsid w:val="00FC27EB"/>
    <w:rPr>
      <w:color w:val="605E5C"/>
      <w:shd w:val="clear" w:color="auto" w:fill="E1DFDD"/>
    </w:rPr>
  </w:style>
  <w:style w:type="paragraph" w:customStyle="1" w:styleId="legclearfix">
    <w:name w:val="legclearfix"/>
    <w:basedOn w:val="Normal"/>
    <w:rsid w:val="00AA73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AA7329"/>
  </w:style>
  <w:style w:type="character" w:customStyle="1" w:styleId="hgkelc">
    <w:name w:val="hgkelc"/>
    <w:basedOn w:val="DefaultParagraphFont"/>
    <w:rsid w:val="0094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8852">
      <w:bodyDiv w:val="1"/>
      <w:marLeft w:val="0"/>
      <w:marRight w:val="0"/>
      <w:marTop w:val="0"/>
      <w:marBottom w:val="0"/>
      <w:divBdr>
        <w:top w:val="none" w:sz="0" w:space="0" w:color="auto"/>
        <w:left w:val="none" w:sz="0" w:space="0" w:color="auto"/>
        <w:bottom w:val="none" w:sz="0" w:space="0" w:color="auto"/>
        <w:right w:val="none" w:sz="0" w:space="0" w:color="auto"/>
      </w:divBdr>
      <w:divsChild>
        <w:div w:id="1912614089">
          <w:marLeft w:val="0"/>
          <w:marRight w:val="0"/>
          <w:marTop w:val="0"/>
          <w:marBottom w:val="0"/>
          <w:divBdr>
            <w:top w:val="none" w:sz="0" w:space="0" w:color="auto"/>
            <w:left w:val="none" w:sz="0" w:space="0" w:color="auto"/>
            <w:bottom w:val="none" w:sz="0" w:space="0" w:color="auto"/>
            <w:right w:val="none" w:sz="0" w:space="0" w:color="auto"/>
          </w:divBdr>
          <w:divsChild>
            <w:div w:id="29232956">
              <w:marLeft w:val="0"/>
              <w:marRight w:val="0"/>
              <w:marTop w:val="0"/>
              <w:marBottom w:val="0"/>
              <w:divBdr>
                <w:top w:val="none" w:sz="0" w:space="0" w:color="auto"/>
                <w:left w:val="none" w:sz="0" w:space="0" w:color="auto"/>
                <w:bottom w:val="none" w:sz="0" w:space="0" w:color="auto"/>
                <w:right w:val="none" w:sz="0" w:space="0" w:color="auto"/>
              </w:divBdr>
              <w:divsChild>
                <w:div w:id="12771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ugs.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cp-trust.org.uk/" TargetMode="External"/><Relationship Id="rId17" Type="http://schemas.openxmlformats.org/officeDocument/2006/relationships/hyperlink" Target="https://www.talktofrank.com/get-help/find-support-near-you" TargetMode="External"/><Relationship Id="rId2" Type="http://schemas.openxmlformats.org/officeDocument/2006/relationships/numbering" Target="numbering.xml"/><Relationship Id="rId16" Type="http://schemas.openxmlformats.org/officeDocument/2006/relationships/hyperlink" Target="http://ukn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cspart.nhs.uk/" TargetMode="External"/><Relationship Id="rId5" Type="http://schemas.openxmlformats.org/officeDocument/2006/relationships/webSettings" Target="webSettings.xml"/><Relationship Id="rId15" Type="http://schemas.openxmlformats.org/officeDocument/2006/relationships/hyperlink" Target="http://www.alcoholicsanonymous.org.uk" TargetMode="External"/><Relationship Id="rId23" Type="http://schemas.openxmlformats.org/officeDocument/2006/relationships/theme" Target="theme/theme1.xml"/><Relationship Id="rId10" Type="http://schemas.openxmlformats.org/officeDocument/2006/relationships/hyperlink" Target="https://www.legislation.gov.uk/ukpga/2016/2/contents/enacte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1.jpg@01D75700.DAA2AE30" TargetMode="External"/><Relationship Id="rId14" Type="http://schemas.openxmlformats.org/officeDocument/2006/relationships/hyperlink" Target="mailto:help@aamai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DAC70-C45A-44BD-8EF0-3BA61ED4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15778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Sophias</dc:creator>
  <cp:keywords/>
  <cp:lastModifiedBy>AMANDA SHAKESPEARE-ENSOR</cp:lastModifiedBy>
  <cp:revision>3</cp:revision>
  <cp:lastPrinted>2019-11-26T10:07:00Z</cp:lastPrinted>
  <dcterms:created xsi:type="dcterms:W3CDTF">2021-07-13T15:36:00Z</dcterms:created>
  <dcterms:modified xsi:type="dcterms:W3CDTF">2021-07-13T15:36:00Z</dcterms:modified>
</cp:coreProperties>
</file>